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7" w:rsidRPr="00F86A90" w:rsidRDefault="000127C7" w:rsidP="000127C7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90358876" r:id="rId7"/>
        </w:object>
      </w:r>
    </w:p>
    <w:p w:rsidR="000127C7" w:rsidRDefault="000127C7" w:rsidP="000127C7">
      <w:pPr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0127C7" w:rsidRDefault="000127C7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 xml:space="preserve">Наказ № </w:t>
      </w:r>
      <w:r w:rsidR="003A0C16">
        <w:rPr>
          <w:lang w:val="uk-UA"/>
        </w:rPr>
        <w:t>68-к</w:t>
      </w:r>
    </w:p>
    <w:p w:rsidR="00424EC3" w:rsidRDefault="00424EC3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</w:p>
    <w:p w:rsidR="000127C7" w:rsidRDefault="000127C7" w:rsidP="006979E2">
      <w:pPr>
        <w:rPr>
          <w:lang w:val="uk-UA"/>
        </w:rPr>
      </w:pPr>
      <w:r>
        <w:rPr>
          <w:lang w:val="uk-UA"/>
        </w:rPr>
        <w:t xml:space="preserve">від </w:t>
      </w:r>
      <w:r w:rsidR="003A0C16">
        <w:rPr>
          <w:lang w:val="uk-UA"/>
        </w:rPr>
        <w:t xml:space="preserve">12 серпня </w:t>
      </w:r>
      <w:r>
        <w:rPr>
          <w:lang w:val="uk-UA"/>
        </w:rPr>
        <w:t>20</w:t>
      </w:r>
      <w:r w:rsidR="00A71100">
        <w:rPr>
          <w:lang w:val="uk-UA"/>
        </w:rPr>
        <w:t>2</w:t>
      </w:r>
      <w:r w:rsidR="00E6690D">
        <w:rPr>
          <w:lang w:val="uk-UA"/>
        </w:rPr>
        <w:t>1</w:t>
      </w:r>
      <w:r>
        <w:rPr>
          <w:lang w:val="uk-UA"/>
        </w:rPr>
        <w:t xml:space="preserve"> р.</w:t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E95754">
        <w:rPr>
          <w:lang w:val="uk-UA"/>
        </w:rPr>
        <w:tab/>
      </w:r>
      <w:r w:rsidR="00E95754">
        <w:rPr>
          <w:lang w:val="uk-UA"/>
        </w:rPr>
        <w:tab/>
      </w:r>
      <w:r w:rsidR="00E95754">
        <w:rPr>
          <w:lang w:val="uk-UA"/>
        </w:rPr>
        <w:tab/>
      </w:r>
      <w:bookmarkStart w:id="0" w:name="_GoBack"/>
      <w:bookmarkEnd w:id="0"/>
      <w:r>
        <w:rPr>
          <w:lang w:val="uk-UA"/>
        </w:rPr>
        <w:t>м. Суми</w:t>
      </w:r>
    </w:p>
    <w:p w:rsidR="00424EC3" w:rsidRDefault="00424EC3" w:rsidP="006979E2">
      <w:pPr>
        <w:rPr>
          <w:lang w:val="uk-UA"/>
        </w:rPr>
      </w:pPr>
    </w:p>
    <w:p w:rsidR="00D338E7" w:rsidRDefault="00D338E7" w:rsidP="00D86157">
      <w:pPr>
        <w:rPr>
          <w:b/>
          <w:lang w:val="uk-UA"/>
        </w:rPr>
      </w:pPr>
    </w:p>
    <w:p w:rsidR="000127C7" w:rsidRPr="00351E4B" w:rsidRDefault="000127C7" w:rsidP="00D86157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 w:rsidR="003C7BA4"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0127C7" w:rsidRDefault="00DF0364" w:rsidP="00D86157">
      <w:pPr>
        <w:rPr>
          <w:b/>
          <w:lang w:val="uk-UA"/>
        </w:rPr>
      </w:pPr>
      <w:r>
        <w:rPr>
          <w:b/>
          <w:lang w:val="uk-UA"/>
        </w:rPr>
        <w:t>д</w:t>
      </w:r>
      <w:r w:rsidR="000127C7">
        <w:rPr>
          <w:b/>
          <w:lang w:val="uk-UA"/>
        </w:rPr>
        <w:t>епартаменту</w:t>
      </w:r>
      <w:r>
        <w:rPr>
          <w:b/>
          <w:lang w:val="uk-UA"/>
        </w:rPr>
        <w:t xml:space="preserve"> </w:t>
      </w:r>
      <w:r w:rsidR="00E63FFA">
        <w:rPr>
          <w:b/>
          <w:lang w:val="uk-UA"/>
        </w:rPr>
        <w:t xml:space="preserve">інфраструктури </w:t>
      </w:r>
      <w:r w:rsidR="000127C7">
        <w:rPr>
          <w:b/>
          <w:lang w:val="uk-UA"/>
        </w:rPr>
        <w:t xml:space="preserve">міста </w:t>
      </w:r>
    </w:p>
    <w:p w:rsidR="00E63FFA" w:rsidRDefault="003036A5" w:rsidP="00D246CA">
      <w:pPr>
        <w:rPr>
          <w:b/>
          <w:lang w:val="uk-UA"/>
        </w:rPr>
      </w:pPr>
      <w:r>
        <w:rPr>
          <w:b/>
          <w:lang w:val="uk-UA"/>
        </w:rPr>
        <w:t xml:space="preserve">з нагоди </w:t>
      </w:r>
      <w:r w:rsidR="00B37BC4">
        <w:rPr>
          <w:b/>
          <w:lang w:val="uk-UA"/>
        </w:rPr>
        <w:t xml:space="preserve">Дня </w:t>
      </w:r>
      <w:r w:rsidR="00537B9E">
        <w:rPr>
          <w:b/>
          <w:lang w:val="uk-UA"/>
        </w:rPr>
        <w:t xml:space="preserve">Незалежності </w:t>
      </w:r>
      <w:r w:rsidR="00B37BC4">
        <w:rPr>
          <w:b/>
          <w:lang w:val="uk-UA"/>
        </w:rPr>
        <w:t>України</w:t>
      </w:r>
    </w:p>
    <w:p w:rsidR="00E63FFA" w:rsidRPr="00351E4B" w:rsidRDefault="00E63FFA" w:rsidP="00D8615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AE70C0" w:rsidRDefault="00AE70C0" w:rsidP="000127C7">
      <w:pPr>
        <w:rPr>
          <w:b/>
          <w:lang w:val="uk-UA"/>
        </w:rPr>
      </w:pPr>
    </w:p>
    <w:p w:rsidR="00A54D6E" w:rsidRPr="009F0C68" w:rsidRDefault="00A54D6E" w:rsidP="00A54D6E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Наказом Міністерства </w:t>
      </w:r>
      <w:r w:rsidR="00B37BC4">
        <w:rPr>
          <w:i/>
          <w:sz w:val="22"/>
          <w:szCs w:val="22"/>
        </w:rPr>
        <w:t>розвитку економіки, торгівлі та сі</w:t>
      </w:r>
      <w:r w:rsidR="00B37BC4" w:rsidRPr="00B37BC4">
        <w:rPr>
          <w:i/>
          <w:sz w:val="22"/>
          <w:szCs w:val="22"/>
        </w:rPr>
        <w:t>льського господарства</w:t>
      </w:r>
      <w:r w:rsidRPr="009F0C68">
        <w:rPr>
          <w:i/>
          <w:sz w:val="22"/>
          <w:szCs w:val="22"/>
        </w:rPr>
        <w:t xml:space="preserve">  України від </w:t>
      </w:r>
      <w:r w:rsidR="00B37BC4">
        <w:rPr>
          <w:i/>
          <w:sz w:val="22"/>
          <w:szCs w:val="22"/>
        </w:rPr>
        <w:t>23</w:t>
      </w:r>
      <w:r w:rsidRPr="009F0C68">
        <w:rPr>
          <w:i/>
          <w:sz w:val="22"/>
          <w:szCs w:val="22"/>
        </w:rPr>
        <w:t xml:space="preserve"> </w:t>
      </w:r>
      <w:r w:rsidR="00B37BC4">
        <w:rPr>
          <w:i/>
          <w:sz w:val="22"/>
          <w:szCs w:val="22"/>
        </w:rPr>
        <w:t>березня</w:t>
      </w:r>
      <w:r w:rsidRPr="009F0C68">
        <w:rPr>
          <w:i/>
          <w:sz w:val="22"/>
          <w:szCs w:val="22"/>
        </w:rPr>
        <w:t xml:space="preserve"> </w:t>
      </w:r>
      <w:r w:rsidR="00B37BC4">
        <w:rPr>
          <w:i/>
          <w:sz w:val="22"/>
          <w:szCs w:val="22"/>
        </w:rPr>
        <w:t>2021</w:t>
      </w:r>
      <w:r w:rsidRPr="009F0C68">
        <w:rPr>
          <w:i/>
          <w:sz w:val="22"/>
          <w:szCs w:val="22"/>
        </w:rPr>
        <w:t xml:space="preserve"> року № </w:t>
      </w:r>
      <w:r w:rsidR="00B37BC4">
        <w:rPr>
          <w:i/>
          <w:sz w:val="22"/>
          <w:szCs w:val="22"/>
        </w:rPr>
        <w:t>609</w:t>
      </w:r>
      <w:r w:rsidRPr="009F0C68">
        <w:rPr>
          <w:i/>
          <w:sz w:val="22"/>
          <w:szCs w:val="22"/>
        </w:rPr>
        <w:t xml:space="preserve">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B37BC4">
        <w:rPr>
          <w:i/>
          <w:sz w:val="22"/>
          <w:szCs w:val="22"/>
        </w:rPr>
        <w:t xml:space="preserve"> </w:t>
      </w:r>
      <w:r w:rsidRPr="009F0C68">
        <w:rPr>
          <w:i/>
          <w:sz w:val="22"/>
          <w:szCs w:val="22"/>
        </w:rPr>
        <w:t>,</w:t>
      </w:r>
      <w:r w:rsidR="00D40D79">
        <w:rPr>
          <w:i/>
          <w:sz w:val="22"/>
          <w:szCs w:val="22"/>
        </w:rPr>
        <w:t xml:space="preserve">розпорядженням міського голови від </w:t>
      </w:r>
      <w:r w:rsidR="001D7703">
        <w:rPr>
          <w:i/>
          <w:sz w:val="22"/>
          <w:szCs w:val="22"/>
        </w:rPr>
        <w:t>1</w:t>
      </w:r>
      <w:r w:rsidR="007C4AEC" w:rsidRPr="007C4AEC">
        <w:rPr>
          <w:i/>
          <w:sz w:val="22"/>
          <w:szCs w:val="22"/>
        </w:rPr>
        <w:t>5</w:t>
      </w:r>
      <w:r w:rsidR="00D40D79">
        <w:rPr>
          <w:i/>
          <w:sz w:val="22"/>
          <w:szCs w:val="22"/>
        </w:rPr>
        <w:t>.</w:t>
      </w:r>
      <w:r w:rsidR="001D7703">
        <w:rPr>
          <w:i/>
          <w:sz w:val="22"/>
          <w:szCs w:val="22"/>
        </w:rPr>
        <w:t>0</w:t>
      </w:r>
      <w:r w:rsidR="007C4AEC" w:rsidRPr="007C4AEC">
        <w:rPr>
          <w:i/>
          <w:sz w:val="22"/>
          <w:szCs w:val="22"/>
        </w:rPr>
        <w:t>1</w:t>
      </w:r>
      <w:r w:rsidR="00D40D79">
        <w:rPr>
          <w:i/>
          <w:sz w:val="22"/>
          <w:szCs w:val="22"/>
        </w:rPr>
        <w:t>.20</w:t>
      </w:r>
      <w:r w:rsidR="007C4AEC" w:rsidRPr="007C4AEC">
        <w:rPr>
          <w:i/>
          <w:sz w:val="22"/>
          <w:szCs w:val="22"/>
        </w:rPr>
        <w:t>21</w:t>
      </w:r>
      <w:r w:rsidR="00D40D79">
        <w:rPr>
          <w:i/>
          <w:sz w:val="22"/>
          <w:szCs w:val="22"/>
        </w:rPr>
        <w:t xml:space="preserve"> № </w:t>
      </w:r>
      <w:r w:rsidR="007C4AEC" w:rsidRPr="007C4AEC">
        <w:rPr>
          <w:i/>
          <w:sz w:val="22"/>
          <w:szCs w:val="22"/>
        </w:rPr>
        <w:t>20</w:t>
      </w:r>
      <w:r w:rsidR="00D40D79">
        <w:rPr>
          <w:i/>
          <w:sz w:val="22"/>
          <w:szCs w:val="22"/>
        </w:rPr>
        <w:t xml:space="preserve">-к «Про </w:t>
      </w:r>
      <w:r w:rsidR="007C4AEC" w:rsidRPr="007C4AEC">
        <w:rPr>
          <w:i/>
          <w:sz w:val="22"/>
          <w:szCs w:val="22"/>
        </w:rPr>
        <w:t>порядок прем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ювання прац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вник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 апарату та виконавчих орган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</w:t>
      </w:r>
      <w:r w:rsidR="001D7703">
        <w:rPr>
          <w:i/>
          <w:sz w:val="22"/>
          <w:szCs w:val="22"/>
        </w:rPr>
        <w:t xml:space="preserve"> Сумської міської ради</w:t>
      </w:r>
      <w:r w:rsidR="007C4AEC">
        <w:rPr>
          <w:i/>
          <w:sz w:val="22"/>
          <w:szCs w:val="22"/>
        </w:rPr>
        <w:t xml:space="preserve"> на 2021 рік</w:t>
      </w:r>
      <w:r w:rsidR="00D40D79">
        <w:rPr>
          <w:i/>
          <w:sz w:val="22"/>
          <w:szCs w:val="22"/>
        </w:rPr>
        <w:t>» (зі змінами),</w:t>
      </w:r>
    </w:p>
    <w:p w:rsidR="000127C7" w:rsidRDefault="000127C7" w:rsidP="000127C7">
      <w:pPr>
        <w:jc w:val="both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3E5EC8" w:rsidP="0033528C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</w:t>
      </w:r>
      <w:r w:rsidR="00B37BC4">
        <w:rPr>
          <w:lang w:val="uk-UA"/>
        </w:rPr>
        <w:t xml:space="preserve">Дня </w:t>
      </w:r>
      <w:r w:rsidR="00B34E5E">
        <w:rPr>
          <w:lang w:val="uk-UA"/>
        </w:rPr>
        <w:t>Незалежності</w:t>
      </w:r>
      <w:r w:rsidR="00B37BC4">
        <w:rPr>
          <w:lang w:val="uk-UA"/>
        </w:rPr>
        <w:t xml:space="preserve"> України</w:t>
      </w:r>
      <w:r w:rsidRPr="00A54D6E">
        <w:rPr>
          <w:lang w:val="uk-UA"/>
        </w:rPr>
        <w:t>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 w:rsidR="00A71100">
        <w:rPr>
          <w:lang w:val="uk-UA"/>
        </w:rPr>
        <w:t>2</w:t>
      </w:r>
      <w:r w:rsidR="007C4AEC">
        <w:rPr>
          <w:lang w:val="uk-UA"/>
        </w:rPr>
        <w:t>1</w:t>
      </w:r>
      <w:r w:rsidR="00BF538C" w:rsidRPr="00A54D6E">
        <w:rPr>
          <w:lang w:val="uk-UA"/>
        </w:rPr>
        <w:t xml:space="preserve"> рік </w:t>
      </w:r>
      <w:r w:rsidR="0047673C" w:rsidRPr="00A54D6E">
        <w:rPr>
          <w:lang w:val="uk-UA"/>
        </w:rPr>
        <w:t xml:space="preserve">у розмірі </w:t>
      </w:r>
      <w:r w:rsidR="00A54D6E">
        <w:rPr>
          <w:lang w:val="uk-UA"/>
        </w:rPr>
        <w:t>посадового</w:t>
      </w:r>
      <w:r w:rsidR="00B3434F">
        <w:rPr>
          <w:lang w:val="uk-UA"/>
        </w:rPr>
        <w:t xml:space="preserve"> окладу</w:t>
      </w:r>
      <w:r w:rsidR="00553E5E">
        <w:rPr>
          <w:lang w:val="uk-UA"/>
        </w:rPr>
        <w:t>:</w:t>
      </w:r>
    </w:p>
    <w:p w:rsidR="00553E5E" w:rsidRDefault="00553E5E" w:rsidP="00553E5E">
      <w:pPr>
        <w:pStyle w:val="a3"/>
        <w:ind w:left="426"/>
        <w:jc w:val="both"/>
        <w:rPr>
          <w:lang w:val="uk-UA"/>
        </w:rPr>
      </w:pPr>
    </w:p>
    <w:p w:rsidR="00553E5E" w:rsidRDefault="00553E5E" w:rsidP="00553E5E">
      <w:pPr>
        <w:pStyle w:val="a3"/>
        <w:ind w:left="426"/>
        <w:jc w:val="both"/>
        <w:rPr>
          <w:lang w:val="uk-UA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4820"/>
        <w:gridCol w:w="1383"/>
      </w:tblGrid>
      <w:tr w:rsidR="00553E5E" w:rsidTr="00553E5E">
        <w:tc>
          <w:tcPr>
            <w:tcW w:w="675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1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4820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383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Розмір, грн.</w:t>
            </w:r>
          </w:p>
        </w:tc>
      </w:tr>
      <w:tr w:rsidR="00553E5E" w:rsidTr="00553E5E">
        <w:tc>
          <w:tcPr>
            <w:tcW w:w="675" w:type="dxa"/>
          </w:tcPr>
          <w:p w:rsidR="00553E5E" w:rsidRDefault="00A16068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Андрущенко Н.В.</w:t>
            </w:r>
          </w:p>
        </w:tc>
        <w:tc>
          <w:tcPr>
            <w:tcW w:w="4820" w:type="dxa"/>
          </w:tcPr>
          <w:p w:rsidR="00553E5E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 юридичного та кадрового забезпечення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В.Г.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</w:t>
            </w:r>
            <w:r w:rsidR="007C4AEC">
              <w:rPr>
                <w:lang w:val="uk-UA"/>
              </w:rPr>
              <w:t>житлового</w:t>
            </w:r>
            <w:r w:rsidRPr="001D5ED0">
              <w:rPr>
                <w:lang w:val="uk-UA"/>
              </w:rPr>
              <w:t xml:space="preserve"> господарства управління житлово-комунального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господарства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Балацьк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обліку та фінансової  звітності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8062E9" w:rsidTr="00553E5E">
        <w:tc>
          <w:tcPr>
            <w:tcW w:w="675" w:type="dxa"/>
          </w:tcPr>
          <w:p w:rsidR="008062E9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8062E9" w:rsidRDefault="008062E9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Бикову О.В.</w:t>
            </w:r>
          </w:p>
        </w:tc>
        <w:tc>
          <w:tcPr>
            <w:tcW w:w="4820" w:type="dxa"/>
          </w:tcPr>
          <w:p w:rsidR="008062E9" w:rsidRPr="001D5ED0" w:rsidRDefault="008062E9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інженерного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8062E9" w:rsidRDefault="008062E9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Буравков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4820" w:type="dxa"/>
          </w:tcPr>
          <w:p w:rsidR="00553E5E" w:rsidRDefault="001D5ED0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Старшому інспектору сектору контролю</w:t>
            </w:r>
          </w:p>
        </w:tc>
        <w:tc>
          <w:tcPr>
            <w:tcW w:w="1383" w:type="dxa"/>
          </w:tcPr>
          <w:p w:rsidR="00553E5E" w:rsidRDefault="007C4AEC" w:rsidP="00B34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34E5E">
              <w:rPr>
                <w:lang w:val="uk-UA"/>
              </w:rPr>
              <w:t>4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1655B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Власенко Т.В.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житлового господарства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2925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Волков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 xml:space="preserve">економічного аналізу, розвитку, та тарифної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1655B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Горбуль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4820" w:type="dxa"/>
          </w:tcPr>
          <w:p w:rsidR="00D338E7" w:rsidRPr="00D338E7" w:rsidRDefault="00216938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="00D338E7" w:rsidRPr="00D338E7">
              <w:rPr>
                <w:lang w:val="uk-UA"/>
              </w:rPr>
              <w:t xml:space="preserve"> спеціалісту відділу дорожнього</w:t>
            </w:r>
          </w:p>
          <w:p w:rsidR="00553E5E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господарства управління благоустрою</w:t>
            </w:r>
          </w:p>
        </w:tc>
        <w:tc>
          <w:tcPr>
            <w:tcW w:w="1383" w:type="dxa"/>
          </w:tcPr>
          <w:p w:rsidR="00553E5E" w:rsidRDefault="007C4AEC" w:rsidP="00216938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16938">
              <w:rPr>
                <w:lang w:val="en-US"/>
              </w:rPr>
              <w:t>500</w:t>
            </w:r>
            <w:r w:rsidR="00D338E7">
              <w:rPr>
                <w:lang w:val="uk-UA"/>
              </w:rPr>
              <w:t>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1655B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Греков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М.Л.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Завідувачу сектора по роботі зі зверненнями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громадян та документообігу</w:t>
            </w:r>
          </w:p>
        </w:tc>
        <w:tc>
          <w:tcPr>
            <w:tcW w:w="1383" w:type="dxa"/>
          </w:tcPr>
          <w:p w:rsidR="00553E5E" w:rsidRDefault="007C4AEC" w:rsidP="00B34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34E5E">
              <w:rPr>
                <w:lang w:val="uk-UA"/>
              </w:rPr>
              <w:t>2</w:t>
            </w:r>
            <w:r w:rsidR="001D5ED0">
              <w:rPr>
                <w:lang w:val="uk-UA"/>
              </w:rPr>
              <w:t>00,00</w:t>
            </w:r>
          </w:p>
        </w:tc>
      </w:tr>
      <w:tr w:rsidR="008062E9" w:rsidTr="00553E5E">
        <w:tc>
          <w:tcPr>
            <w:tcW w:w="675" w:type="dxa"/>
          </w:tcPr>
          <w:p w:rsidR="008062E9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2551" w:type="dxa"/>
          </w:tcPr>
          <w:p w:rsidR="008062E9" w:rsidRDefault="008062E9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Гримайло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820" w:type="dxa"/>
          </w:tcPr>
          <w:p w:rsidR="008062E9" w:rsidRPr="001D5ED0" w:rsidRDefault="008062E9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Провідному спеціалісту відділу житлового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8062E9" w:rsidRDefault="008062E9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5050,00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Гринівськ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553E5E" w:rsidRDefault="00D338E7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Секретарю керівника</w:t>
            </w:r>
          </w:p>
          <w:p w:rsidR="00973970" w:rsidRDefault="00973970" w:rsidP="00553E5E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83" w:type="dxa"/>
          </w:tcPr>
          <w:p w:rsidR="00553E5E" w:rsidRDefault="00B34E5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  <w:r w:rsidR="00D338E7">
              <w:rPr>
                <w:lang w:val="uk-UA"/>
              </w:rPr>
              <w:t>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CB4DA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Даренськ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Завідувачу 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</w:p>
          <w:p w:rsidR="00553E5E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553E5E" w:rsidRDefault="007C4AEC" w:rsidP="00B34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34E5E">
              <w:rPr>
                <w:lang w:val="uk-UA"/>
              </w:rPr>
              <w:t>2</w:t>
            </w:r>
            <w:r w:rsidR="00D338E7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Денисов</w:t>
            </w:r>
            <w:r w:rsidR="00D338E7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А.М.</w:t>
            </w:r>
          </w:p>
        </w:tc>
        <w:tc>
          <w:tcPr>
            <w:tcW w:w="4820" w:type="dxa"/>
          </w:tcPr>
          <w:p w:rsidR="00553E5E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Головному спеціалісту відділу санітарного  очищення міст та поводження з ТПВ</w:t>
            </w:r>
            <w:r w:rsidRPr="00D338E7">
              <w:rPr>
                <w:lang w:val="uk-UA"/>
              </w:rPr>
              <w:tab/>
              <w:t>управління благоустрою</w:t>
            </w:r>
          </w:p>
        </w:tc>
        <w:tc>
          <w:tcPr>
            <w:tcW w:w="1383" w:type="dxa"/>
          </w:tcPr>
          <w:p w:rsidR="00553E5E" w:rsidRDefault="00D338E7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CB4DAE" w:rsidTr="00553E5E">
        <w:tc>
          <w:tcPr>
            <w:tcW w:w="675" w:type="dxa"/>
          </w:tcPr>
          <w:p w:rsidR="00CB4DAE" w:rsidRDefault="00CB4DA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51" w:type="dxa"/>
          </w:tcPr>
          <w:p w:rsidR="00CB4DAE" w:rsidRDefault="00CB4DAE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Єременку В.В.</w:t>
            </w:r>
          </w:p>
        </w:tc>
        <w:tc>
          <w:tcPr>
            <w:tcW w:w="4820" w:type="dxa"/>
          </w:tcPr>
          <w:p w:rsidR="00CB4DAE" w:rsidRPr="00D338E7" w:rsidRDefault="00CB4DAE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ремонту житлово-комунального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CB4DAE" w:rsidRDefault="00CB4DAE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CB4DAE" w:rsidTr="00553E5E">
        <w:tc>
          <w:tcPr>
            <w:tcW w:w="675" w:type="dxa"/>
          </w:tcPr>
          <w:p w:rsidR="00CB4DAE" w:rsidRDefault="00CB4DA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51" w:type="dxa"/>
          </w:tcPr>
          <w:p w:rsidR="00CB4DAE" w:rsidRDefault="00CB4DAE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Іваненку О.П.</w:t>
            </w:r>
          </w:p>
        </w:tc>
        <w:tc>
          <w:tcPr>
            <w:tcW w:w="4820" w:type="dxa"/>
          </w:tcPr>
          <w:p w:rsidR="00CB4DAE" w:rsidRDefault="00CB4DAE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відділу санітарного очищення міста та поводження з ТПВ управління благоустрою</w:t>
            </w:r>
          </w:p>
        </w:tc>
        <w:tc>
          <w:tcPr>
            <w:tcW w:w="1383" w:type="dxa"/>
          </w:tcPr>
          <w:p w:rsidR="00CB4DAE" w:rsidRDefault="00CB4DAE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Коваленко Т.О.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інженерного господарства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Кузнєцов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планування, економічного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аналізу, розвитку та тарифної політики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E52925" w:rsidTr="00553E5E">
        <w:tc>
          <w:tcPr>
            <w:tcW w:w="675" w:type="dxa"/>
          </w:tcPr>
          <w:p w:rsidR="00E5292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52925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E52925" w:rsidRDefault="00E52925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Левицька А.С.</w:t>
            </w:r>
          </w:p>
        </w:tc>
        <w:tc>
          <w:tcPr>
            <w:tcW w:w="4820" w:type="dxa"/>
          </w:tcPr>
          <w:p w:rsidR="00E52925" w:rsidRPr="001D5ED0" w:rsidRDefault="00E52925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ремонту та договірних відносин </w:t>
            </w:r>
          </w:p>
        </w:tc>
        <w:tc>
          <w:tcPr>
            <w:tcW w:w="1383" w:type="dxa"/>
          </w:tcPr>
          <w:p w:rsidR="00E52925" w:rsidRDefault="00E52925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Лісовенко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553E5E" w:rsidRDefault="001D5ED0" w:rsidP="001D5ED0">
            <w:pPr>
              <w:rPr>
                <w:lang w:val="uk-UA"/>
              </w:rPr>
            </w:pPr>
            <w:r w:rsidRPr="001D5ED0">
              <w:t xml:space="preserve">Начальнику </w:t>
            </w:r>
            <w:proofErr w:type="spellStart"/>
            <w:r w:rsidRPr="001D5ED0">
              <w:t>відділу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бухгалтерського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обліку</w:t>
            </w:r>
            <w:proofErr w:type="spellEnd"/>
            <w:r>
              <w:rPr>
                <w:lang w:val="uk-UA"/>
              </w:rPr>
              <w:t xml:space="preserve"> </w:t>
            </w:r>
            <w:r w:rsidRPr="001D5ED0">
              <w:t xml:space="preserve">     та  </w:t>
            </w:r>
            <w:proofErr w:type="spellStart"/>
            <w:r w:rsidRPr="001D5ED0">
              <w:t>фінансової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звітності</w:t>
            </w:r>
            <w:proofErr w:type="spellEnd"/>
            <w:r w:rsidRPr="001D5ED0">
              <w:t xml:space="preserve"> – головному бухгалтеру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Мартиненко М.С.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 обліку та фінансової звітності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Марюхн</w:t>
            </w:r>
            <w:r w:rsidR="00D338E7"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Н.К.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Начальнику відділу ремонту житлово-комунального</w:t>
            </w:r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господарства управління житлово-комунального</w:t>
            </w:r>
          </w:p>
          <w:p w:rsidR="00553E5E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 господарства</w:t>
            </w:r>
          </w:p>
        </w:tc>
        <w:tc>
          <w:tcPr>
            <w:tcW w:w="1383" w:type="dxa"/>
          </w:tcPr>
          <w:p w:rsidR="00553E5E" w:rsidRDefault="00E52925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D338E7">
              <w:rPr>
                <w:lang w:val="uk-UA"/>
              </w:rPr>
              <w:t>00,00</w:t>
            </w:r>
          </w:p>
          <w:p w:rsidR="00D338E7" w:rsidRDefault="00D338E7" w:rsidP="00AF72B2">
            <w:pPr>
              <w:pStyle w:val="a3"/>
              <w:ind w:left="0"/>
              <w:jc w:val="center"/>
              <w:rPr>
                <w:lang w:val="uk-UA"/>
              </w:rPr>
            </w:pP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Мелешко О.М.</w:t>
            </w:r>
          </w:p>
        </w:tc>
        <w:tc>
          <w:tcPr>
            <w:tcW w:w="4820" w:type="dxa"/>
          </w:tcPr>
          <w:p w:rsidR="00A16068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бухгалтерського   обліку та фінансової звітності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Мельник Ю.М.</w:t>
            </w:r>
          </w:p>
        </w:tc>
        <w:tc>
          <w:tcPr>
            <w:tcW w:w="4820" w:type="dxa"/>
          </w:tcPr>
          <w:p w:rsidR="00A16068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юридичного та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кадрового забезпечення</w:t>
            </w:r>
          </w:p>
        </w:tc>
        <w:tc>
          <w:tcPr>
            <w:tcW w:w="1383" w:type="dxa"/>
          </w:tcPr>
          <w:p w:rsidR="00A16068" w:rsidRDefault="00E52925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Нерощин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сектора по роботі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зі зверненнями громадян та документообігу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Овчаренко Н.М.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юридичного та кадрового забезпечення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Ошкадьоров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 обліку та фінансової звітності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Пищик В.М.</w:t>
            </w:r>
          </w:p>
        </w:tc>
        <w:tc>
          <w:tcPr>
            <w:tcW w:w="4820" w:type="dxa"/>
          </w:tcPr>
          <w:p w:rsidR="00A16068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</w:t>
            </w:r>
            <w:r>
              <w:rPr>
                <w:lang w:val="uk-UA"/>
              </w:rPr>
              <w:t xml:space="preserve">му спеціалісту </w:t>
            </w:r>
            <w:r w:rsidRPr="00D338E7">
              <w:rPr>
                <w:lang w:val="uk-UA"/>
              </w:rPr>
              <w:t xml:space="preserve">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A16068" w:rsidRDefault="00D338E7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Ситник О.М.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 xml:space="preserve">економічного аналізу, розвитку та тарифної 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1526D5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Сма</w:t>
            </w:r>
            <w:r w:rsidR="00D338E7">
              <w:rPr>
                <w:lang w:val="uk-UA"/>
              </w:rPr>
              <w:t>зі</w:t>
            </w:r>
            <w:r>
              <w:rPr>
                <w:lang w:val="uk-UA"/>
              </w:rPr>
              <w:t xml:space="preserve"> І.О.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 економічного аналізу, розвитку та тарифної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CB4DAE" w:rsidTr="00553E5E">
        <w:tc>
          <w:tcPr>
            <w:tcW w:w="675" w:type="dxa"/>
          </w:tcPr>
          <w:p w:rsidR="00CB4DA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551" w:type="dxa"/>
          </w:tcPr>
          <w:p w:rsidR="00CB4DAE" w:rsidRDefault="00CB4DAE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Споришу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4820" w:type="dxa"/>
          </w:tcPr>
          <w:p w:rsidR="00CB4DAE" w:rsidRPr="001D5ED0" w:rsidRDefault="00CB4DAE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Водію</w:t>
            </w:r>
          </w:p>
        </w:tc>
        <w:tc>
          <w:tcPr>
            <w:tcW w:w="1383" w:type="dxa"/>
          </w:tcPr>
          <w:p w:rsidR="00CB4DAE" w:rsidRDefault="00CB4DA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3290,00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Тріфонов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  <w:tc>
          <w:tcPr>
            <w:tcW w:w="4820" w:type="dxa"/>
          </w:tcPr>
          <w:p w:rsidR="00D338E7" w:rsidRPr="00D338E7" w:rsidRDefault="00CB4DAE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="00D338E7" w:rsidRPr="00D338E7">
              <w:rPr>
                <w:lang w:val="uk-UA"/>
              </w:rPr>
              <w:t xml:space="preserve"> спеціалісту відділу санітарного</w:t>
            </w:r>
            <w:r w:rsidR="00D338E7">
              <w:rPr>
                <w:lang w:val="uk-UA"/>
              </w:rPr>
              <w:t xml:space="preserve"> </w:t>
            </w:r>
            <w:r w:rsidR="00D338E7" w:rsidRPr="00D338E7">
              <w:rPr>
                <w:lang w:val="uk-UA"/>
              </w:rPr>
              <w:t>очищення міста та поводження з ТПВ</w:t>
            </w:r>
          </w:p>
          <w:p w:rsidR="001526D5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управління благоустрою</w:t>
            </w:r>
          </w:p>
        </w:tc>
        <w:tc>
          <w:tcPr>
            <w:tcW w:w="1383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="00D338E7">
              <w:rPr>
                <w:lang w:val="uk-UA"/>
              </w:rPr>
              <w:t>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Тяжкороб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Головному спеціалісту відділу ремонту  </w:t>
            </w:r>
          </w:p>
          <w:p w:rsidR="001526D5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та договірних відносин управління благоустрою</w:t>
            </w:r>
          </w:p>
        </w:tc>
        <w:tc>
          <w:tcPr>
            <w:tcW w:w="1383" w:type="dxa"/>
          </w:tcPr>
          <w:p w:rsidR="001526D5" w:rsidRDefault="00D338E7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Чапл</w:t>
            </w:r>
            <w:r w:rsidR="00D338E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В.Ф.</w:t>
            </w:r>
          </w:p>
        </w:tc>
        <w:tc>
          <w:tcPr>
            <w:tcW w:w="4820" w:type="dxa"/>
          </w:tcPr>
          <w:p w:rsidR="001526D5" w:rsidRDefault="00D338E7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Прибиральнику службових приміщень</w:t>
            </w:r>
          </w:p>
          <w:p w:rsidR="00973970" w:rsidRDefault="00973970" w:rsidP="00553E5E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83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3268,00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4820" w:type="dxa"/>
          </w:tcPr>
          <w:p w:rsidR="001526D5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 відділу ремонту та договірних відносин</w:t>
            </w:r>
          </w:p>
        </w:tc>
        <w:tc>
          <w:tcPr>
            <w:tcW w:w="1383" w:type="dxa"/>
          </w:tcPr>
          <w:p w:rsidR="001526D5" w:rsidRDefault="00E52925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D338E7">
              <w:rPr>
                <w:lang w:val="uk-UA"/>
              </w:rPr>
              <w:t>00,00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Шерстюк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житлового господарства управління житлово-комунального</w:t>
            </w:r>
          </w:p>
          <w:p w:rsidR="001526D5" w:rsidRDefault="0097397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</w:t>
            </w:r>
            <w:r w:rsidR="001D5ED0" w:rsidRPr="001D5ED0">
              <w:rPr>
                <w:lang w:val="uk-UA"/>
              </w:rPr>
              <w:t>осподарства</w:t>
            </w:r>
          </w:p>
          <w:p w:rsidR="00973970" w:rsidRDefault="00973970" w:rsidP="001D5ED0">
            <w:pPr>
              <w:pStyle w:val="a3"/>
              <w:ind w:left="0"/>
              <w:jc w:val="both"/>
              <w:rPr>
                <w:lang w:val="uk-UA"/>
              </w:rPr>
            </w:pPr>
          </w:p>
        </w:tc>
        <w:tc>
          <w:tcPr>
            <w:tcW w:w="1383" w:type="dxa"/>
          </w:tcPr>
          <w:p w:rsidR="001526D5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B34E5E" w:rsidTr="00553E5E">
        <w:tc>
          <w:tcPr>
            <w:tcW w:w="675" w:type="dxa"/>
          </w:tcPr>
          <w:p w:rsidR="00B34E5E" w:rsidRDefault="00B34E5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2551" w:type="dxa"/>
          </w:tcPr>
          <w:p w:rsidR="00B34E5E" w:rsidRDefault="00B34E5E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Кисілю О.А.</w:t>
            </w:r>
          </w:p>
        </w:tc>
        <w:tc>
          <w:tcPr>
            <w:tcW w:w="4820" w:type="dxa"/>
          </w:tcPr>
          <w:p w:rsidR="00B34E5E" w:rsidRPr="001D5ED0" w:rsidRDefault="00B34E5E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управління житлово-комунального господарства</w:t>
            </w:r>
          </w:p>
        </w:tc>
        <w:tc>
          <w:tcPr>
            <w:tcW w:w="1383" w:type="dxa"/>
          </w:tcPr>
          <w:p w:rsidR="00B34E5E" w:rsidRDefault="00B34E5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7500,00</w:t>
            </w:r>
          </w:p>
        </w:tc>
      </w:tr>
      <w:tr w:rsidR="00B34E5E" w:rsidTr="00553E5E">
        <w:tc>
          <w:tcPr>
            <w:tcW w:w="675" w:type="dxa"/>
          </w:tcPr>
          <w:p w:rsidR="00B34E5E" w:rsidRDefault="00B34E5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551" w:type="dxa"/>
          </w:tcPr>
          <w:p w:rsidR="00B34E5E" w:rsidRDefault="00B34E5E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Бровенку</w:t>
            </w:r>
            <w:proofErr w:type="spellEnd"/>
            <w:r>
              <w:rPr>
                <w:lang w:val="uk-UA"/>
              </w:rPr>
              <w:t xml:space="preserve"> Є.С.</w:t>
            </w:r>
          </w:p>
        </w:tc>
        <w:tc>
          <w:tcPr>
            <w:tcW w:w="4820" w:type="dxa"/>
          </w:tcPr>
          <w:p w:rsidR="00B34E5E" w:rsidRDefault="00B34E5E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благоустрою</w:t>
            </w:r>
          </w:p>
        </w:tc>
        <w:tc>
          <w:tcPr>
            <w:tcW w:w="1383" w:type="dxa"/>
          </w:tcPr>
          <w:p w:rsidR="00B34E5E" w:rsidRDefault="00B34E5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B34E5E" w:rsidTr="00553E5E">
        <w:tc>
          <w:tcPr>
            <w:tcW w:w="675" w:type="dxa"/>
          </w:tcPr>
          <w:p w:rsidR="00B34E5E" w:rsidRDefault="00B34E5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51" w:type="dxa"/>
          </w:tcPr>
          <w:p w:rsidR="00B34E5E" w:rsidRDefault="00B34E5E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Матросу А.О.</w:t>
            </w:r>
          </w:p>
        </w:tc>
        <w:tc>
          <w:tcPr>
            <w:tcW w:w="4820" w:type="dxa"/>
          </w:tcPr>
          <w:p w:rsidR="00B34E5E" w:rsidRDefault="00B34E5E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Провідному спеціалісту відділу благоустрою</w:t>
            </w:r>
          </w:p>
        </w:tc>
        <w:tc>
          <w:tcPr>
            <w:tcW w:w="1383" w:type="dxa"/>
          </w:tcPr>
          <w:p w:rsidR="00B34E5E" w:rsidRDefault="00B34E5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5050,00</w:t>
            </w:r>
          </w:p>
        </w:tc>
      </w:tr>
      <w:tr w:rsidR="00B34E5E" w:rsidTr="00553E5E">
        <w:tc>
          <w:tcPr>
            <w:tcW w:w="675" w:type="dxa"/>
          </w:tcPr>
          <w:p w:rsidR="00B34E5E" w:rsidRDefault="00B34E5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51" w:type="dxa"/>
          </w:tcPr>
          <w:p w:rsidR="00B34E5E" w:rsidRDefault="00B34E5E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Івашині І.А.</w:t>
            </w:r>
          </w:p>
        </w:tc>
        <w:tc>
          <w:tcPr>
            <w:tcW w:w="4820" w:type="dxa"/>
          </w:tcPr>
          <w:p w:rsidR="00B34E5E" w:rsidRDefault="00B34E5E" w:rsidP="00B34E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Завідувачу сектору контролю</w:t>
            </w:r>
          </w:p>
        </w:tc>
        <w:tc>
          <w:tcPr>
            <w:tcW w:w="1383" w:type="dxa"/>
          </w:tcPr>
          <w:p w:rsidR="00B34E5E" w:rsidRDefault="00B34E5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6200,00</w:t>
            </w:r>
          </w:p>
        </w:tc>
      </w:tr>
    </w:tbl>
    <w:p w:rsidR="00A54D6E" w:rsidRPr="00A54D6E" w:rsidRDefault="00A54D6E" w:rsidP="00A54D6E">
      <w:pPr>
        <w:jc w:val="both"/>
        <w:rPr>
          <w:lang w:val="uk-UA"/>
        </w:rPr>
      </w:pPr>
    </w:p>
    <w:p w:rsidR="000127C7" w:rsidRPr="0033528C" w:rsidRDefault="000127C7" w:rsidP="00A54D6E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 w:rsidR="00E123F0"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Pr="00E6690D" w:rsidRDefault="00DF0364" w:rsidP="0033528C">
      <w:pPr>
        <w:jc w:val="both"/>
        <w:rPr>
          <w:b/>
          <w:lang w:val="uk-UA"/>
        </w:rPr>
      </w:pPr>
    </w:p>
    <w:p w:rsidR="00D40D79" w:rsidRPr="0033528C" w:rsidRDefault="00D40D79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0127C7" w:rsidRPr="0033528C">
        <w:rPr>
          <w:b/>
          <w:lang w:val="uk-UA"/>
        </w:rPr>
        <w:t>иректор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 w:rsidR="000127C7" w:rsidRPr="0033528C">
        <w:rPr>
          <w:b/>
          <w:lang w:val="uk-UA"/>
        </w:rPr>
        <w:t xml:space="preserve">   </w:t>
      </w:r>
      <w:r w:rsidR="00F85065">
        <w:rPr>
          <w:b/>
          <w:lang w:val="uk-UA"/>
        </w:rPr>
        <w:tab/>
      </w:r>
      <w:proofErr w:type="spellStart"/>
      <w:r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852D43" w:rsidRDefault="00852D43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8C0046" w:rsidRPr="008C0046" w:rsidRDefault="00A0034B" w:rsidP="008C0046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Н</w:t>
      </w:r>
      <w:r w:rsidR="008C0046" w:rsidRPr="008C0046">
        <w:rPr>
          <w:szCs w:val="28"/>
          <w:lang w:val="uk-UA"/>
        </w:rPr>
        <w:t>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AE70C0" w:rsidP="008C0046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8C0046" w:rsidRPr="008C0046">
        <w:rPr>
          <w:szCs w:val="28"/>
          <w:lang w:val="uk-UA"/>
        </w:rPr>
        <w:t xml:space="preserve">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AE70C0">
        <w:rPr>
          <w:szCs w:val="28"/>
          <w:lang w:val="uk-UA"/>
        </w:rPr>
        <w:t>Н.</w:t>
      </w:r>
      <w:r w:rsidR="00B34E5E">
        <w:rPr>
          <w:szCs w:val="28"/>
          <w:lang w:val="uk-UA"/>
        </w:rPr>
        <w:t>М</w:t>
      </w:r>
      <w:r w:rsidR="00AE70C0">
        <w:rPr>
          <w:szCs w:val="28"/>
          <w:lang w:val="uk-UA"/>
        </w:rPr>
        <w:t>.</w:t>
      </w:r>
      <w:r w:rsidR="00B34E5E">
        <w:rPr>
          <w:szCs w:val="28"/>
          <w:lang w:val="uk-UA"/>
        </w:rPr>
        <w:t>Овчаренко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16938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5C9"/>
    <w:rsid w:val="00350997"/>
    <w:rsid w:val="00367230"/>
    <w:rsid w:val="0038212F"/>
    <w:rsid w:val="003A0C16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4F105D"/>
    <w:rsid w:val="0050569D"/>
    <w:rsid w:val="005079C3"/>
    <w:rsid w:val="00516278"/>
    <w:rsid w:val="005301FE"/>
    <w:rsid w:val="005333D6"/>
    <w:rsid w:val="00537B9E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4AEC"/>
    <w:rsid w:val="007C67F1"/>
    <w:rsid w:val="007C73CF"/>
    <w:rsid w:val="007D2C66"/>
    <w:rsid w:val="007E4223"/>
    <w:rsid w:val="007E4585"/>
    <w:rsid w:val="007F1A3F"/>
    <w:rsid w:val="007F2582"/>
    <w:rsid w:val="0080095D"/>
    <w:rsid w:val="00801339"/>
    <w:rsid w:val="00804B9E"/>
    <w:rsid w:val="008062E9"/>
    <w:rsid w:val="008131D4"/>
    <w:rsid w:val="00820497"/>
    <w:rsid w:val="00822AFA"/>
    <w:rsid w:val="00841474"/>
    <w:rsid w:val="00845E47"/>
    <w:rsid w:val="008519C9"/>
    <w:rsid w:val="00852D43"/>
    <w:rsid w:val="008563E8"/>
    <w:rsid w:val="00862CB2"/>
    <w:rsid w:val="008651A2"/>
    <w:rsid w:val="0086664B"/>
    <w:rsid w:val="00882777"/>
    <w:rsid w:val="008A36F1"/>
    <w:rsid w:val="008C0046"/>
    <w:rsid w:val="008C6E50"/>
    <w:rsid w:val="008E54F3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3970"/>
    <w:rsid w:val="00974803"/>
    <w:rsid w:val="00975782"/>
    <w:rsid w:val="0097719B"/>
    <w:rsid w:val="009A29E7"/>
    <w:rsid w:val="009C12BA"/>
    <w:rsid w:val="009C6D32"/>
    <w:rsid w:val="009C79E7"/>
    <w:rsid w:val="009D1847"/>
    <w:rsid w:val="009E3594"/>
    <w:rsid w:val="009E66CB"/>
    <w:rsid w:val="009F1B25"/>
    <w:rsid w:val="009F3F92"/>
    <w:rsid w:val="00A0034B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0C0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4E5E"/>
    <w:rsid w:val="00B3556B"/>
    <w:rsid w:val="00B37483"/>
    <w:rsid w:val="00B37BC4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B4DAE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52925"/>
    <w:rsid w:val="00E605E7"/>
    <w:rsid w:val="00E60ADC"/>
    <w:rsid w:val="00E63FFA"/>
    <w:rsid w:val="00E6690D"/>
    <w:rsid w:val="00E6770B"/>
    <w:rsid w:val="00E67E56"/>
    <w:rsid w:val="00E7398A"/>
    <w:rsid w:val="00E77F79"/>
    <w:rsid w:val="00E87068"/>
    <w:rsid w:val="00E900F9"/>
    <w:rsid w:val="00E95754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406B0"/>
    <w:rsid w:val="00F42103"/>
    <w:rsid w:val="00F5046A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B7C89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8B35-FC4F-4C2C-AA79-F14D1F17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Овчаренко Наталія Миколаївна</cp:lastModifiedBy>
  <cp:revision>300</cp:revision>
  <cp:lastPrinted>2021-08-05T11:10:00Z</cp:lastPrinted>
  <dcterms:created xsi:type="dcterms:W3CDTF">2013-08-22T10:35:00Z</dcterms:created>
  <dcterms:modified xsi:type="dcterms:W3CDTF">2021-08-13T08:22:00Z</dcterms:modified>
</cp:coreProperties>
</file>