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C45833">
        <w:rPr>
          <w:lang w:val="uk-UA"/>
        </w:rPr>
        <w:t>29.05.2020</w:t>
      </w:r>
      <w:r>
        <w:rPr>
          <w:lang w:val="uk-UA"/>
        </w:rPr>
        <w:t xml:space="preserve">   №</w:t>
      </w:r>
      <w:r w:rsidR="00C45833">
        <w:rPr>
          <w:lang w:val="uk-UA"/>
        </w:rPr>
        <w:t xml:space="preserve"> 188-кс</w:t>
      </w:r>
      <w:r>
        <w:rPr>
          <w:lang w:val="uk-UA"/>
        </w:rPr>
        <w:t xml:space="preserve"> 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4732C9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4732C9">
              <w:rPr>
                <w:b/>
                <w:sz w:val="28"/>
                <w:szCs w:val="28"/>
                <w:lang w:val="uk-UA" w:eastAsia="en-US"/>
              </w:rPr>
              <w:t>трав</w:t>
            </w:r>
            <w:r w:rsidR="00901FFE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28.02.2020 № 97-К «Про порядок щ</w:t>
      </w:r>
      <w:bookmarkStart w:id="0" w:name="_GoBack"/>
      <w:bookmarkEnd w:id="0"/>
      <w:r w:rsidR="00901FFE" w:rsidRPr="00901FFE">
        <w:rPr>
          <w:rFonts w:eastAsia="SimSun"/>
          <w:sz w:val="28"/>
          <w:szCs w:val="28"/>
          <w:lang w:val="uk-UA"/>
        </w:rPr>
        <w:t>омісячного преміювання працівників апарату та виконавчих органів Сумської міської ради на 2020 рік»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DD7225">
        <w:rPr>
          <w:rFonts w:eastAsia="SimSun"/>
          <w:sz w:val="28"/>
          <w:szCs w:val="28"/>
          <w:lang w:val="uk-UA"/>
        </w:rPr>
        <w:t>трав</w:t>
      </w:r>
      <w:r w:rsidR="00901FFE" w:rsidRPr="00901FFE">
        <w:rPr>
          <w:rFonts w:eastAsia="SimSun"/>
          <w:sz w:val="28"/>
          <w:szCs w:val="28"/>
          <w:lang w:val="uk-UA"/>
        </w:rPr>
        <w:t xml:space="preserve">ень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заступникові начальника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              </w:t>
      </w:r>
      <w:r w:rsidRPr="0086246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у розмірі </w:t>
      </w:r>
      <w:r w:rsidR="00C45833">
        <w:rPr>
          <w:rFonts w:eastAsia="SimSun"/>
          <w:sz w:val="28"/>
          <w:szCs w:val="28"/>
          <w:lang w:val="uk-UA"/>
        </w:rPr>
        <w:t>25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787-000</w:t>
      </w:r>
      <w:r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45833" w:rsidRPr="00C45833" w:rsidTr="001A2CC2"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A77C7D" w:rsidRPr="00C45833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</w:p>
        </w:tc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D2477D" w:rsidRPr="00C45833" w:rsidRDefault="00D247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</w:p>
        </w:tc>
      </w:tr>
      <w:tr w:rsidR="00C45833" w:rsidRPr="00C45833" w:rsidTr="001A2CC2">
        <w:tc>
          <w:tcPr>
            <w:tcW w:w="4786" w:type="dxa"/>
          </w:tcPr>
          <w:p w:rsidR="00D2477D" w:rsidRPr="00C45833" w:rsidRDefault="00D247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2477D" w:rsidRPr="00C45833" w:rsidRDefault="00D247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829BB"/>
    <w:rsid w:val="000864ED"/>
    <w:rsid w:val="000E7F78"/>
    <w:rsid w:val="000F1486"/>
    <w:rsid w:val="001119AD"/>
    <w:rsid w:val="00193D47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7520C"/>
    <w:rsid w:val="006E2B62"/>
    <w:rsid w:val="006F53DA"/>
    <w:rsid w:val="00727357"/>
    <w:rsid w:val="00727452"/>
    <w:rsid w:val="00731FE5"/>
    <w:rsid w:val="007341F8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C0BBE"/>
    <w:rsid w:val="00C13662"/>
    <w:rsid w:val="00C3038E"/>
    <w:rsid w:val="00C45833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972C5"/>
    <w:rsid w:val="00F01F7D"/>
    <w:rsid w:val="00F021BE"/>
    <w:rsid w:val="00F055D0"/>
    <w:rsid w:val="00F81372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EEE2"/>
  <w15:docId w15:val="{AEA2D800-56FD-4F65-89E3-AAC03052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12</cp:revision>
  <cp:lastPrinted>2020-06-03T08:19:00Z</cp:lastPrinted>
  <dcterms:created xsi:type="dcterms:W3CDTF">2020-05-18T05:44:00Z</dcterms:created>
  <dcterms:modified xsi:type="dcterms:W3CDTF">2020-06-03T08:21:00Z</dcterms:modified>
</cp:coreProperties>
</file>