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86" w:rsidRDefault="00814686" w:rsidP="008146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68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виконання видатків на реалізацію державних цільових програм, які виконуються в межах бюд</w:t>
      </w:r>
      <w:r w:rsidR="00425192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Pr="00814686">
        <w:rPr>
          <w:rFonts w:ascii="Times New Roman" w:hAnsi="Times New Roman" w:cs="Times New Roman"/>
          <w:b/>
          <w:sz w:val="28"/>
          <w:szCs w:val="28"/>
          <w:lang w:val="uk-UA"/>
        </w:rPr>
        <w:t>етної програми</w:t>
      </w:r>
    </w:p>
    <w:p w:rsidR="00814686" w:rsidRDefault="00814686" w:rsidP="00814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146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 культури та туризму Сумської міської ради</w:t>
      </w:r>
    </w:p>
    <w:p w:rsidR="00814686" w:rsidRDefault="00814686" w:rsidP="008146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14686">
        <w:rPr>
          <w:rFonts w:ascii="Times New Roman" w:hAnsi="Times New Roman" w:cs="Times New Roman"/>
          <w:sz w:val="20"/>
          <w:szCs w:val="20"/>
          <w:lang w:val="uk-UA"/>
        </w:rPr>
        <w:t>(найменування головного розпорядника коштів державного бюджету)</w:t>
      </w:r>
    </w:p>
    <w:p w:rsidR="00814686" w:rsidRDefault="00814686" w:rsidP="0081468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14686" w:rsidRDefault="00814686" w:rsidP="008146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468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2017 рік</w:t>
      </w:r>
    </w:p>
    <w:p w:rsidR="00814686" w:rsidRDefault="005563EA" w:rsidP="0081468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5563E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</w:t>
      </w:r>
      <w:r w:rsidRPr="005563EA">
        <w:rPr>
          <w:rFonts w:ascii="Times New Roman" w:hAnsi="Times New Roman" w:cs="Times New Roman"/>
          <w:lang w:val="uk-UA"/>
        </w:rPr>
        <w:t xml:space="preserve"> (тис.</w:t>
      </w:r>
      <w:r>
        <w:rPr>
          <w:rFonts w:ascii="Times New Roman" w:hAnsi="Times New Roman" w:cs="Times New Roman"/>
          <w:lang w:val="uk-UA"/>
        </w:rPr>
        <w:t xml:space="preserve"> </w:t>
      </w:r>
      <w:r w:rsidRPr="005563EA">
        <w:rPr>
          <w:rFonts w:ascii="Times New Roman" w:hAnsi="Times New Roman" w:cs="Times New Roman"/>
          <w:lang w:val="uk-UA"/>
        </w:rPr>
        <w:t>грн.)</w:t>
      </w:r>
    </w:p>
    <w:p w:rsidR="005563EA" w:rsidRPr="005563EA" w:rsidRDefault="005563EA" w:rsidP="00814686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8"/>
        <w:gridCol w:w="2664"/>
        <w:gridCol w:w="1505"/>
        <w:gridCol w:w="3148"/>
        <w:gridCol w:w="1250"/>
        <w:gridCol w:w="1369"/>
        <w:gridCol w:w="1058"/>
        <w:gridCol w:w="1152"/>
        <w:gridCol w:w="1369"/>
        <w:gridCol w:w="1001"/>
      </w:tblGrid>
      <w:tr w:rsidR="00425192" w:rsidRPr="00425192" w:rsidTr="005563EA">
        <w:tc>
          <w:tcPr>
            <w:tcW w:w="1178" w:type="dxa"/>
            <w:vMerge w:val="restart"/>
          </w:tcPr>
          <w:p w:rsidR="00E5208D" w:rsidRPr="00E5208D" w:rsidRDefault="00E5208D" w:rsidP="008146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державної</w:t>
            </w:r>
            <w:r w:rsidR="00425192">
              <w:rPr>
                <w:rFonts w:ascii="Times New Roman" w:hAnsi="Times New Roman" w:cs="Times New Roman"/>
                <w:lang w:val="uk-UA"/>
              </w:rPr>
              <w:t xml:space="preserve"> цільової програми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64" w:type="dxa"/>
            <w:vMerge w:val="restart"/>
          </w:tcPr>
          <w:p w:rsidR="00E5208D" w:rsidRPr="00E5208D" w:rsidRDefault="00425192" w:rsidP="008146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державної цільової програми</w:t>
            </w:r>
          </w:p>
        </w:tc>
        <w:tc>
          <w:tcPr>
            <w:tcW w:w="1505" w:type="dxa"/>
            <w:vMerge w:val="restart"/>
          </w:tcPr>
          <w:p w:rsidR="00E5208D" w:rsidRPr="00E5208D" w:rsidRDefault="00425192" w:rsidP="008146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програмної класифікації видатків та кредитування</w:t>
            </w:r>
          </w:p>
        </w:tc>
        <w:tc>
          <w:tcPr>
            <w:tcW w:w="3148" w:type="dxa"/>
            <w:vMerge w:val="restart"/>
          </w:tcPr>
          <w:p w:rsidR="00E5208D" w:rsidRPr="00E5208D" w:rsidRDefault="00425192" w:rsidP="008146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згідно з програмною класифікацією видатків та кредитування</w:t>
            </w:r>
          </w:p>
        </w:tc>
        <w:tc>
          <w:tcPr>
            <w:tcW w:w="3677" w:type="dxa"/>
            <w:gridSpan w:val="3"/>
          </w:tcPr>
          <w:p w:rsidR="00E5208D" w:rsidRPr="00E5208D" w:rsidRDefault="00425192" w:rsidP="008146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на звітний період</w:t>
            </w:r>
          </w:p>
        </w:tc>
        <w:tc>
          <w:tcPr>
            <w:tcW w:w="3522" w:type="dxa"/>
            <w:gridSpan w:val="3"/>
          </w:tcPr>
          <w:p w:rsidR="00E5208D" w:rsidRPr="00E5208D" w:rsidRDefault="00425192" w:rsidP="008146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за звітний період</w:t>
            </w:r>
          </w:p>
        </w:tc>
      </w:tr>
      <w:tr w:rsidR="00425192" w:rsidRPr="00425192" w:rsidTr="005563EA">
        <w:tc>
          <w:tcPr>
            <w:tcW w:w="1178" w:type="dxa"/>
            <w:vMerge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4" w:type="dxa"/>
            <w:vMerge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05" w:type="dxa"/>
            <w:vMerge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48" w:type="dxa"/>
            <w:vMerge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0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058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001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425192" w:rsidTr="005563EA">
        <w:tc>
          <w:tcPr>
            <w:tcW w:w="1178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08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64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08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05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08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48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08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50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08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9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08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58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08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2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08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69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08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001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208D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425192" w:rsidTr="005563EA">
        <w:tc>
          <w:tcPr>
            <w:tcW w:w="1178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4" w:type="dxa"/>
          </w:tcPr>
          <w:p w:rsidR="00425192" w:rsidRPr="00E5208D" w:rsidRDefault="00425192" w:rsidP="004251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програма «Відкритий інформаційний простір м. Суми на 2016-2018 роки»</w:t>
            </w:r>
          </w:p>
        </w:tc>
        <w:tc>
          <w:tcPr>
            <w:tcW w:w="1505" w:type="dxa"/>
          </w:tcPr>
          <w:p w:rsidR="00425192" w:rsidRPr="00E5208D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2410180</w:t>
            </w:r>
          </w:p>
        </w:tc>
        <w:tc>
          <w:tcPr>
            <w:tcW w:w="3148" w:type="dxa"/>
          </w:tcPr>
          <w:p w:rsidR="00425192" w:rsidRPr="00E5208D" w:rsidRDefault="00425192" w:rsidP="005563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Керівництво</w:t>
            </w:r>
            <w:r w:rsidR="005563EA">
              <w:rPr>
                <w:rFonts w:ascii="Times New Roman" w:hAnsi="Times New Roman" w:cs="Times New Roman"/>
                <w:lang w:val="uk-UA"/>
              </w:rPr>
              <w:t xml:space="preserve"> і управління у відповідній сфері у містах, селищах, селах</w:t>
            </w:r>
          </w:p>
        </w:tc>
        <w:tc>
          <w:tcPr>
            <w:tcW w:w="1250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369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58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152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369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01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30,0</w:t>
            </w:r>
          </w:p>
        </w:tc>
      </w:tr>
      <w:tr w:rsidR="00425192" w:rsidRPr="005563EA" w:rsidTr="005563EA">
        <w:tc>
          <w:tcPr>
            <w:tcW w:w="1178" w:type="dxa"/>
          </w:tcPr>
          <w:p w:rsidR="00425192" w:rsidRPr="005563EA" w:rsidRDefault="00425192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4" w:type="dxa"/>
          </w:tcPr>
          <w:p w:rsidR="00425192" w:rsidRPr="00E5208D" w:rsidRDefault="005563EA" w:rsidP="005563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цільова комплексна Програма розвитку культури міста Суми на 2016-2018 роки (Підпрограма І «Культурно-масова робота»)</w:t>
            </w:r>
          </w:p>
        </w:tc>
        <w:tc>
          <w:tcPr>
            <w:tcW w:w="1505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2414030</w:t>
            </w:r>
          </w:p>
        </w:tc>
        <w:tc>
          <w:tcPr>
            <w:tcW w:w="3148" w:type="dxa"/>
          </w:tcPr>
          <w:p w:rsidR="00425192" w:rsidRPr="00E5208D" w:rsidRDefault="005563EA" w:rsidP="005563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Філармонії, музичні колективи і ансамблі та інші мистецькі заклади та заходи</w:t>
            </w:r>
          </w:p>
        </w:tc>
        <w:tc>
          <w:tcPr>
            <w:tcW w:w="1250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1638,5</w:t>
            </w:r>
          </w:p>
        </w:tc>
        <w:tc>
          <w:tcPr>
            <w:tcW w:w="1369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58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1638,5</w:t>
            </w:r>
          </w:p>
        </w:tc>
        <w:tc>
          <w:tcPr>
            <w:tcW w:w="1152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1614,3</w:t>
            </w:r>
          </w:p>
        </w:tc>
        <w:tc>
          <w:tcPr>
            <w:tcW w:w="1369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01" w:type="dxa"/>
          </w:tcPr>
          <w:p w:rsidR="00425192" w:rsidRPr="00E5208D" w:rsidRDefault="005563EA" w:rsidP="004251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1614,3</w:t>
            </w:r>
          </w:p>
        </w:tc>
      </w:tr>
      <w:tr w:rsidR="005563EA" w:rsidRPr="005563EA" w:rsidTr="005563EA">
        <w:tc>
          <w:tcPr>
            <w:tcW w:w="1178" w:type="dxa"/>
          </w:tcPr>
          <w:p w:rsidR="005563EA" w:rsidRPr="00E5208D" w:rsidRDefault="005563EA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4" w:type="dxa"/>
          </w:tcPr>
          <w:p w:rsidR="005563EA" w:rsidRPr="00E5208D" w:rsidRDefault="005563EA" w:rsidP="005563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цільова комплексна Програма розвитку культури міста Суми на 2016-2018 роки (Підпрограма ІУ «Розвиток та модернізація існуючої мережі закладів культури міста»)</w:t>
            </w:r>
          </w:p>
        </w:tc>
        <w:tc>
          <w:tcPr>
            <w:tcW w:w="1505" w:type="dxa"/>
          </w:tcPr>
          <w:p w:rsidR="005563EA" w:rsidRPr="00E5208D" w:rsidRDefault="005563EA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2414060</w:t>
            </w:r>
          </w:p>
        </w:tc>
        <w:tc>
          <w:tcPr>
            <w:tcW w:w="3148" w:type="dxa"/>
          </w:tcPr>
          <w:p w:rsidR="005563EA" w:rsidRPr="00E5208D" w:rsidRDefault="005563EA" w:rsidP="005563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Бібліотеки</w:t>
            </w:r>
          </w:p>
        </w:tc>
        <w:tc>
          <w:tcPr>
            <w:tcW w:w="1250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403,3</w:t>
            </w:r>
          </w:p>
        </w:tc>
        <w:tc>
          <w:tcPr>
            <w:tcW w:w="1369" w:type="dxa"/>
          </w:tcPr>
          <w:p w:rsidR="005563EA" w:rsidRPr="00E5208D" w:rsidRDefault="00C026FF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2665,1</w:t>
            </w:r>
          </w:p>
        </w:tc>
        <w:tc>
          <w:tcPr>
            <w:tcW w:w="1058" w:type="dxa"/>
          </w:tcPr>
          <w:p w:rsidR="005563EA" w:rsidRPr="00E5208D" w:rsidRDefault="00F27C06" w:rsidP="00C026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C026FF">
              <w:rPr>
                <w:rFonts w:ascii="Times New Roman" w:hAnsi="Times New Roman" w:cs="Times New Roman"/>
                <w:lang w:val="uk-UA"/>
              </w:rPr>
              <w:t>68,4</w:t>
            </w:r>
          </w:p>
        </w:tc>
        <w:tc>
          <w:tcPr>
            <w:tcW w:w="1152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403,3</w:t>
            </w:r>
          </w:p>
        </w:tc>
        <w:tc>
          <w:tcPr>
            <w:tcW w:w="1369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2581,5</w:t>
            </w:r>
          </w:p>
        </w:tc>
        <w:tc>
          <w:tcPr>
            <w:tcW w:w="1001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2984,8</w:t>
            </w:r>
          </w:p>
        </w:tc>
      </w:tr>
      <w:tr w:rsidR="005563EA" w:rsidRPr="005563EA" w:rsidTr="005563EA">
        <w:tc>
          <w:tcPr>
            <w:tcW w:w="1178" w:type="dxa"/>
          </w:tcPr>
          <w:p w:rsidR="005563EA" w:rsidRDefault="005563EA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4" w:type="dxa"/>
          </w:tcPr>
          <w:p w:rsidR="005563EA" w:rsidRPr="00E5208D" w:rsidRDefault="005563EA" w:rsidP="005563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Міська цільова комплексна Програма розвитку культури міста Суми на 2016-2018 роки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(Підпрограма ІУ «Розвиток та модернізація існуючої мережі закладів культури міста»)</w:t>
            </w:r>
          </w:p>
        </w:tc>
        <w:tc>
          <w:tcPr>
            <w:tcW w:w="1505" w:type="dxa"/>
          </w:tcPr>
          <w:p w:rsidR="005563EA" w:rsidRDefault="005563EA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2414100</w:t>
            </w:r>
          </w:p>
        </w:tc>
        <w:tc>
          <w:tcPr>
            <w:tcW w:w="3148" w:type="dxa"/>
          </w:tcPr>
          <w:p w:rsidR="005563EA" w:rsidRDefault="005563EA" w:rsidP="005563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Школи естетичного виховання дітей</w:t>
            </w:r>
          </w:p>
        </w:tc>
        <w:tc>
          <w:tcPr>
            <w:tcW w:w="1250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203,1</w:t>
            </w:r>
          </w:p>
        </w:tc>
        <w:tc>
          <w:tcPr>
            <w:tcW w:w="1369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733,1</w:t>
            </w:r>
          </w:p>
        </w:tc>
        <w:tc>
          <w:tcPr>
            <w:tcW w:w="1058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936,2</w:t>
            </w:r>
          </w:p>
        </w:tc>
        <w:tc>
          <w:tcPr>
            <w:tcW w:w="1152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193,4</w:t>
            </w:r>
          </w:p>
        </w:tc>
        <w:tc>
          <w:tcPr>
            <w:tcW w:w="1369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566,4</w:t>
            </w:r>
          </w:p>
        </w:tc>
        <w:tc>
          <w:tcPr>
            <w:tcW w:w="1001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759,8</w:t>
            </w:r>
          </w:p>
        </w:tc>
        <w:bookmarkStart w:id="0" w:name="_GoBack"/>
        <w:bookmarkEnd w:id="0"/>
      </w:tr>
      <w:tr w:rsidR="005563EA" w:rsidRPr="005563EA" w:rsidTr="005563EA">
        <w:tc>
          <w:tcPr>
            <w:tcW w:w="1178" w:type="dxa"/>
          </w:tcPr>
          <w:p w:rsidR="005563EA" w:rsidRDefault="005563EA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4" w:type="dxa"/>
          </w:tcPr>
          <w:p w:rsidR="005563EA" w:rsidRDefault="005563EA" w:rsidP="005563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Програма підвищення енергоефективності в бюджетній сфері міста Суми на 2017-2019 роки</w:t>
            </w:r>
          </w:p>
        </w:tc>
        <w:tc>
          <w:tcPr>
            <w:tcW w:w="1505" w:type="dxa"/>
          </w:tcPr>
          <w:p w:rsidR="005563EA" w:rsidRDefault="005563EA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2417410</w:t>
            </w:r>
          </w:p>
        </w:tc>
        <w:tc>
          <w:tcPr>
            <w:tcW w:w="3148" w:type="dxa"/>
          </w:tcPr>
          <w:p w:rsidR="005563EA" w:rsidRDefault="005563EA" w:rsidP="005563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з енергозбереження</w:t>
            </w:r>
          </w:p>
        </w:tc>
        <w:tc>
          <w:tcPr>
            <w:tcW w:w="1250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369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1802,0</w:t>
            </w:r>
          </w:p>
        </w:tc>
        <w:tc>
          <w:tcPr>
            <w:tcW w:w="1058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1822,0</w:t>
            </w:r>
          </w:p>
        </w:tc>
        <w:tc>
          <w:tcPr>
            <w:tcW w:w="1152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369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1780,1</w:t>
            </w:r>
          </w:p>
        </w:tc>
        <w:tc>
          <w:tcPr>
            <w:tcW w:w="1001" w:type="dxa"/>
          </w:tcPr>
          <w:p w:rsidR="005563EA" w:rsidRPr="00E5208D" w:rsidRDefault="00F27C06" w:rsidP="005563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1800,1</w:t>
            </w:r>
          </w:p>
        </w:tc>
      </w:tr>
    </w:tbl>
    <w:p w:rsidR="00814686" w:rsidRDefault="00814686" w:rsidP="008146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63EA" w:rsidRDefault="005563EA" w:rsidP="008146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63EA" w:rsidRPr="00814686" w:rsidRDefault="005563EA" w:rsidP="008146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4686" w:rsidRPr="005563EA" w:rsidRDefault="00814686" w:rsidP="00814686">
      <w:pPr>
        <w:spacing w:after="0"/>
        <w:rPr>
          <w:lang w:val="uk-UA"/>
        </w:rPr>
      </w:pPr>
    </w:p>
    <w:p w:rsidR="00814686" w:rsidRPr="005563EA" w:rsidRDefault="005563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63EA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бухгалтерської служби                                                                                           Р.А.Гулякіна</w:t>
      </w:r>
    </w:p>
    <w:p w:rsidR="00814686" w:rsidRPr="005563EA" w:rsidRDefault="00814686">
      <w:pPr>
        <w:rPr>
          <w:lang w:val="uk-UA"/>
        </w:rPr>
      </w:pPr>
    </w:p>
    <w:p w:rsidR="00814686" w:rsidRPr="005563EA" w:rsidRDefault="00814686">
      <w:pPr>
        <w:rPr>
          <w:lang w:val="uk-UA"/>
        </w:rPr>
      </w:pPr>
    </w:p>
    <w:p w:rsidR="00814686" w:rsidRPr="005563EA" w:rsidRDefault="00814686">
      <w:pPr>
        <w:rPr>
          <w:lang w:val="uk-UA"/>
        </w:rPr>
      </w:pPr>
    </w:p>
    <w:sectPr w:rsidR="00814686" w:rsidRPr="005563EA" w:rsidSect="00814686">
      <w:pgSz w:w="16838" w:h="11906" w:orient="landscape"/>
      <w:pgMar w:top="113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19" w:rsidRDefault="00B53C19" w:rsidP="00814686">
      <w:pPr>
        <w:spacing w:after="0" w:line="240" w:lineRule="auto"/>
      </w:pPr>
      <w:r>
        <w:separator/>
      </w:r>
    </w:p>
  </w:endnote>
  <w:endnote w:type="continuationSeparator" w:id="0">
    <w:p w:rsidR="00B53C19" w:rsidRDefault="00B53C19" w:rsidP="0081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19" w:rsidRDefault="00B53C19" w:rsidP="00814686">
      <w:pPr>
        <w:spacing w:after="0" w:line="240" w:lineRule="auto"/>
      </w:pPr>
      <w:r>
        <w:separator/>
      </w:r>
    </w:p>
  </w:footnote>
  <w:footnote w:type="continuationSeparator" w:id="0">
    <w:p w:rsidR="00B53C19" w:rsidRDefault="00B53C19" w:rsidP="00814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88"/>
    <w:rsid w:val="002F4188"/>
    <w:rsid w:val="0038486C"/>
    <w:rsid w:val="00425192"/>
    <w:rsid w:val="005563EA"/>
    <w:rsid w:val="005D5AF5"/>
    <w:rsid w:val="00814686"/>
    <w:rsid w:val="008224FB"/>
    <w:rsid w:val="00B13E47"/>
    <w:rsid w:val="00B53C19"/>
    <w:rsid w:val="00C026FF"/>
    <w:rsid w:val="00E5208D"/>
    <w:rsid w:val="00F2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894C"/>
  <w15:chartTrackingRefBased/>
  <w15:docId w15:val="{A39E2DFC-B39A-48D3-8EEC-FA5C4B1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686"/>
  </w:style>
  <w:style w:type="paragraph" w:styleId="a5">
    <w:name w:val="footer"/>
    <w:basedOn w:val="a"/>
    <w:link w:val="a6"/>
    <w:uiPriority w:val="99"/>
    <w:unhideWhenUsed/>
    <w:rsid w:val="008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686"/>
  </w:style>
  <w:style w:type="table" w:styleId="a7">
    <w:name w:val="Table Grid"/>
    <w:basedOn w:val="a1"/>
    <w:uiPriority w:val="39"/>
    <w:rsid w:val="0081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2018-02-15T13:57:00Z</cp:lastPrinted>
  <dcterms:created xsi:type="dcterms:W3CDTF">2018-02-08T06:44:00Z</dcterms:created>
  <dcterms:modified xsi:type="dcterms:W3CDTF">2018-02-15T13:59:00Z</dcterms:modified>
</cp:coreProperties>
</file>