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1" w:rsidRPr="00B05E1C" w:rsidRDefault="00FF06F1" w:rsidP="00FF06F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B05E1C">
        <w:rPr>
          <w:sz w:val="28"/>
          <w:szCs w:val="28"/>
        </w:rPr>
        <w:t>Інформація</w:t>
      </w:r>
    </w:p>
    <w:p w:rsidR="00FF06F1" w:rsidRDefault="00FF06F1" w:rsidP="00FF0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E1C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підсумки</w:t>
      </w:r>
      <w:r w:rsidRPr="00B05E1C">
        <w:rPr>
          <w:sz w:val="28"/>
          <w:szCs w:val="28"/>
        </w:rPr>
        <w:t xml:space="preserve"> роботи зі зверненнями громадян </w:t>
      </w:r>
    </w:p>
    <w:bookmarkEnd w:id="0"/>
    <w:p w:rsidR="00FF06F1" w:rsidRDefault="00FF06F1" w:rsidP="00FF0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E1C">
        <w:rPr>
          <w:sz w:val="28"/>
          <w:szCs w:val="28"/>
        </w:rPr>
        <w:t xml:space="preserve">у департаменті соціального захисту населення Сумської міської ради </w:t>
      </w:r>
    </w:p>
    <w:p w:rsidR="00FF06F1" w:rsidRPr="00B05E1C" w:rsidRDefault="00FF06F1" w:rsidP="00FF0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9 місяців 201</w:t>
      </w:r>
      <w:r w:rsidRPr="00E774EC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Pr="00B05E1C">
        <w:rPr>
          <w:sz w:val="28"/>
          <w:szCs w:val="28"/>
        </w:rPr>
        <w:t xml:space="preserve"> </w:t>
      </w:r>
    </w:p>
    <w:p w:rsidR="00FF06F1" w:rsidRDefault="00FF06F1" w:rsidP="00FF06F1">
      <w:pPr>
        <w:tabs>
          <w:tab w:val="left" w:pos="709"/>
        </w:tabs>
        <w:jc w:val="both"/>
        <w:rPr>
          <w:noProof/>
          <w:lang w:eastAsia="uk-UA"/>
        </w:rPr>
      </w:pPr>
    </w:p>
    <w:p w:rsidR="00FF06F1" w:rsidRPr="00F13092" w:rsidRDefault="00FF06F1" w:rsidP="00FF06F1">
      <w:pPr>
        <w:ind w:firstLine="709"/>
        <w:jc w:val="both"/>
        <w:rPr>
          <w:sz w:val="28"/>
          <w:szCs w:val="28"/>
          <w:shd w:val="clear" w:color="auto" w:fill="FFFFFF"/>
        </w:rPr>
      </w:pPr>
      <w:r w:rsidRPr="00F13092">
        <w:rPr>
          <w:sz w:val="28"/>
          <w:szCs w:val="28"/>
          <w:shd w:val="clear" w:color="auto" w:fill="FFFFFF"/>
        </w:rPr>
        <w:t>Одним із пріоритетних напрямків роботи департаменту соціального захисту населення – є своєчасний і якісний розгляд звернень громадян, швидке їх вирішення та задоволення законних прав та інтересів громадян.</w:t>
      </w:r>
    </w:p>
    <w:p w:rsidR="00FF06F1" w:rsidRPr="00F13092" w:rsidRDefault="00FF06F1" w:rsidP="00FF06F1">
      <w:pPr>
        <w:ind w:firstLine="709"/>
        <w:jc w:val="both"/>
        <w:rPr>
          <w:sz w:val="28"/>
          <w:szCs w:val="28"/>
        </w:rPr>
      </w:pPr>
      <w:r w:rsidRPr="00F13092">
        <w:rPr>
          <w:sz w:val="28"/>
          <w:szCs w:val="28"/>
          <w:shd w:val="clear" w:color="auto" w:fill="FFFFFF"/>
        </w:rPr>
        <w:t>Робота з розгляду звернень громадян, організації особистого прийому в департаменті здійснюється відповідно до вимог Закону України «Про звернення громадян», Указу Президента України від 7 лютого 2008 року № 109</w:t>
      </w:r>
      <w:r>
        <w:rPr>
          <w:sz w:val="28"/>
          <w:szCs w:val="28"/>
          <w:shd w:val="clear" w:color="auto" w:fill="FFFFFF"/>
        </w:rPr>
        <w:t>/2008</w:t>
      </w:r>
      <w:r w:rsidRPr="00F13092">
        <w:rPr>
          <w:sz w:val="28"/>
          <w:szCs w:val="28"/>
          <w:shd w:val="clear" w:color="auto" w:fill="FFFFFF"/>
        </w:rPr>
        <w:t xml:space="preserve">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FF06F1" w:rsidRDefault="00FF06F1" w:rsidP="00FF06F1">
      <w:pPr>
        <w:ind w:firstLine="709"/>
        <w:jc w:val="both"/>
        <w:rPr>
          <w:rFonts w:eastAsia="Calibri"/>
          <w:sz w:val="28"/>
          <w:szCs w:val="28"/>
        </w:rPr>
      </w:pPr>
      <w:r w:rsidRPr="00F13092">
        <w:rPr>
          <w:sz w:val="28"/>
          <w:szCs w:val="28"/>
        </w:rPr>
        <w:t xml:space="preserve">Так, проаналізувавши кількість звернень громадян до департаменту протягом 9 місяців 2019 року можемо зазначити, що у порівнянні з відповідним періодом 2018 року </w:t>
      </w:r>
      <w:r>
        <w:rPr>
          <w:sz w:val="28"/>
          <w:szCs w:val="28"/>
        </w:rPr>
        <w:t>ї</w:t>
      </w:r>
      <w:r w:rsidRPr="00F13092">
        <w:rPr>
          <w:sz w:val="28"/>
          <w:szCs w:val="28"/>
        </w:rPr>
        <w:t xml:space="preserve">х кількість збільшилася на 22 %. Загальна кількість звернень в департаменті протягом зазначеного періоду становить 2765 звернень, серед яких 500 – це письмові та 2265 – це усні звернення. </w:t>
      </w:r>
      <w:r w:rsidRPr="00A45DDE">
        <w:rPr>
          <w:sz w:val="28"/>
          <w:szCs w:val="28"/>
        </w:rPr>
        <w:t xml:space="preserve">Актуальними </w:t>
      </w:r>
      <w:r w:rsidRPr="00A45DDE">
        <w:rPr>
          <w:rFonts w:eastAsia="Calibri"/>
          <w:sz w:val="28"/>
          <w:szCs w:val="28"/>
        </w:rPr>
        <w:t>залишаються питання призначення житлової субсидії (1779 звернень</w:t>
      </w:r>
      <w:r>
        <w:rPr>
          <w:rFonts w:eastAsia="Calibri"/>
          <w:sz w:val="28"/>
          <w:szCs w:val="28"/>
        </w:rPr>
        <w:t>)</w:t>
      </w:r>
      <w:r w:rsidRPr="00A45DDE">
        <w:rPr>
          <w:rFonts w:eastAsia="Calibri"/>
          <w:sz w:val="28"/>
          <w:szCs w:val="28"/>
        </w:rPr>
        <w:t xml:space="preserve">, призначення та виплата державної допомоги (329 звернень), </w:t>
      </w:r>
      <w:r w:rsidRPr="00A45DDE">
        <w:rPr>
          <w:sz w:val="28"/>
          <w:szCs w:val="28"/>
        </w:rPr>
        <w:t>надання матеріальної допомоги (233</w:t>
      </w:r>
      <w:r w:rsidRPr="00A45DDE">
        <w:rPr>
          <w:rFonts w:eastAsia="Calibri"/>
          <w:sz w:val="28"/>
          <w:szCs w:val="28"/>
        </w:rPr>
        <w:t xml:space="preserve"> звернення) та пільгов</w:t>
      </w:r>
      <w:r>
        <w:rPr>
          <w:rFonts w:eastAsia="Calibri"/>
          <w:sz w:val="28"/>
          <w:szCs w:val="28"/>
        </w:rPr>
        <w:t>ого</w:t>
      </w:r>
      <w:r w:rsidRPr="00A45DDE">
        <w:rPr>
          <w:rFonts w:eastAsia="Calibri"/>
          <w:sz w:val="28"/>
          <w:szCs w:val="28"/>
        </w:rPr>
        <w:t xml:space="preserve"> забезпечення (187 звернень).</w:t>
      </w:r>
    </w:p>
    <w:p w:rsidR="00FF06F1" w:rsidRPr="00EF65A8" w:rsidRDefault="00FF06F1" w:rsidP="00FF06F1">
      <w:pPr>
        <w:ind w:firstLine="709"/>
        <w:jc w:val="both"/>
        <w:rPr>
          <w:rFonts w:eastAsia="Calibri"/>
          <w:sz w:val="28"/>
          <w:szCs w:val="28"/>
        </w:rPr>
      </w:pPr>
      <w:r w:rsidRPr="00F13092">
        <w:rPr>
          <w:sz w:val="28"/>
          <w:szCs w:val="28"/>
        </w:rPr>
        <w:t xml:space="preserve">Така динаміка свідчить про різні чинники. Серед основних причин, що спонукають громадян до звернень, є значні зміни в чинному законодавстві </w:t>
      </w:r>
      <w:r w:rsidRPr="00F13092">
        <w:rPr>
          <w:rFonts w:eastAsia="Calibri"/>
          <w:sz w:val="28"/>
          <w:szCs w:val="28"/>
        </w:rPr>
        <w:t>та нерозуміння певних їх положень громадянами.</w:t>
      </w:r>
    </w:p>
    <w:p w:rsidR="00FF06F1" w:rsidRPr="00EF65A8" w:rsidRDefault="00FF06F1" w:rsidP="00FF0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F65A8">
        <w:rPr>
          <w:sz w:val="28"/>
          <w:szCs w:val="28"/>
        </w:rPr>
        <w:t>атегорі</w:t>
      </w:r>
      <w:r>
        <w:rPr>
          <w:sz w:val="28"/>
          <w:szCs w:val="28"/>
        </w:rPr>
        <w:t>ї</w:t>
      </w:r>
      <w:r w:rsidRPr="00EF65A8">
        <w:rPr>
          <w:sz w:val="28"/>
          <w:szCs w:val="28"/>
        </w:rPr>
        <w:t xml:space="preserve"> авторів звернен</w:t>
      </w:r>
      <w:r>
        <w:rPr>
          <w:sz w:val="28"/>
          <w:szCs w:val="28"/>
        </w:rPr>
        <w:t>ь</w:t>
      </w:r>
      <w:r w:rsidRPr="00EF65A8">
        <w:rPr>
          <w:sz w:val="28"/>
          <w:szCs w:val="28"/>
        </w:rPr>
        <w:t>: особи з інвалідністю (392); «діти війни» (209); ветерани праці (196); одинокі матері (157); учасники ліквідації наслідків аварії на ЧАЕС та постраждалі (52); багатодітні сім’ї (50); особи з інвалідністю внаслідок війни (28); учасники бойових дій (37); учасники війни (33); особи з інвалідністю внаслідок Великої Вітчизняної війни (2) та інші категорії (із звернень яких неможливо визначити статус особи) – 1609 звернень.</w:t>
      </w:r>
    </w:p>
    <w:p w:rsidR="00FF06F1" w:rsidRPr="00EF65A8" w:rsidRDefault="00FF06F1" w:rsidP="00FF06F1">
      <w:pPr>
        <w:ind w:firstLine="708"/>
        <w:jc w:val="both"/>
        <w:rPr>
          <w:sz w:val="28"/>
          <w:szCs w:val="28"/>
        </w:rPr>
      </w:pPr>
      <w:r w:rsidRPr="00EF65A8">
        <w:rPr>
          <w:sz w:val="28"/>
          <w:szCs w:val="28"/>
        </w:rPr>
        <w:t xml:space="preserve">За соціальним станом авторів </w:t>
      </w:r>
      <w:r>
        <w:rPr>
          <w:sz w:val="28"/>
          <w:szCs w:val="28"/>
        </w:rPr>
        <w:t>статистика наступна</w:t>
      </w:r>
      <w:r w:rsidRPr="00EF65A8">
        <w:rPr>
          <w:sz w:val="28"/>
          <w:szCs w:val="28"/>
        </w:rPr>
        <w:t>: пенсіонери (960); робітники (587); безробітні особи (360); підприємці (46); працівники бюджетної сфери та державні службовці (18); військовослужбовці (9); студенти (3); селяни (2) та інші категорії (неможливо визначити за зверненням) (780).</w:t>
      </w:r>
    </w:p>
    <w:p w:rsidR="00FF06F1" w:rsidRPr="00EF65A8" w:rsidRDefault="00FF06F1" w:rsidP="00FF06F1">
      <w:pPr>
        <w:ind w:firstLine="709"/>
        <w:jc w:val="both"/>
        <w:rPr>
          <w:iCs/>
          <w:sz w:val="28"/>
          <w:szCs w:val="28"/>
        </w:rPr>
      </w:pPr>
      <w:r w:rsidRPr="00EF65A8">
        <w:rPr>
          <w:sz w:val="28"/>
          <w:szCs w:val="28"/>
          <w:shd w:val="clear" w:color="auto" w:fill="FFFFFF"/>
        </w:rPr>
        <w:t>Департаментом проводиться аналіз роботи за даним напрямк</w:t>
      </w:r>
      <w:r>
        <w:rPr>
          <w:sz w:val="28"/>
          <w:szCs w:val="28"/>
          <w:shd w:val="clear" w:color="auto" w:fill="FFFFFF"/>
        </w:rPr>
        <w:t>ом</w:t>
      </w:r>
      <w:r w:rsidRPr="00EF65A8">
        <w:rPr>
          <w:sz w:val="28"/>
          <w:szCs w:val="28"/>
          <w:shd w:val="clear" w:color="auto" w:fill="FFFFFF"/>
        </w:rPr>
        <w:t xml:space="preserve"> та постійно вживаються відповідні заходи реагування для вирішення нагальних потреб мешканців міста. Так, впродовж останніх 9 місяців </w:t>
      </w:r>
      <w:r w:rsidRPr="00EF65A8">
        <w:rPr>
          <w:iCs/>
          <w:sz w:val="28"/>
          <w:szCs w:val="28"/>
        </w:rPr>
        <w:t>розміщено 1043 інформаційних матеріалів через мережу Інтернет, в тому числі на офіційному сайті Сумської міської ради та офіційному сайті департаменту, в друкованих засобах масової інформації, на сторінці департаменту в соціальній мережі «Фейсбук». Відповідна інформація постійно оновлюється на інформаційних стендах.</w:t>
      </w:r>
    </w:p>
    <w:p w:rsidR="00FF06F1" w:rsidRDefault="00FF06F1" w:rsidP="00FF06F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3092">
        <w:rPr>
          <w:iCs/>
          <w:sz w:val="28"/>
          <w:szCs w:val="28"/>
        </w:rPr>
        <w:lastRenderedPageBreak/>
        <w:t xml:space="preserve">Здійснено 14 виступів на телебаченні, проведено 7 брифінгів, 99 зустрічей в установах, організаціях, на підприємствах міста та за місцем проживання громадян. Керівним складом департаменту проведено 24 виїзних особистих прийоми. </w:t>
      </w:r>
    </w:p>
    <w:p w:rsidR="00FF06F1" w:rsidRPr="00F13092" w:rsidRDefault="00FF06F1" w:rsidP="00FF06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3092">
        <w:rPr>
          <w:iCs/>
          <w:sz w:val="28"/>
          <w:szCs w:val="28"/>
        </w:rPr>
        <w:t>Під час зустрічей та особистих прийомів за місцем роботи, проживання громадян роз’яснення надані 3696 особам.</w:t>
      </w:r>
      <w:r>
        <w:rPr>
          <w:iCs/>
          <w:sz w:val="28"/>
          <w:szCs w:val="28"/>
        </w:rPr>
        <w:t xml:space="preserve"> </w:t>
      </w:r>
      <w:r w:rsidRPr="00F13092">
        <w:rPr>
          <w:sz w:val="28"/>
          <w:szCs w:val="28"/>
        </w:rPr>
        <w:t xml:space="preserve">Найчастіше громадяни зверталися з питань призначення житлової субсидії, </w:t>
      </w:r>
      <w:r w:rsidRPr="00F13092">
        <w:rPr>
          <w:rFonts w:eastAsia="Calibri"/>
          <w:sz w:val="28"/>
          <w:szCs w:val="28"/>
        </w:rPr>
        <w:t>призначення та виплата державної допомоги та пільгове забезпечення.</w:t>
      </w:r>
    </w:p>
    <w:p w:rsidR="00FF06F1" w:rsidRPr="00F13092" w:rsidRDefault="00FF06F1" w:rsidP="00FF06F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3092">
        <w:rPr>
          <w:sz w:val="28"/>
          <w:szCs w:val="28"/>
        </w:rPr>
        <w:t xml:space="preserve">Цього року директором департаменту під особистий контроль взято розгляд </w:t>
      </w:r>
      <w:r w:rsidRPr="00F13092">
        <w:rPr>
          <w:iCs/>
          <w:sz w:val="28"/>
          <w:szCs w:val="28"/>
        </w:rPr>
        <w:t>звернень від двох осіб з інвалідністю внаслідок Другої світової війни з питань надання матеріальної допомоги на лікування та надання цільової матеріальної допомоги для вирішення питань, пов’язаних з проведенням капітального ремонту власних житлових приміщень.</w:t>
      </w:r>
      <w:r w:rsidRPr="00F13092">
        <w:rPr>
          <w:sz w:val="28"/>
          <w:szCs w:val="28"/>
        </w:rPr>
        <w:t xml:space="preserve"> </w:t>
      </w:r>
    </w:p>
    <w:p w:rsidR="00FF06F1" w:rsidRPr="00F13092" w:rsidRDefault="00FF06F1" w:rsidP="00FF06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092">
        <w:rPr>
          <w:sz w:val="28"/>
          <w:szCs w:val="28"/>
        </w:rPr>
        <w:t xml:space="preserve">Щотижня підсумки роботи зі звернень громадян розглядаються на апаратних нарадах при директору департаменту та на нарадах у структурних підрозділах. </w:t>
      </w:r>
    </w:p>
    <w:p w:rsidR="00FF06F1" w:rsidRPr="00F13092" w:rsidRDefault="00FF06F1" w:rsidP="00FF06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092">
        <w:rPr>
          <w:sz w:val="28"/>
          <w:szCs w:val="28"/>
        </w:rPr>
        <w:t>Робота зі зверненнями громадян залишається на постійному контролі директора департаменту соціального захисту населення, що призводить до забезпечення конституційного права громадян на звернення та на вдосконалення форм та методів цієї роботи.</w:t>
      </w:r>
    </w:p>
    <w:p w:rsidR="00473163" w:rsidRDefault="00473163"/>
    <w:sectPr w:rsidR="0047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F1"/>
    <w:rsid w:val="00473163"/>
    <w:rsid w:val="00D1421A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A4BB-C8B2-4170-9B9C-069214B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Олегівна Співакова</dc:creator>
  <cp:keywords/>
  <dc:description/>
  <cp:lastModifiedBy>Валентина Олегівна Співакова</cp:lastModifiedBy>
  <cp:revision>1</cp:revision>
  <cp:lastPrinted>2019-10-15T13:35:00Z</cp:lastPrinted>
  <dcterms:created xsi:type="dcterms:W3CDTF">2019-10-15T13:28:00Z</dcterms:created>
  <dcterms:modified xsi:type="dcterms:W3CDTF">2019-10-15T14:00:00Z</dcterms:modified>
</cp:coreProperties>
</file>