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C4" w:rsidRPr="006746FF" w:rsidRDefault="00723824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48260</wp:posOffset>
            </wp:positionV>
            <wp:extent cx="461010" cy="614045"/>
            <wp:effectExtent l="0" t="0" r="0" b="0"/>
            <wp:wrapTight wrapText="bothSides">
              <wp:wrapPolygon edited="0">
                <wp:start x="0" y="0"/>
                <wp:lineTo x="0" y="18763"/>
                <wp:lineTo x="6248" y="20774"/>
                <wp:lineTo x="14281" y="20774"/>
                <wp:lineTo x="20529" y="18763"/>
                <wp:lineTo x="20529" y="0"/>
                <wp:lineTo x="0" y="0"/>
              </wp:wrapPolygon>
            </wp:wrapTight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4F566C" w:rsidP="006635B7">
      <w:pPr>
        <w:pStyle w:val="a3"/>
        <w:jc w:val="center"/>
        <w:rPr>
          <w:lang w:val="uk-UA"/>
        </w:rPr>
      </w:pPr>
      <w:r>
        <w:rPr>
          <w:lang w:val="uk-UA"/>
        </w:rPr>
        <w:t>VII СКЛИКАННЯ</w:t>
      </w:r>
      <w:r w:rsidR="00D33AC4" w:rsidRPr="006746FF">
        <w:rPr>
          <w:lang w:val="uk-UA"/>
        </w:rPr>
        <w:t xml:space="preserve"> </w:t>
      </w:r>
      <w:r w:rsidR="009F0EA1">
        <w:rPr>
          <w:lang w:val="uk-UA"/>
        </w:rPr>
        <w:t xml:space="preserve"> </w:t>
      </w:r>
      <w:r w:rsidR="00723824">
        <w:rPr>
          <w:lang w:val="en-US"/>
        </w:rPr>
        <w:t>XX</w:t>
      </w:r>
      <w:r w:rsidR="009F0EA1">
        <w:rPr>
          <w:lang w:val="uk-UA"/>
        </w:rPr>
        <w:t xml:space="preserve">  </w:t>
      </w:r>
      <w:r w:rsidR="00D33AC4" w:rsidRPr="006746FF">
        <w:rPr>
          <w:lang w:val="uk-UA"/>
        </w:rPr>
        <w:t>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8C1242">
            <w:pPr>
              <w:pStyle w:val="a3"/>
              <w:ind w:left="105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F52E67">
              <w:rPr>
                <w:lang w:val="uk-UA"/>
              </w:rPr>
              <w:t>25 січня</w:t>
            </w:r>
            <w:r w:rsidR="00F9061C">
              <w:rPr>
                <w:lang w:val="uk-UA"/>
              </w:rPr>
              <w:t xml:space="preserve"> </w:t>
            </w:r>
            <w:r w:rsidR="00F52E67">
              <w:rPr>
                <w:lang w:val="uk-UA"/>
              </w:rPr>
              <w:t>2017</w:t>
            </w:r>
            <w:r w:rsidRPr="00563925">
              <w:rPr>
                <w:lang w:val="uk-UA"/>
              </w:rPr>
              <w:t xml:space="preserve"> року №</w:t>
            </w:r>
            <w:r w:rsidR="00F52E67">
              <w:rPr>
                <w:lang w:val="uk-UA"/>
              </w:rPr>
              <w:t xml:space="preserve"> 1673</w:t>
            </w:r>
            <w:r w:rsidRPr="00563925">
              <w:rPr>
                <w:lang w:val="uk-UA"/>
              </w:rPr>
              <w:t>-МР</w:t>
            </w:r>
            <w:r w:rsidR="00F42B88">
              <w:rPr>
                <w:lang w:val="uk-UA"/>
              </w:rPr>
              <w:t xml:space="preserve">        </w:t>
            </w:r>
            <w:r w:rsidRPr="00563925">
              <w:rPr>
                <w:lang w:val="uk-UA"/>
              </w:rPr>
              <w:t>м. Суми</w:t>
            </w:r>
          </w:p>
          <w:p w:rsidR="000C68DB" w:rsidRDefault="000C68DB" w:rsidP="008C1242">
            <w:pPr>
              <w:pStyle w:val="a3"/>
              <w:ind w:left="105"/>
              <w:jc w:val="both"/>
              <w:rPr>
                <w:sz w:val="20"/>
                <w:szCs w:val="20"/>
                <w:lang w:val="uk-UA"/>
              </w:rPr>
            </w:pPr>
          </w:p>
          <w:p w:rsidR="00D33AC4" w:rsidRDefault="000C68DB" w:rsidP="008C1242">
            <w:pPr>
              <w:pStyle w:val="a3"/>
              <w:ind w:left="105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lang w:val="uk-UA"/>
              </w:rPr>
              <w:t xml:space="preserve">28 вересня </w:t>
            </w:r>
            <w:r w:rsidRPr="000D6CE8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0D6CE8">
              <w:rPr>
                <w:lang w:val="uk-UA"/>
              </w:rPr>
              <w:t xml:space="preserve"> року № </w:t>
            </w:r>
            <w:r>
              <w:rPr>
                <w:lang w:val="uk-UA"/>
              </w:rPr>
              <w:t>1129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Положення про управління державного </w:t>
            </w:r>
            <w:bookmarkStart w:id="0" w:name="_GoBack"/>
            <w:bookmarkEnd w:id="0"/>
            <w:r>
              <w:rPr>
                <w:lang w:val="uk-UA"/>
              </w:rPr>
              <w:t>архітектурно-будівельного</w:t>
            </w:r>
            <w:r w:rsidR="00600D35">
              <w:rPr>
                <w:lang w:val="uk-UA"/>
              </w:rPr>
              <w:t xml:space="preserve"> контролю Сумської міської ради</w:t>
            </w:r>
            <w:r>
              <w:rPr>
                <w:lang w:val="uk-UA"/>
              </w:rPr>
              <w:t>»</w:t>
            </w:r>
          </w:p>
          <w:p w:rsidR="009F0EA1" w:rsidRPr="00563925" w:rsidRDefault="009F0EA1" w:rsidP="008C1242">
            <w:pPr>
              <w:pStyle w:val="a3"/>
              <w:ind w:left="105"/>
              <w:jc w:val="both"/>
              <w:rPr>
                <w:lang w:val="uk-UA"/>
              </w:rPr>
            </w:pPr>
          </w:p>
        </w:tc>
      </w:tr>
    </w:tbl>
    <w:p w:rsidR="000C68DB" w:rsidRPr="0061651D" w:rsidRDefault="00553A67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1807B5">
        <w:rPr>
          <w:lang w:val="uk-UA"/>
        </w:rPr>
        <w:t xml:space="preserve">врегулювання організаційно-правових питань щодо порядку виконання зобов’язань по сплаті коштів, що виникають внаслідок здійснення покладених на управління державного архітектурно-будівельного контролю Сумської міської ради функцій в частині представництва інтересів Сумської міської ради та її виконавчого комітету у судах та у взаємовідносинах з іншими органами, підприємства, установами, організаціями </w:t>
      </w:r>
      <w:r w:rsidR="000C68DB">
        <w:rPr>
          <w:lang w:val="uk-UA"/>
        </w:rPr>
        <w:t xml:space="preserve">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9F0EA1" w:rsidRDefault="00D33AC4" w:rsidP="003B3F60">
      <w:pPr>
        <w:pStyle w:val="a3"/>
        <w:jc w:val="center"/>
        <w:rPr>
          <w:lang w:val="uk-UA"/>
        </w:rPr>
      </w:pPr>
    </w:p>
    <w:p w:rsidR="00D33AC4" w:rsidRPr="006746FF" w:rsidRDefault="00D33AC4" w:rsidP="003B3F60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3B3F60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553A67" w:rsidRDefault="00E92E01" w:rsidP="000C68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Унести</w:t>
      </w:r>
      <w:proofErr w:type="spellEnd"/>
      <w:r>
        <w:rPr>
          <w:lang w:val="uk-UA"/>
        </w:rPr>
        <w:t xml:space="preserve"> зміни д</w:t>
      </w:r>
      <w:r w:rsidR="00553A67">
        <w:rPr>
          <w:lang w:val="uk-UA"/>
        </w:rPr>
        <w:t>о рішення Сумської міської ради від 28 вересня 2016 року № 1129-МР «Про Положення про управління державного архітектурно-будівельного контролю Сумської міської ради»</w:t>
      </w:r>
      <w:r w:rsidR="002870F2">
        <w:rPr>
          <w:lang w:val="uk-UA"/>
        </w:rPr>
        <w:t>(зі змінами)</w:t>
      </w:r>
      <w:r w:rsidR="00553A67">
        <w:rPr>
          <w:lang w:val="uk-UA"/>
        </w:rPr>
        <w:t xml:space="preserve">, виклавши додаток до рішення в новій редакції згідно з додатком до цього рішення.  </w:t>
      </w:r>
    </w:p>
    <w:p w:rsidR="00D33AC4" w:rsidRPr="00F52E67" w:rsidRDefault="00F52E67" w:rsidP="00F42B88">
      <w:pPr>
        <w:spacing w:after="0" w:line="240" w:lineRule="auto"/>
        <w:ind w:firstLine="709"/>
        <w:jc w:val="both"/>
        <w:rPr>
          <w:color w:val="FFFFFF" w:themeColor="background1"/>
          <w:lang w:val="uk-UA"/>
        </w:rPr>
      </w:pPr>
      <w:r>
        <w:rPr>
          <w:color w:val="000000" w:themeColor="text1"/>
          <w:lang w:val="uk-UA"/>
        </w:rPr>
        <w:t>2. Рішення Сумської міської ради від 28 вересня 2016 року № 1129- МР «Про Положення про управління державного архітектурно – будівельного контролю Сумської міської ради» вважати таким, що втратило чинність».</w:t>
      </w:r>
    </w:p>
    <w:p w:rsidR="00D33AC4" w:rsidRDefault="00D33AC4" w:rsidP="00F42B88">
      <w:pPr>
        <w:pStyle w:val="a3"/>
        <w:jc w:val="both"/>
        <w:rPr>
          <w:lang w:val="uk-UA"/>
        </w:rPr>
      </w:pPr>
    </w:p>
    <w:p w:rsidR="001D6F7B" w:rsidRDefault="001D6F7B" w:rsidP="00F42B88">
      <w:pPr>
        <w:pStyle w:val="a3"/>
        <w:jc w:val="both"/>
        <w:rPr>
          <w:lang w:val="uk-UA"/>
        </w:rPr>
      </w:pPr>
    </w:p>
    <w:p w:rsidR="001D6F7B" w:rsidRDefault="001D6F7B" w:rsidP="00F42B88">
      <w:pPr>
        <w:pStyle w:val="a3"/>
        <w:jc w:val="both"/>
        <w:rPr>
          <w:lang w:val="uk-UA"/>
        </w:rPr>
      </w:pPr>
    </w:p>
    <w:p w:rsidR="001D6F7B" w:rsidRDefault="001D6F7B" w:rsidP="00F42B88">
      <w:pPr>
        <w:pStyle w:val="a3"/>
        <w:jc w:val="both"/>
        <w:rPr>
          <w:lang w:val="uk-UA"/>
        </w:rPr>
      </w:pPr>
    </w:p>
    <w:p w:rsidR="00D33AC4" w:rsidRDefault="00723824" w:rsidP="005B168C">
      <w:pPr>
        <w:pStyle w:val="a3"/>
        <w:jc w:val="both"/>
        <w:rPr>
          <w:lang w:val="uk-UA"/>
        </w:rPr>
      </w:pPr>
      <w:r>
        <w:rPr>
          <w:lang w:val="uk-UA"/>
        </w:rPr>
        <w:t>Сумський м</w:t>
      </w:r>
      <w:r w:rsidR="00D33AC4" w:rsidRPr="006746FF">
        <w:rPr>
          <w:lang w:val="uk-UA"/>
        </w:rPr>
        <w:t xml:space="preserve">іський голова                                 </w:t>
      </w:r>
      <w:r>
        <w:rPr>
          <w:lang w:val="uk-UA"/>
        </w:rPr>
        <w:t xml:space="preserve">                        </w:t>
      </w:r>
      <w:r w:rsidR="00D33AC4">
        <w:rPr>
          <w:lang w:val="uk-UA"/>
        </w:rPr>
        <w:tab/>
      </w:r>
      <w:r w:rsidR="00D33AC4" w:rsidRPr="006746FF">
        <w:rPr>
          <w:lang w:val="uk-UA"/>
        </w:rPr>
        <w:t>О.М. Лисенко</w:t>
      </w: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5C2F4E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5C2F4E" w:rsidRDefault="005C2F4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5C2F4E" w:rsidRPr="00E70836" w:rsidTr="00A025F9">
        <w:tc>
          <w:tcPr>
            <w:tcW w:w="5175" w:type="dxa"/>
            <w:shd w:val="clear" w:color="auto" w:fill="auto"/>
          </w:tcPr>
          <w:p w:rsidR="005C2F4E" w:rsidRPr="00E70836" w:rsidRDefault="005C2F4E" w:rsidP="00A025F9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lastRenderedPageBreak/>
              <w:t>Додаток</w:t>
            </w:r>
          </w:p>
          <w:p w:rsidR="005C2F4E" w:rsidRDefault="00631A2E" w:rsidP="00A025F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рішення </w:t>
            </w:r>
            <w:r w:rsidR="005C2F4E" w:rsidRPr="00E70836">
              <w:rPr>
                <w:lang w:val="uk-UA"/>
              </w:rPr>
              <w:t xml:space="preserve">Сумської міської ради </w:t>
            </w:r>
            <w:r w:rsidR="005C2F4E">
              <w:rPr>
                <w:lang w:val="uk-UA"/>
              </w:rPr>
              <w:t xml:space="preserve">               «</w:t>
            </w:r>
            <w:r w:rsidR="005C2F4E" w:rsidRPr="000D6CE8">
              <w:rPr>
                <w:lang w:val="uk-UA"/>
              </w:rPr>
              <w:t xml:space="preserve">Про внесення змін до рішення </w:t>
            </w:r>
            <w:r w:rsidR="005C2F4E">
              <w:rPr>
                <w:lang w:val="uk-UA"/>
              </w:rPr>
              <w:t xml:space="preserve">     </w:t>
            </w:r>
            <w:r w:rsidR="005C2F4E" w:rsidRPr="000D6CE8">
              <w:rPr>
                <w:lang w:val="uk-UA"/>
              </w:rPr>
              <w:t xml:space="preserve">Сумської міської ради від </w:t>
            </w:r>
            <w:r w:rsidR="005C2F4E">
              <w:rPr>
                <w:lang w:val="uk-UA"/>
              </w:rPr>
              <w:t xml:space="preserve">28 вересня </w:t>
            </w:r>
            <w:r w:rsidR="005C2F4E" w:rsidRPr="000D6CE8">
              <w:rPr>
                <w:lang w:val="uk-UA"/>
              </w:rPr>
              <w:t>201</w:t>
            </w:r>
            <w:r w:rsidR="005C2F4E">
              <w:rPr>
                <w:lang w:val="uk-UA"/>
              </w:rPr>
              <w:t>6</w:t>
            </w:r>
            <w:r w:rsidR="005C2F4E" w:rsidRPr="000D6CE8">
              <w:rPr>
                <w:lang w:val="uk-UA"/>
              </w:rPr>
              <w:t xml:space="preserve"> року № </w:t>
            </w:r>
            <w:r w:rsidR="005C2F4E">
              <w:rPr>
                <w:lang w:val="uk-UA"/>
              </w:rPr>
              <w:t>1129</w:t>
            </w:r>
            <w:r w:rsidR="005C2F4E" w:rsidRPr="000D6CE8">
              <w:rPr>
                <w:lang w:val="uk-UA"/>
              </w:rPr>
              <w:t xml:space="preserve"> – МР </w:t>
            </w:r>
            <w:r w:rsidR="005C2F4E">
              <w:rPr>
                <w:lang w:val="uk-UA"/>
              </w:rPr>
              <w:t>«</w:t>
            </w:r>
            <w:r w:rsidR="005C2F4E" w:rsidRPr="000D6CE8">
              <w:rPr>
                <w:lang w:val="uk-UA"/>
              </w:rPr>
              <w:t xml:space="preserve">Про </w:t>
            </w:r>
            <w:r w:rsidR="005C2F4E">
              <w:rPr>
                <w:lang w:val="uk-UA"/>
              </w:rPr>
              <w:t>Положення про управління                державного архітектурно-будівельного контролю Сумської міської ради»</w:t>
            </w:r>
          </w:p>
          <w:p w:rsidR="005C2F4E" w:rsidRPr="00E70836" w:rsidRDefault="005C2F4E" w:rsidP="00A025F9">
            <w:pPr>
              <w:pStyle w:val="6"/>
              <w:ind w:left="0"/>
              <w:jc w:val="left"/>
            </w:pPr>
            <w:r w:rsidRPr="00E70836">
              <w:t xml:space="preserve">від </w:t>
            </w:r>
            <w:r>
              <w:t>25 січня 2017</w:t>
            </w:r>
            <w:r w:rsidRPr="00E70836">
              <w:t xml:space="preserve"> року №</w:t>
            </w:r>
            <w:r>
              <w:t xml:space="preserve"> </w:t>
            </w:r>
            <w:r>
              <w:t>1673</w:t>
            </w:r>
            <w:r w:rsidR="00126451">
              <w:t xml:space="preserve"> – </w:t>
            </w:r>
            <w:r>
              <w:t>МР</w:t>
            </w:r>
          </w:p>
        </w:tc>
      </w:tr>
    </w:tbl>
    <w:p w:rsidR="005C2F4E" w:rsidRPr="005C2F4E" w:rsidRDefault="005C2F4E" w:rsidP="005C2F4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ПОЛОЖЕННЯ</w:t>
      </w:r>
    </w:p>
    <w:p w:rsidR="005C2F4E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 xml:space="preserve">про управління державного архітектурно-будівельного контролю </w:t>
      </w:r>
    </w:p>
    <w:p w:rsidR="005C2F4E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Сумської міської ради</w:t>
      </w:r>
      <w:r>
        <w:rPr>
          <w:lang w:val="uk-UA"/>
        </w:rPr>
        <w:t xml:space="preserve"> </w:t>
      </w:r>
    </w:p>
    <w:p w:rsidR="005C2F4E" w:rsidRDefault="005C2F4E" w:rsidP="005C2F4E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(нова редакція)</w:t>
      </w:r>
    </w:p>
    <w:p w:rsidR="005C2F4E" w:rsidRPr="005C2F4E" w:rsidRDefault="005C2F4E" w:rsidP="005C2F4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І. ЗАГАЛЬНІ ПОЛОЖЕННЯ</w:t>
      </w:r>
    </w:p>
    <w:p w:rsidR="005C2F4E" w:rsidRPr="005C2F4E" w:rsidRDefault="005C2F4E" w:rsidP="005C2F4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1.1. Управління 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</w:t>
      </w:r>
      <w:proofErr w:type="spellStart"/>
      <w:r w:rsidRPr="00E70836">
        <w:rPr>
          <w:lang w:val="uk-UA"/>
        </w:rPr>
        <w:t>оперативно</w:t>
      </w:r>
      <w:proofErr w:type="spellEnd"/>
      <w:r w:rsidRPr="00E70836">
        <w:rPr>
          <w:lang w:val="uk-UA"/>
        </w:rPr>
        <w:t xml:space="preserve"> підпорядковане заступнику міського голови відповідно до розподілу обов’язків.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E70836">
        <w:rPr>
          <w:lang w:val="uk-UA"/>
        </w:rPr>
        <w:t xml:space="preserve">З питань здійснення повноважень, передбачених Законом України «Про регулювання містобудівної діяльності» управління є підконтрольним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>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Повне найменування управління українською мовою – управління  державного архітектурно-будівельного контролю Сумської міської ради.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Скорочене найменування управління українською мовою – управління ДАБК СМР.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5C2F4E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</w:t>
      </w:r>
      <w:proofErr w:type="spellStart"/>
      <w:r w:rsidRPr="00E70836">
        <w:rPr>
          <w:lang w:val="uk-UA"/>
        </w:rPr>
        <w:t>Мінрегіону</w:t>
      </w:r>
      <w:proofErr w:type="spellEnd"/>
      <w:r w:rsidRPr="00E70836">
        <w:rPr>
          <w:lang w:val="uk-UA"/>
        </w:rPr>
        <w:t xml:space="preserve"> та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>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5C2F4E" w:rsidRDefault="005C2F4E" w:rsidP="005C2F4E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E70836">
        <w:rPr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lang w:val="uk-UA"/>
        </w:rPr>
        <w:t>Управління</w:t>
      </w:r>
      <w:r w:rsidRPr="00E70836">
        <w:rPr>
          <w:rFonts w:eastAsia="Times New Roman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5C2F4E" w:rsidRPr="00514EF9" w:rsidRDefault="005C2F4E" w:rsidP="005C2F4E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1.9. </w:t>
      </w:r>
      <w:r w:rsidRPr="00514EF9">
        <w:rPr>
          <w:rFonts w:eastAsia="Times New Roman"/>
          <w:lang w:val="uk-UA" w:eastAsia="uk-UA"/>
        </w:rPr>
        <w:t xml:space="preserve">Місцезнаходження </w:t>
      </w:r>
      <w:r>
        <w:rPr>
          <w:rFonts w:eastAsia="Times New Roman"/>
          <w:lang w:val="uk-UA" w:eastAsia="uk-UA"/>
        </w:rPr>
        <w:t xml:space="preserve">управління: 40000, Сумська область, місто  Суми, вулиця Воскресенська, будинок 8А. </w:t>
      </w: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ІІ. СТРУКТУРА ТА ОРГАНІЗАЦІЯ РОБОТИ УПРАВЛІННЯ</w:t>
      </w: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</w:t>
      </w:r>
      <w:r w:rsidRPr="005F19D3">
        <w:rPr>
          <w:color w:val="000000"/>
          <w:shd w:val="clear" w:color="auto" w:fill="FFFFFF"/>
          <w:lang w:val="uk-UA"/>
        </w:rPr>
        <w:t>будівництво та архітектура або право</w:t>
      </w:r>
      <w:r w:rsidRPr="00E70836">
        <w:rPr>
          <w:lang w:val="uk-UA"/>
        </w:rPr>
        <w:t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2.3. Посадова інструкція начальника управління погоджується заступником</w:t>
      </w:r>
      <w:r>
        <w:rPr>
          <w:lang w:val="uk-UA"/>
        </w:rPr>
        <w:t xml:space="preserve"> міського голови відповідно </w:t>
      </w:r>
      <w:r w:rsidRPr="00E70836">
        <w:rPr>
          <w:lang w:val="uk-UA"/>
        </w:rPr>
        <w:t>до розподілу обов’язків та затверджується міським головою.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міста Суми. 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 xml:space="preserve"> 2.5. Начальник представляє управління у 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2.6. Начальник організовує та контролює виконання в управлінні Конституції та законів України, актів Президента України та Кабінету 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2.7. Начальник  організовує кадрову роботу в частині укомплектування управління фахівцями необхідної кваліфікації, затверджує посадові інструкції, призначає 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2.8.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 xml:space="preserve"> з перевіркою рівня його кваліфікації та знань шляхом проведення заліку.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2.9. Положення про управління затверджується Сумською міською радою.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2.10.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2.11.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ІІІ. ЗАВДАННЯ ТА ФУНКЦІЇ УПРАВЛІННЯ</w:t>
      </w:r>
    </w:p>
    <w:p w:rsidR="005C2F4E" w:rsidRPr="00E70836" w:rsidRDefault="005C2F4E" w:rsidP="005C2F4E">
      <w:pPr>
        <w:spacing w:after="0" w:line="240" w:lineRule="auto"/>
        <w:jc w:val="both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 Основними завданнями управління є: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3.1.1. Здійснення відповідно до закону державного архітектурно-будівельного контролю;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3.1.2. Виконання дозвільних та реєстраційних  функцій у сфері містобудівної діяльності.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 Управління відповідно до покладених на нього завдань здійснює наступні функції: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lang w:val="uk-UA"/>
        </w:rPr>
        <w:t>-</w:t>
      </w:r>
      <w:r w:rsidRPr="00E70836">
        <w:rPr>
          <w:lang w:val="uk-UA"/>
        </w:rPr>
        <w:t xml:space="preserve">підприємців, депутатські </w:t>
      </w:r>
      <w:r w:rsidRPr="00E70836">
        <w:rPr>
          <w:lang w:val="uk-UA"/>
        </w:rPr>
        <w:lastRenderedPageBreak/>
        <w:t>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5C2F4E" w:rsidRPr="008E1775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</w:t>
      </w:r>
      <w:r w:rsidRPr="008E1775">
        <w:rPr>
          <w:lang w:val="uk-UA"/>
        </w:rPr>
        <w:t>повноважень управління;</w:t>
      </w:r>
    </w:p>
    <w:p w:rsidR="005C2F4E" w:rsidRPr="008E1775" w:rsidRDefault="005C2F4E" w:rsidP="005C2F4E">
      <w:pPr>
        <w:spacing w:after="0" w:line="240" w:lineRule="auto"/>
        <w:ind w:firstLine="708"/>
        <w:jc w:val="both"/>
        <w:rPr>
          <w:lang w:val="uk-UA"/>
        </w:rPr>
      </w:pPr>
      <w:r w:rsidRPr="008E1775">
        <w:rPr>
          <w:lang w:val="uk-UA"/>
        </w:rPr>
        <w:t>3.2.5. У передбачених законодавством випадках, з метою реалізації повноважень у сфері державного архітектурно-будівельного контролю, виступає позивачем та відповідачем у суді;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</w:t>
      </w:r>
      <w:r>
        <w:rPr>
          <w:lang w:val="uk-UA"/>
        </w:rPr>
        <w:t>6</w:t>
      </w:r>
      <w:r w:rsidRPr="00E70836">
        <w:rPr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7</w:t>
      </w:r>
      <w:r w:rsidRPr="00E70836">
        <w:rPr>
          <w:sz w:val="28"/>
          <w:szCs w:val="28"/>
          <w:lang w:val="uk-UA"/>
        </w:rPr>
        <w:t xml:space="preserve">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5C2F4E">
        <w:rPr>
          <w:rStyle w:val="rvts0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8"/>
      <w:bookmarkEnd w:id="1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 xml:space="preserve">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19"/>
      <w:bookmarkStart w:id="3" w:name="n21"/>
      <w:bookmarkStart w:id="4" w:name="n22"/>
      <w:bookmarkEnd w:id="2"/>
      <w:bookmarkEnd w:id="3"/>
      <w:bookmarkEnd w:id="4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10</w:t>
      </w:r>
      <w:r w:rsidRPr="00E70836">
        <w:rPr>
          <w:sz w:val="28"/>
          <w:szCs w:val="28"/>
          <w:lang w:val="uk-UA"/>
        </w:rPr>
        <w:t xml:space="preserve">. Подає </w:t>
      </w:r>
      <w:proofErr w:type="spellStart"/>
      <w:r w:rsidRPr="00E70836">
        <w:rPr>
          <w:sz w:val="28"/>
          <w:szCs w:val="28"/>
          <w:lang w:val="uk-UA"/>
        </w:rPr>
        <w:t>Держархбудінспекції</w:t>
      </w:r>
      <w:proofErr w:type="spellEnd"/>
      <w:r w:rsidRPr="00E70836">
        <w:rPr>
          <w:sz w:val="28"/>
          <w:szCs w:val="28"/>
          <w:lang w:val="uk-UA"/>
        </w:rPr>
        <w:t xml:space="preserve">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5" w:name="n23"/>
      <w:bookmarkEnd w:id="5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1</w:t>
      </w:r>
      <w:r w:rsidRPr="00E70836">
        <w:rPr>
          <w:sz w:val="28"/>
          <w:szCs w:val="28"/>
          <w:lang w:val="uk-UA"/>
        </w:rPr>
        <w:t>. Здійснює державний архітектурно-будівельний контроль за дотриманням</w:t>
      </w:r>
      <w:bookmarkStart w:id="6" w:name="n24"/>
      <w:bookmarkEnd w:id="6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7" w:name="n25"/>
      <w:bookmarkStart w:id="8" w:name="n26"/>
      <w:bookmarkStart w:id="9" w:name="n27"/>
      <w:bookmarkStart w:id="10" w:name="n31"/>
      <w:bookmarkStart w:id="11" w:name="n32"/>
      <w:bookmarkStart w:id="12" w:name="n33"/>
      <w:bookmarkEnd w:id="7"/>
      <w:bookmarkEnd w:id="8"/>
      <w:bookmarkEnd w:id="9"/>
      <w:bookmarkEnd w:id="10"/>
      <w:bookmarkEnd w:id="11"/>
      <w:bookmarkEnd w:id="12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2</w:t>
      </w:r>
      <w:r w:rsidRPr="00E70836">
        <w:rPr>
          <w:sz w:val="28"/>
          <w:szCs w:val="28"/>
          <w:lang w:val="uk-UA"/>
        </w:rPr>
        <w:t xml:space="preserve">. Здійснює контроль за виконанням законних вимог (приписів) органів </w:t>
      </w:r>
      <w:proofErr w:type="spellStart"/>
      <w:r w:rsidRPr="00E70836">
        <w:rPr>
          <w:sz w:val="28"/>
          <w:szCs w:val="28"/>
          <w:lang w:val="uk-UA"/>
        </w:rPr>
        <w:t>держархбудконтролю</w:t>
      </w:r>
      <w:proofErr w:type="spellEnd"/>
      <w:r w:rsidRPr="00E70836">
        <w:rPr>
          <w:sz w:val="28"/>
          <w:szCs w:val="28"/>
          <w:lang w:val="uk-UA"/>
        </w:rPr>
        <w:t>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3" w:name="n34"/>
      <w:bookmarkStart w:id="14" w:name="n35"/>
      <w:bookmarkEnd w:id="13"/>
      <w:bookmarkEnd w:id="14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3</w:t>
      </w:r>
      <w:r w:rsidRPr="00E70836">
        <w:rPr>
          <w:sz w:val="28"/>
          <w:szCs w:val="28"/>
          <w:lang w:val="uk-UA"/>
        </w:rPr>
        <w:t xml:space="preserve">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</w:t>
      </w:r>
      <w:r w:rsidRPr="00E70836">
        <w:rPr>
          <w:sz w:val="28"/>
          <w:szCs w:val="28"/>
          <w:lang w:val="uk-UA"/>
        </w:rPr>
        <w:lastRenderedPageBreak/>
        <w:t xml:space="preserve">порушенням законодавства під час планування та забудови територій та невиконанням законних вимог (приписів) органів </w:t>
      </w:r>
      <w:proofErr w:type="spellStart"/>
      <w:r w:rsidRPr="00E70836">
        <w:rPr>
          <w:sz w:val="28"/>
          <w:szCs w:val="28"/>
          <w:lang w:val="uk-UA"/>
        </w:rPr>
        <w:t>держархбудконтролю</w:t>
      </w:r>
      <w:proofErr w:type="spellEnd"/>
      <w:r w:rsidRPr="00E70836">
        <w:rPr>
          <w:sz w:val="28"/>
          <w:szCs w:val="28"/>
          <w:lang w:val="uk-UA"/>
        </w:rPr>
        <w:t>;</w:t>
      </w:r>
    </w:p>
    <w:p w:rsidR="005C2F4E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4</w:t>
      </w:r>
      <w:r w:rsidRPr="00E70836">
        <w:rPr>
          <w:sz w:val="28"/>
          <w:szCs w:val="28"/>
          <w:lang w:val="uk-UA"/>
        </w:rPr>
        <w:t>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Несе зобов’язання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5" w:name="n36"/>
      <w:bookmarkStart w:id="16" w:name="n37"/>
      <w:bookmarkEnd w:id="15"/>
      <w:bookmarkEnd w:id="16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6</w:t>
      </w:r>
      <w:r w:rsidRPr="00E70836">
        <w:rPr>
          <w:sz w:val="28"/>
          <w:szCs w:val="28"/>
          <w:lang w:val="uk-UA"/>
        </w:rPr>
        <w:t>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bookmarkStart w:id="17" w:name="n38"/>
      <w:bookmarkStart w:id="18" w:name="n39"/>
      <w:bookmarkEnd w:id="17"/>
      <w:bookmarkEnd w:id="18"/>
      <w:r w:rsidRPr="00E70836">
        <w:rPr>
          <w:lang w:val="uk-UA"/>
        </w:rPr>
        <w:t>3.2.1</w:t>
      </w:r>
      <w:r>
        <w:rPr>
          <w:lang w:val="uk-UA"/>
        </w:rPr>
        <w:t>7</w:t>
      </w:r>
      <w:r w:rsidRPr="00E70836">
        <w:rPr>
          <w:lang w:val="uk-UA"/>
        </w:rPr>
        <w:t>. Здійснює інші повноваження відповідно до законодавства.</w:t>
      </w:r>
    </w:p>
    <w:p w:rsidR="005C2F4E" w:rsidRPr="00E70836" w:rsidRDefault="005C2F4E" w:rsidP="005C2F4E">
      <w:pPr>
        <w:spacing w:after="0" w:line="240" w:lineRule="auto"/>
        <w:jc w:val="both"/>
        <w:rPr>
          <w:b/>
          <w:bCs/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ІV. ПРАВА  ПОСАДОВИХ ОСІБ УПРАВЛІННЯ</w:t>
      </w:r>
    </w:p>
    <w:p w:rsidR="005C2F4E" w:rsidRPr="00E70836" w:rsidRDefault="005C2F4E" w:rsidP="005C2F4E">
      <w:pPr>
        <w:spacing w:after="0" w:line="240" w:lineRule="auto"/>
        <w:jc w:val="both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9" w:name="n28"/>
      <w:bookmarkEnd w:id="19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20" w:name="n29"/>
      <w:bookmarkEnd w:id="20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1" w:name="n30"/>
      <w:bookmarkEnd w:id="21"/>
      <w:r w:rsidRPr="00E70836">
        <w:rPr>
          <w:sz w:val="28"/>
          <w:szCs w:val="28"/>
          <w:lang w:val="uk-UA"/>
        </w:rPr>
        <w:lastRenderedPageBreak/>
        <w:t xml:space="preserve">4.1.6. </w:t>
      </w:r>
      <w:bookmarkStart w:id="22" w:name="n50"/>
      <w:bookmarkEnd w:id="22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n51"/>
      <w:bookmarkEnd w:id="23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4" w:name="n52"/>
      <w:bookmarkEnd w:id="24"/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3"/>
      <w:bookmarkEnd w:id="25"/>
      <w:r w:rsidRPr="00E70836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6" w:name="n54"/>
      <w:bookmarkStart w:id="27" w:name="n55"/>
      <w:bookmarkEnd w:id="26"/>
      <w:bookmarkEnd w:id="27"/>
      <w:r w:rsidRPr="00E70836">
        <w:rPr>
          <w:sz w:val="28"/>
          <w:szCs w:val="28"/>
          <w:lang w:val="uk-UA"/>
        </w:rPr>
        <w:t>4.1.9. Забороняти за вмотивованим письмовим рішенням керівника управління чи його заступника експлуатацію закінчених будівництвом об’єктів, не прийнятих в експлуатацію;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5C2F4E" w:rsidRPr="00E70836" w:rsidRDefault="005C2F4E" w:rsidP="005C2F4E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V. ВІДПОВІДАЛЬНІСТЬ ПОСАДОВИХ ОСІБ УПРАВЛІННЯ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VІ. ЗАКЛЮЧНІ ПОЛОЖЕННЯ</w:t>
      </w:r>
    </w:p>
    <w:p w:rsidR="005C2F4E" w:rsidRPr="00E70836" w:rsidRDefault="005C2F4E" w:rsidP="005C2F4E">
      <w:pPr>
        <w:spacing w:after="0" w:line="240" w:lineRule="auto"/>
        <w:jc w:val="center"/>
        <w:rPr>
          <w:lang w:val="uk-UA"/>
        </w:rPr>
      </w:pP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5C2F4E" w:rsidRPr="00E70836" w:rsidRDefault="005C2F4E" w:rsidP="005C2F4E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5C2F4E" w:rsidRDefault="005C2F4E" w:rsidP="005C2F4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C2F4E" w:rsidRPr="00EB63FA" w:rsidRDefault="005C2F4E" w:rsidP="005C2F4E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C2F4E" w:rsidRDefault="005C2F4E" w:rsidP="005C2F4E">
      <w:pPr>
        <w:spacing w:after="0" w:line="240" w:lineRule="auto"/>
        <w:jc w:val="both"/>
        <w:rPr>
          <w:sz w:val="4"/>
          <w:szCs w:val="4"/>
          <w:lang w:val="uk-UA"/>
        </w:rPr>
      </w:pPr>
      <w:r w:rsidRPr="00E70836">
        <w:rPr>
          <w:lang w:val="uk-UA"/>
        </w:rPr>
        <w:t>Сумський міський голова</w:t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lang w:val="uk-UA"/>
        </w:rPr>
        <w:t>О.М. Лисенко</w:t>
      </w:r>
    </w:p>
    <w:p w:rsidR="005C2F4E" w:rsidRDefault="005C2F4E" w:rsidP="005C2F4E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5C2F4E" w:rsidRDefault="005C2F4E" w:rsidP="005C2F4E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5C2F4E" w:rsidRDefault="005C2F4E" w:rsidP="005C2F4E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5C2F4E" w:rsidRPr="00EB63FA" w:rsidRDefault="005C2F4E" w:rsidP="005C2F4E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D33AC4" w:rsidRPr="00FA7C79" w:rsidRDefault="005C2F4E" w:rsidP="00FA7C79">
      <w:pPr>
        <w:spacing w:after="0" w:line="240" w:lineRule="auto"/>
        <w:jc w:val="both"/>
        <w:rPr>
          <w:sz w:val="22"/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sectPr w:rsidR="00D33AC4" w:rsidRPr="00FA7C79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364"/>
    <w:multiLevelType w:val="hybridMultilevel"/>
    <w:tmpl w:val="A75C05F0"/>
    <w:lvl w:ilvl="0" w:tplc="11983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000AA"/>
    <w:rsid w:val="000A68FE"/>
    <w:rsid w:val="000B50F4"/>
    <w:rsid w:val="000C68DB"/>
    <w:rsid w:val="000D1931"/>
    <w:rsid w:val="00126451"/>
    <w:rsid w:val="001807B5"/>
    <w:rsid w:val="001936AB"/>
    <w:rsid w:val="001A62FA"/>
    <w:rsid w:val="001C29B6"/>
    <w:rsid w:val="001D1096"/>
    <w:rsid w:val="001D6CD2"/>
    <w:rsid w:val="001D6F7B"/>
    <w:rsid w:val="00217FBD"/>
    <w:rsid w:val="00222419"/>
    <w:rsid w:val="00222BBB"/>
    <w:rsid w:val="00233917"/>
    <w:rsid w:val="002525DC"/>
    <w:rsid w:val="0027398B"/>
    <w:rsid w:val="002870F2"/>
    <w:rsid w:val="002E5006"/>
    <w:rsid w:val="002F1D31"/>
    <w:rsid w:val="003037EC"/>
    <w:rsid w:val="003321E2"/>
    <w:rsid w:val="0035123B"/>
    <w:rsid w:val="003B3F60"/>
    <w:rsid w:val="003B5DF6"/>
    <w:rsid w:val="003D0490"/>
    <w:rsid w:val="003D50CE"/>
    <w:rsid w:val="003E3F6B"/>
    <w:rsid w:val="004249CD"/>
    <w:rsid w:val="00430B33"/>
    <w:rsid w:val="0044506B"/>
    <w:rsid w:val="00467473"/>
    <w:rsid w:val="00487570"/>
    <w:rsid w:val="004A78F7"/>
    <w:rsid w:val="004B5F70"/>
    <w:rsid w:val="004D1DEF"/>
    <w:rsid w:val="004E4307"/>
    <w:rsid w:val="004F566C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C2F4E"/>
    <w:rsid w:val="005E3F3B"/>
    <w:rsid w:val="00600D35"/>
    <w:rsid w:val="0061640C"/>
    <w:rsid w:val="0061651D"/>
    <w:rsid w:val="00631A2E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23824"/>
    <w:rsid w:val="00740DDD"/>
    <w:rsid w:val="00762EB8"/>
    <w:rsid w:val="00774FD3"/>
    <w:rsid w:val="00797D44"/>
    <w:rsid w:val="007B2FBE"/>
    <w:rsid w:val="007C244C"/>
    <w:rsid w:val="00840A9D"/>
    <w:rsid w:val="008A51F1"/>
    <w:rsid w:val="008C1242"/>
    <w:rsid w:val="008F7DF4"/>
    <w:rsid w:val="00900135"/>
    <w:rsid w:val="0094684A"/>
    <w:rsid w:val="00990923"/>
    <w:rsid w:val="009E20FA"/>
    <w:rsid w:val="009F0EA1"/>
    <w:rsid w:val="00A056CB"/>
    <w:rsid w:val="00A1164F"/>
    <w:rsid w:val="00A16A2D"/>
    <w:rsid w:val="00A170A1"/>
    <w:rsid w:val="00A17EDB"/>
    <w:rsid w:val="00AE44C8"/>
    <w:rsid w:val="00AF2BFC"/>
    <w:rsid w:val="00AF59C5"/>
    <w:rsid w:val="00B037D0"/>
    <w:rsid w:val="00B23324"/>
    <w:rsid w:val="00B346C4"/>
    <w:rsid w:val="00B71E5F"/>
    <w:rsid w:val="00BA6D49"/>
    <w:rsid w:val="00BB7613"/>
    <w:rsid w:val="00BC4A80"/>
    <w:rsid w:val="00BD161A"/>
    <w:rsid w:val="00BD6597"/>
    <w:rsid w:val="00C0292E"/>
    <w:rsid w:val="00C0391C"/>
    <w:rsid w:val="00C33331"/>
    <w:rsid w:val="00C50DCF"/>
    <w:rsid w:val="00C867A0"/>
    <w:rsid w:val="00CC3C0C"/>
    <w:rsid w:val="00CD2A09"/>
    <w:rsid w:val="00CD6EC9"/>
    <w:rsid w:val="00D0693B"/>
    <w:rsid w:val="00D33AC4"/>
    <w:rsid w:val="00D3559A"/>
    <w:rsid w:val="00D9182F"/>
    <w:rsid w:val="00D97FFD"/>
    <w:rsid w:val="00DA1AE6"/>
    <w:rsid w:val="00E922D7"/>
    <w:rsid w:val="00E92E01"/>
    <w:rsid w:val="00E957F2"/>
    <w:rsid w:val="00E976B6"/>
    <w:rsid w:val="00E97A6D"/>
    <w:rsid w:val="00EF594C"/>
    <w:rsid w:val="00F13699"/>
    <w:rsid w:val="00F42B88"/>
    <w:rsid w:val="00F43F77"/>
    <w:rsid w:val="00F51787"/>
    <w:rsid w:val="00F52E67"/>
    <w:rsid w:val="00F9061C"/>
    <w:rsid w:val="00FA41A4"/>
    <w:rsid w:val="00FA7C79"/>
    <w:rsid w:val="00FB6A95"/>
    <w:rsid w:val="00FD11B9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8FC0F"/>
  <w15:docId w15:val="{739F2109-BBF1-418A-AA25-A8C1590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C2F4E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ragraph">
    <w:name w:val="paragraph"/>
    <w:basedOn w:val="a"/>
    <w:rsid w:val="000B50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2F4E"/>
    <w:rPr>
      <w:sz w:val="28"/>
      <w:szCs w:val="28"/>
      <w:lang w:val="uk-UA"/>
    </w:rPr>
  </w:style>
  <w:style w:type="paragraph" w:customStyle="1" w:styleId="rvps2">
    <w:name w:val="rvps2"/>
    <w:basedOn w:val="a"/>
    <w:uiPriority w:val="99"/>
    <w:rsid w:val="005C2F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5C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Громико Андрій</dc:creator>
  <cp:lastModifiedBy>Конікова Світлана Анатоліївна</cp:lastModifiedBy>
  <cp:revision>20</cp:revision>
  <cp:lastPrinted>2017-01-27T08:17:00Z</cp:lastPrinted>
  <dcterms:created xsi:type="dcterms:W3CDTF">2017-01-26T12:47:00Z</dcterms:created>
  <dcterms:modified xsi:type="dcterms:W3CDTF">2017-01-30T12:57:00Z</dcterms:modified>
</cp:coreProperties>
</file>