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A0" w:rsidRP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3624EA" w:rsidRP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про виконання результативних показників, що характеризують виконання бюджетної програми</w:t>
      </w:r>
    </w:p>
    <w:p w:rsidR="003624EA" w:rsidRP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Управління «Інспекція з благоустрою міста Суми» Сумської міської ради</w:t>
      </w:r>
    </w:p>
    <w:p w:rsidR="003624EA" w:rsidRP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(найменування головного розпорядника коштів державного бюджету)</w:t>
      </w:r>
    </w:p>
    <w:p w:rsid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за 2017 рік</w:t>
      </w:r>
    </w:p>
    <w:p w:rsidR="003624EA" w:rsidRDefault="003624EA" w:rsidP="00362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5010180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Керівництво і управління у відповідній сфері у містах, селищах, селах</w:t>
      </w:r>
    </w:p>
    <w:p w:rsidR="003624EA" w:rsidRDefault="003624EA" w:rsidP="003624EA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 програмної класифікації                                                             (назва бюджетної програми)</w:t>
      </w:r>
    </w:p>
    <w:p w:rsidR="003624EA" w:rsidRDefault="003624EA" w:rsidP="0036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видатків та кредитування бюджету)</w:t>
      </w:r>
    </w:p>
    <w:p w:rsidR="003624EA" w:rsidRDefault="003624EA" w:rsidP="0036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534"/>
        <w:gridCol w:w="1984"/>
        <w:gridCol w:w="917"/>
        <w:gridCol w:w="1202"/>
        <w:gridCol w:w="1121"/>
        <w:gridCol w:w="1331"/>
        <w:gridCol w:w="816"/>
        <w:gridCol w:w="1134"/>
        <w:gridCol w:w="1244"/>
        <w:gridCol w:w="882"/>
        <w:gridCol w:w="1134"/>
        <w:gridCol w:w="1178"/>
        <w:gridCol w:w="806"/>
      </w:tblGrid>
      <w:tr w:rsidR="00CD5462" w:rsidTr="00BF201F">
        <w:tc>
          <w:tcPr>
            <w:tcW w:w="534" w:type="dxa"/>
            <w:vMerge w:val="restart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984" w:type="dxa"/>
            <w:vMerge w:val="restart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Показники</w:t>
            </w:r>
          </w:p>
        </w:tc>
        <w:tc>
          <w:tcPr>
            <w:tcW w:w="917" w:type="dxa"/>
            <w:vMerge w:val="restart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462">
              <w:rPr>
                <w:rFonts w:ascii="Times New Roman" w:hAnsi="Times New Roman" w:cs="Times New Roman"/>
              </w:rPr>
              <w:t>Оди</w:t>
            </w:r>
            <w:r>
              <w:rPr>
                <w:rFonts w:ascii="Times New Roman" w:hAnsi="Times New Roman" w:cs="Times New Roman"/>
              </w:rPr>
              <w:t>-</w:t>
            </w:r>
            <w:r w:rsidRPr="00CD5462">
              <w:rPr>
                <w:rFonts w:ascii="Times New Roman" w:hAnsi="Times New Roman" w:cs="Times New Roman"/>
              </w:rPr>
              <w:t>ниця</w:t>
            </w:r>
            <w:proofErr w:type="spellEnd"/>
            <w:r w:rsidRPr="00CD5462">
              <w:rPr>
                <w:rFonts w:ascii="Times New Roman" w:hAnsi="Times New Roman" w:cs="Times New Roman"/>
              </w:rPr>
              <w:t xml:space="preserve"> виміру</w:t>
            </w:r>
          </w:p>
        </w:tc>
        <w:tc>
          <w:tcPr>
            <w:tcW w:w="1202" w:type="dxa"/>
            <w:vMerge w:val="restart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 xml:space="preserve">Джерело </w:t>
            </w:r>
            <w:proofErr w:type="spellStart"/>
            <w:r w:rsidRPr="00CD5462">
              <w:rPr>
                <w:rFonts w:ascii="Times New Roman" w:hAnsi="Times New Roman" w:cs="Times New Roman"/>
              </w:rPr>
              <w:t>інформа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CD5462">
              <w:rPr>
                <w:rFonts w:ascii="Times New Roman" w:hAnsi="Times New Roman" w:cs="Times New Roman"/>
              </w:rPr>
              <w:t>ції</w:t>
            </w:r>
            <w:proofErr w:type="spellEnd"/>
          </w:p>
        </w:tc>
        <w:tc>
          <w:tcPr>
            <w:tcW w:w="3268" w:type="dxa"/>
            <w:gridSpan w:val="3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Затверджено пас</w:t>
            </w:r>
            <w:r w:rsidR="00B75033">
              <w:rPr>
                <w:rFonts w:ascii="Times New Roman" w:hAnsi="Times New Roman" w:cs="Times New Roman"/>
              </w:rPr>
              <w:t>п</w:t>
            </w:r>
            <w:r w:rsidRPr="00CD5462">
              <w:rPr>
                <w:rFonts w:ascii="Times New Roman" w:hAnsi="Times New Roman" w:cs="Times New Roman"/>
              </w:rPr>
              <w:t>ортом бюджетної програми на звітний період</w:t>
            </w:r>
          </w:p>
        </w:tc>
        <w:tc>
          <w:tcPr>
            <w:tcW w:w="3260" w:type="dxa"/>
            <w:gridSpan w:val="3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Виконано за звітний період</w:t>
            </w:r>
          </w:p>
        </w:tc>
        <w:tc>
          <w:tcPr>
            <w:tcW w:w="3118" w:type="dxa"/>
            <w:gridSpan w:val="3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Відхилення</w:t>
            </w:r>
          </w:p>
        </w:tc>
      </w:tr>
      <w:tr w:rsidR="00CD5462" w:rsidTr="00BF201F">
        <w:tc>
          <w:tcPr>
            <w:tcW w:w="534" w:type="dxa"/>
            <w:vMerge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CD5462" w:rsidRPr="00CD5462" w:rsidRDefault="00BF201F" w:rsidP="00CD5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CD5462" w:rsidRPr="00CD5462">
              <w:rPr>
                <w:rFonts w:ascii="Times New Roman" w:hAnsi="Times New Roman" w:cs="Times New Roman"/>
              </w:rPr>
              <w:t>агаль</w:t>
            </w:r>
            <w:r>
              <w:rPr>
                <w:rFonts w:ascii="Times New Roman" w:hAnsi="Times New Roman" w:cs="Times New Roman"/>
              </w:rPr>
              <w:t>-</w:t>
            </w:r>
            <w:r w:rsidR="00CD5462" w:rsidRPr="00CD5462">
              <w:rPr>
                <w:rFonts w:ascii="Times New Roman" w:hAnsi="Times New Roman" w:cs="Times New Roman"/>
              </w:rPr>
              <w:t>ний</w:t>
            </w:r>
            <w:proofErr w:type="spellEnd"/>
            <w:r w:rsidR="00CD5462" w:rsidRPr="00CD5462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1331" w:type="dxa"/>
          </w:tcPr>
          <w:p w:rsidR="00CD5462" w:rsidRPr="00CD5462" w:rsidRDefault="00BF201F" w:rsidP="00CD5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CD5462" w:rsidRPr="00CD5462">
              <w:rPr>
                <w:rFonts w:ascii="Times New Roman" w:hAnsi="Times New Roman" w:cs="Times New Roman"/>
              </w:rPr>
              <w:t>пеціаль</w:t>
            </w:r>
            <w:r>
              <w:rPr>
                <w:rFonts w:ascii="Times New Roman" w:hAnsi="Times New Roman" w:cs="Times New Roman"/>
              </w:rPr>
              <w:t>-</w:t>
            </w:r>
            <w:r w:rsidR="00CD5462" w:rsidRPr="00CD5462">
              <w:rPr>
                <w:rFonts w:ascii="Times New Roman" w:hAnsi="Times New Roman" w:cs="Times New Roman"/>
              </w:rPr>
              <w:t>ний</w:t>
            </w:r>
            <w:proofErr w:type="spellEnd"/>
            <w:r w:rsidR="00CD5462" w:rsidRPr="00CD5462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816" w:type="dxa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134" w:type="dxa"/>
          </w:tcPr>
          <w:p w:rsidR="00CD5462" w:rsidRPr="00CD5462" w:rsidRDefault="00BF201F" w:rsidP="00CD5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CD5462" w:rsidRPr="00CD5462">
              <w:rPr>
                <w:rFonts w:ascii="Times New Roman" w:hAnsi="Times New Roman" w:cs="Times New Roman"/>
              </w:rPr>
              <w:t>агаль</w:t>
            </w:r>
            <w:r>
              <w:rPr>
                <w:rFonts w:ascii="Times New Roman" w:hAnsi="Times New Roman" w:cs="Times New Roman"/>
              </w:rPr>
              <w:t>-</w:t>
            </w:r>
            <w:r w:rsidR="00CD5462" w:rsidRPr="00CD5462">
              <w:rPr>
                <w:rFonts w:ascii="Times New Roman" w:hAnsi="Times New Roman" w:cs="Times New Roman"/>
              </w:rPr>
              <w:t>ний</w:t>
            </w:r>
            <w:proofErr w:type="spellEnd"/>
            <w:r w:rsidR="00CD5462" w:rsidRPr="00CD5462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1244" w:type="dxa"/>
          </w:tcPr>
          <w:p w:rsidR="00CD5462" w:rsidRPr="00CD5462" w:rsidRDefault="00BF201F" w:rsidP="00CD5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CD5462" w:rsidRPr="00CD5462">
              <w:rPr>
                <w:rFonts w:ascii="Times New Roman" w:hAnsi="Times New Roman" w:cs="Times New Roman"/>
              </w:rPr>
              <w:t>пеціаль</w:t>
            </w:r>
            <w:r>
              <w:rPr>
                <w:rFonts w:ascii="Times New Roman" w:hAnsi="Times New Roman" w:cs="Times New Roman"/>
              </w:rPr>
              <w:t>-</w:t>
            </w:r>
            <w:r w:rsidR="00CD5462" w:rsidRPr="00CD5462">
              <w:rPr>
                <w:rFonts w:ascii="Times New Roman" w:hAnsi="Times New Roman" w:cs="Times New Roman"/>
              </w:rPr>
              <w:t>ний</w:t>
            </w:r>
            <w:proofErr w:type="spellEnd"/>
            <w:r w:rsidR="00CD5462" w:rsidRPr="00CD5462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882" w:type="dxa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134" w:type="dxa"/>
          </w:tcPr>
          <w:p w:rsidR="00CD5462" w:rsidRPr="00CD5462" w:rsidRDefault="00BF201F" w:rsidP="00CD5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CD5462" w:rsidRPr="00CD5462">
              <w:rPr>
                <w:rFonts w:ascii="Times New Roman" w:hAnsi="Times New Roman" w:cs="Times New Roman"/>
              </w:rPr>
              <w:t>агаль</w:t>
            </w:r>
            <w:r>
              <w:rPr>
                <w:rFonts w:ascii="Times New Roman" w:hAnsi="Times New Roman" w:cs="Times New Roman"/>
              </w:rPr>
              <w:t>-</w:t>
            </w:r>
            <w:r w:rsidR="00CD5462" w:rsidRPr="00CD5462">
              <w:rPr>
                <w:rFonts w:ascii="Times New Roman" w:hAnsi="Times New Roman" w:cs="Times New Roman"/>
              </w:rPr>
              <w:t>ний</w:t>
            </w:r>
            <w:proofErr w:type="spellEnd"/>
            <w:r w:rsidR="00CD5462" w:rsidRPr="00CD5462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1178" w:type="dxa"/>
          </w:tcPr>
          <w:p w:rsidR="00CD5462" w:rsidRPr="00CD5462" w:rsidRDefault="00BF201F" w:rsidP="00CD5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D5462" w:rsidRPr="00CD5462">
              <w:rPr>
                <w:rFonts w:ascii="Times New Roman" w:hAnsi="Times New Roman" w:cs="Times New Roman"/>
              </w:rPr>
              <w:t>пеціаль</w:t>
            </w:r>
            <w:r>
              <w:rPr>
                <w:rFonts w:ascii="Times New Roman" w:hAnsi="Times New Roman" w:cs="Times New Roman"/>
              </w:rPr>
              <w:t>-</w:t>
            </w:r>
            <w:r w:rsidR="00CD5462" w:rsidRPr="00CD5462">
              <w:rPr>
                <w:rFonts w:ascii="Times New Roman" w:hAnsi="Times New Roman" w:cs="Times New Roman"/>
              </w:rPr>
              <w:t>ний фонд</w:t>
            </w:r>
          </w:p>
        </w:tc>
        <w:tc>
          <w:tcPr>
            <w:tcW w:w="806" w:type="dxa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разом</w:t>
            </w:r>
          </w:p>
        </w:tc>
      </w:tr>
      <w:tr w:rsidR="00CD5462" w:rsidRPr="00CD5462" w:rsidTr="00BF201F">
        <w:tc>
          <w:tcPr>
            <w:tcW w:w="534" w:type="dxa"/>
          </w:tcPr>
          <w:p w:rsidR="00CD5462" w:rsidRPr="004B18EC" w:rsidRDefault="00CD5462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8E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5462" w:rsidRPr="004B18EC" w:rsidRDefault="00CD5462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8EC">
              <w:rPr>
                <w:rFonts w:ascii="Times New Roman" w:hAnsi="Times New Roman" w:cs="Times New Roman"/>
                <w:i/>
                <w:sz w:val="24"/>
                <w:szCs w:val="24"/>
              </w:rPr>
              <w:t>Затрат</w:t>
            </w:r>
          </w:p>
        </w:tc>
        <w:tc>
          <w:tcPr>
            <w:tcW w:w="917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62" w:rsidRPr="00CD5462" w:rsidTr="00BF201F">
        <w:tc>
          <w:tcPr>
            <w:tcW w:w="53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6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62">
              <w:rPr>
                <w:rFonts w:ascii="Times New Roman" w:hAnsi="Times New Roman" w:cs="Times New Roman"/>
                <w:sz w:val="20"/>
                <w:szCs w:val="20"/>
              </w:rPr>
              <w:t>кількість штатних одиниць</w:t>
            </w:r>
          </w:p>
        </w:tc>
        <w:tc>
          <w:tcPr>
            <w:tcW w:w="917" w:type="dxa"/>
          </w:tcPr>
          <w:p w:rsidR="00CD5462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02" w:type="dxa"/>
          </w:tcPr>
          <w:p w:rsidR="00CD5462" w:rsidRPr="00B75033" w:rsidRDefault="00B75033" w:rsidP="00362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75033">
              <w:rPr>
                <w:rFonts w:ascii="Times New Roman" w:hAnsi="Times New Roman" w:cs="Times New Roman"/>
                <w:sz w:val="18"/>
                <w:szCs w:val="18"/>
              </w:rPr>
              <w:t>озпорядження міського голови від 03.10.2016р. № 371-к (зі змінами)</w:t>
            </w:r>
          </w:p>
        </w:tc>
        <w:tc>
          <w:tcPr>
            <w:tcW w:w="1121" w:type="dxa"/>
          </w:tcPr>
          <w:p w:rsidR="00CD5462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1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D5462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D5462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4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D5462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</w:tcPr>
          <w:p w:rsidR="00CD546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7503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78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D546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7503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D5462" w:rsidRPr="00CD5462" w:rsidTr="00BF201F">
        <w:tc>
          <w:tcPr>
            <w:tcW w:w="534" w:type="dxa"/>
          </w:tcPr>
          <w:p w:rsidR="00CD5462" w:rsidRPr="004B18EC" w:rsidRDefault="00CD5462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8E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D5462" w:rsidRPr="004B18EC" w:rsidRDefault="00CD5462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8EC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Продукту</w:t>
            </w:r>
          </w:p>
        </w:tc>
        <w:tc>
          <w:tcPr>
            <w:tcW w:w="917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033" w:rsidRPr="00CD5462" w:rsidTr="00BF201F">
        <w:tc>
          <w:tcPr>
            <w:tcW w:w="534" w:type="dxa"/>
          </w:tcPr>
          <w:p w:rsidR="00B75033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6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4" w:type="dxa"/>
          </w:tcPr>
          <w:p w:rsidR="00B75033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62">
              <w:rPr>
                <w:rFonts w:ascii="Times New Roman" w:hAnsi="Times New Roman" w:cs="Times New Roman"/>
                <w:sz w:val="20"/>
                <w:szCs w:val="20"/>
              </w:rPr>
              <w:t>кількість отриманих листів, звернень, заяв, скарг</w:t>
            </w:r>
          </w:p>
        </w:tc>
        <w:tc>
          <w:tcPr>
            <w:tcW w:w="917" w:type="dxa"/>
          </w:tcPr>
          <w:p w:rsidR="00B75033" w:rsidRPr="00CD5462" w:rsidRDefault="00B75033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02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 реєстрації</w:t>
            </w:r>
          </w:p>
        </w:tc>
        <w:tc>
          <w:tcPr>
            <w:tcW w:w="1121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2 075</w:t>
            </w:r>
          </w:p>
        </w:tc>
        <w:tc>
          <w:tcPr>
            <w:tcW w:w="1331" w:type="dxa"/>
          </w:tcPr>
          <w:p w:rsidR="00B75033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2 075</w:t>
            </w:r>
          </w:p>
        </w:tc>
        <w:tc>
          <w:tcPr>
            <w:tcW w:w="1134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2 105</w:t>
            </w:r>
          </w:p>
        </w:tc>
        <w:tc>
          <w:tcPr>
            <w:tcW w:w="1244" w:type="dxa"/>
          </w:tcPr>
          <w:p w:rsidR="00B75033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2 105</w:t>
            </w:r>
          </w:p>
        </w:tc>
        <w:tc>
          <w:tcPr>
            <w:tcW w:w="1134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8" w:type="dxa"/>
          </w:tcPr>
          <w:p w:rsidR="00B75033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75033" w:rsidRPr="00CD5462" w:rsidTr="00BF201F">
        <w:tc>
          <w:tcPr>
            <w:tcW w:w="534" w:type="dxa"/>
          </w:tcPr>
          <w:p w:rsidR="00B75033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6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84" w:type="dxa"/>
          </w:tcPr>
          <w:p w:rsidR="00B75033" w:rsidRPr="00CD5462" w:rsidRDefault="00B75033" w:rsidP="00CD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62">
              <w:rPr>
                <w:rFonts w:ascii="Times New Roman" w:hAnsi="Times New Roman" w:cs="Times New Roman"/>
                <w:sz w:val="20"/>
                <w:szCs w:val="20"/>
              </w:rPr>
              <w:t>кількість складених протоколів про адміністративне правопорушення</w:t>
            </w:r>
          </w:p>
        </w:tc>
        <w:tc>
          <w:tcPr>
            <w:tcW w:w="917" w:type="dxa"/>
          </w:tcPr>
          <w:p w:rsidR="00B75033" w:rsidRPr="00CD5462" w:rsidRDefault="00B75033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02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обліку</w:t>
            </w:r>
          </w:p>
        </w:tc>
        <w:tc>
          <w:tcPr>
            <w:tcW w:w="1121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331" w:type="dxa"/>
          </w:tcPr>
          <w:p w:rsidR="00B75033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244" w:type="dxa"/>
          </w:tcPr>
          <w:p w:rsidR="00B75033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134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78" w:type="dxa"/>
          </w:tcPr>
          <w:p w:rsidR="00B75033" w:rsidRPr="00CD5462" w:rsidRDefault="00B75033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B75033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0C7432" w:rsidRPr="00CD5462" w:rsidTr="00BF201F">
        <w:tc>
          <w:tcPr>
            <w:tcW w:w="53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6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84" w:type="dxa"/>
          </w:tcPr>
          <w:p w:rsidR="000C7432" w:rsidRPr="00CD5462" w:rsidRDefault="000C7432" w:rsidP="00CD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62">
              <w:rPr>
                <w:rFonts w:ascii="Times New Roman" w:hAnsi="Times New Roman" w:cs="Times New Roman"/>
                <w:sz w:val="20"/>
                <w:szCs w:val="20"/>
              </w:rPr>
              <w:t>кількість виданих дозволів на порушення об’єктів благоустрою</w:t>
            </w:r>
          </w:p>
        </w:tc>
        <w:tc>
          <w:tcPr>
            <w:tcW w:w="917" w:type="dxa"/>
          </w:tcPr>
          <w:p w:rsidR="000C7432" w:rsidRPr="00CD5462" w:rsidRDefault="000C7432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02" w:type="dxa"/>
          </w:tcPr>
          <w:p w:rsidR="000C7432" w:rsidRPr="00CD5462" w:rsidRDefault="000C7432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реєстрації</w:t>
            </w:r>
          </w:p>
        </w:tc>
        <w:tc>
          <w:tcPr>
            <w:tcW w:w="1121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331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13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1 124</w:t>
            </w:r>
          </w:p>
        </w:tc>
        <w:tc>
          <w:tcPr>
            <w:tcW w:w="124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1 124</w:t>
            </w:r>
          </w:p>
        </w:tc>
        <w:tc>
          <w:tcPr>
            <w:tcW w:w="1134" w:type="dxa"/>
          </w:tcPr>
          <w:p w:rsidR="000C743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0C7432" w:rsidRPr="00CD5462" w:rsidTr="00BF201F">
        <w:tc>
          <w:tcPr>
            <w:tcW w:w="534" w:type="dxa"/>
          </w:tcPr>
          <w:p w:rsidR="000C7432" w:rsidRPr="004B18EC" w:rsidRDefault="000C7432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8E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C7432" w:rsidRPr="004B18EC" w:rsidRDefault="000C7432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Ефективності </w:t>
            </w:r>
          </w:p>
        </w:tc>
        <w:tc>
          <w:tcPr>
            <w:tcW w:w="917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432" w:rsidRPr="00CD5462" w:rsidTr="00BF201F">
        <w:tc>
          <w:tcPr>
            <w:tcW w:w="53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917" w:type="dxa"/>
          </w:tcPr>
          <w:p w:rsidR="000C7432" w:rsidRPr="00CD5462" w:rsidRDefault="000C7432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02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розрахункові дані</w:t>
            </w:r>
          </w:p>
        </w:tc>
        <w:tc>
          <w:tcPr>
            <w:tcW w:w="1121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31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4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8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7432" w:rsidRPr="00CD5462" w:rsidTr="00BF201F">
        <w:tc>
          <w:tcPr>
            <w:tcW w:w="534" w:type="dxa"/>
          </w:tcPr>
          <w:p w:rsidR="000C743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84" w:type="dxa"/>
          </w:tcPr>
          <w:p w:rsidR="000C7432" w:rsidRPr="00CD5462" w:rsidRDefault="000C7432" w:rsidP="00CD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складених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протоколів про адміністративне правопорушення на одного працівника</w:t>
            </w:r>
          </w:p>
        </w:tc>
        <w:tc>
          <w:tcPr>
            <w:tcW w:w="917" w:type="dxa"/>
          </w:tcPr>
          <w:p w:rsidR="000C7432" w:rsidRPr="00CD5462" w:rsidRDefault="000C7432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од.</w:t>
            </w:r>
          </w:p>
        </w:tc>
        <w:tc>
          <w:tcPr>
            <w:tcW w:w="1202" w:type="dxa"/>
          </w:tcPr>
          <w:p w:rsidR="000C7432" w:rsidRPr="00CD5462" w:rsidRDefault="000C7432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розрахунко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 дані</w:t>
            </w:r>
          </w:p>
        </w:tc>
        <w:tc>
          <w:tcPr>
            <w:tcW w:w="1121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31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8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C7432" w:rsidRPr="00CD5462" w:rsidTr="00BF201F">
        <w:tc>
          <w:tcPr>
            <w:tcW w:w="534" w:type="dxa"/>
          </w:tcPr>
          <w:p w:rsidR="000C743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984" w:type="dxa"/>
          </w:tcPr>
          <w:p w:rsidR="000C7432" w:rsidRPr="00CD5462" w:rsidRDefault="000C7432" w:rsidP="00CD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виданих дозволів на порушення об’єктів благоустрою на одного працівника</w:t>
            </w:r>
          </w:p>
        </w:tc>
        <w:tc>
          <w:tcPr>
            <w:tcW w:w="917" w:type="dxa"/>
          </w:tcPr>
          <w:p w:rsidR="000C7432" w:rsidRPr="00CD5462" w:rsidRDefault="000C7432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02" w:type="dxa"/>
          </w:tcPr>
          <w:p w:rsidR="000C7432" w:rsidRPr="00CD5462" w:rsidRDefault="000C7432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розрахункові дані</w:t>
            </w:r>
          </w:p>
        </w:tc>
        <w:tc>
          <w:tcPr>
            <w:tcW w:w="1121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31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4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8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C7432" w:rsidRPr="00CD546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7432" w:rsidRPr="00CD5462" w:rsidTr="00BF201F">
        <w:tc>
          <w:tcPr>
            <w:tcW w:w="534" w:type="dxa"/>
          </w:tcPr>
          <w:p w:rsidR="000C7432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984" w:type="dxa"/>
          </w:tcPr>
          <w:p w:rsidR="000C7432" w:rsidRDefault="000C7432" w:rsidP="00CD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витрати на утримання однієї штатної одиниці</w:t>
            </w:r>
          </w:p>
        </w:tc>
        <w:tc>
          <w:tcPr>
            <w:tcW w:w="917" w:type="dxa"/>
          </w:tcPr>
          <w:p w:rsidR="000C7432" w:rsidRPr="00CD5462" w:rsidRDefault="000C7432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тис. грн.</w:t>
            </w:r>
          </w:p>
        </w:tc>
        <w:tc>
          <w:tcPr>
            <w:tcW w:w="1202" w:type="dxa"/>
          </w:tcPr>
          <w:p w:rsidR="000C7432" w:rsidRPr="00CD5462" w:rsidRDefault="000C7432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розрахункові дані</w:t>
            </w:r>
          </w:p>
        </w:tc>
        <w:tc>
          <w:tcPr>
            <w:tcW w:w="1121" w:type="dxa"/>
          </w:tcPr>
          <w:p w:rsidR="000C7432" w:rsidRPr="00BC1C1A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1A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331" w:type="dxa"/>
          </w:tcPr>
          <w:p w:rsidR="000C7432" w:rsidRPr="00BC1C1A" w:rsidRDefault="00F034DA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1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6" w:type="dxa"/>
          </w:tcPr>
          <w:p w:rsidR="000C7432" w:rsidRPr="00BC1C1A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1A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134" w:type="dxa"/>
          </w:tcPr>
          <w:p w:rsidR="000C7432" w:rsidRPr="00BC1C1A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1A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244" w:type="dxa"/>
          </w:tcPr>
          <w:p w:rsidR="000C7432" w:rsidRPr="00BC1C1A" w:rsidRDefault="00F034DA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1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82" w:type="dxa"/>
          </w:tcPr>
          <w:p w:rsidR="000C7432" w:rsidRPr="00BC1C1A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1A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134" w:type="dxa"/>
          </w:tcPr>
          <w:p w:rsidR="000C7432" w:rsidRPr="00BC1C1A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1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78" w:type="dxa"/>
          </w:tcPr>
          <w:p w:rsidR="000C7432" w:rsidRPr="00BC1C1A" w:rsidRDefault="00F034DA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1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06" w:type="dxa"/>
          </w:tcPr>
          <w:p w:rsidR="000C7432" w:rsidRPr="00BC1C1A" w:rsidRDefault="000C743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1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</w:tbl>
    <w:p w:rsidR="00672C68" w:rsidRDefault="00672C68" w:rsidP="00362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2C68" w:rsidRDefault="00672C68" w:rsidP="00672C68">
      <w:pPr>
        <w:rPr>
          <w:rFonts w:ascii="Times New Roman" w:hAnsi="Times New Roman" w:cs="Times New Roman"/>
          <w:sz w:val="20"/>
          <w:szCs w:val="20"/>
        </w:rPr>
      </w:pPr>
    </w:p>
    <w:p w:rsidR="00672C68" w:rsidRDefault="00672C68" w:rsidP="00672C68">
      <w:pPr>
        <w:rPr>
          <w:rFonts w:ascii="Times New Roman" w:hAnsi="Times New Roman" w:cs="Times New Roman"/>
          <w:sz w:val="20"/>
          <w:szCs w:val="20"/>
        </w:rPr>
      </w:pPr>
    </w:p>
    <w:p w:rsidR="003624EA" w:rsidRPr="00672C68" w:rsidRDefault="00672C68" w:rsidP="00672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C68">
        <w:rPr>
          <w:rFonts w:ascii="Times New Roman" w:hAnsi="Times New Roman" w:cs="Times New Roman"/>
          <w:b/>
          <w:sz w:val="28"/>
          <w:szCs w:val="28"/>
        </w:rPr>
        <w:t xml:space="preserve">Начальник фінансово – господарського </w:t>
      </w:r>
      <w:proofErr w:type="spellStart"/>
      <w:r w:rsidRPr="00672C68">
        <w:rPr>
          <w:rFonts w:ascii="Times New Roman" w:hAnsi="Times New Roman" w:cs="Times New Roman"/>
          <w:b/>
          <w:sz w:val="28"/>
          <w:szCs w:val="28"/>
        </w:rPr>
        <w:t>відділу-</w:t>
      </w:r>
      <w:proofErr w:type="spellEnd"/>
    </w:p>
    <w:p w:rsidR="00672C68" w:rsidRPr="00672C68" w:rsidRDefault="00672C68" w:rsidP="00672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C68">
        <w:rPr>
          <w:rFonts w:ascii="Times New Roman" w:hAnsi="Times New Roman" w:cs="Times New Roman"/>
          <w:b/>
          <w:sz w:val="28"/>
          <w:szCs w:val="28"/>
        </w:rPr>
        <w:t xml:space="preserve">головний бухгалтер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72C68">
        <w:rPr>
          <w:rFonts w:ascii="Times New Roman" w:hAnsi="Times New Roman" w:cs="Times New Roman"/>
          <w:b/>
          <w:sz w:val="28"/>
          <w:szCs w:val="28"/>
        </w:rPr>
        <w:t xml:space="preserve">   Т.Я. Кириченко</w:t>
      </w:r>
    </w:p>
    <w:sectPr w:rsidR="00672C68" w:rsidRPr="00672C68" w:rsidSect="003624EA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EA"/>
    <w:rsid w:val="000C7432"/>
    <w:rsid w:val="003624EA"/>
    <w:rsid w:val="004B18EC"/>
    <w:rsid w:val="00532DE9"/>
    <w:rsid w:val="00656D94"/>
    <w:rsid w:val="00672C68"/>
    <w:rsid w:val="00A81EA1"/>
    <w:rsid w:val="00B75033"/>
    <w:rsid w:val="00BC1C1A"/>
    <w:rsid w:val="00BF201F"/>
    <w:rsid w:val="00CD5462"/>
    <w:rsid w:val="00E34BC5"/>
    <w:rsid w:val="00E82243"/>
    <w:rsid w:val="00F034DA"/>
    <w:rsid w:val="00FD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AD84-57A7-4F03-99B8-8B15D140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cp:lastPrinted>2018-02-12T13:32:00Z</cp:lastPrinted>
  <dcterms:created xsi:type="dcterms:W3CDTF">2018-02-08T11:41:00Z</dcterms:created>
  <dcterms:modified xsi:type="dcterms:W3CDTF">2018-02-13T08:37:00Z</dcterms:modified>
</cp:coreProperties>
</file>