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A6" w:rsidRDefault="006353A6">
      <w:pPr>
        <w:rPr>
          <w:lang w:val="uk-UA"/>
        </w:rPr>
      </w:pPr>
    </w:p>
    <w:p w:rsidR="006353A6" w:rsidRDefault="006353A6">
      <w:pPr>
        <w:rPr>
          <w:lang w:val="uk-UA"/>
        </w:rPr>
      </w:pPr>
    </w:p>
    <w:p w:rsidR="00134102" w:rsidRDefault="00134102" w:rsidP="00134102">
      <w:pPr>
        <w:rPr>
          <w:b/>
          <w:lang w:val="uk-UA"/>
        </w:rPr>
      </w:pPr>
      <w:r w:rsidRPr="00134102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134102" w:rsidRPr="00134102" w:rsidRDefault="00134102" w:rsidP="00134102">
      <w:pPr>
        <w:rPr>
          <w:b/>
          <w:lang w:val="uk-UA"/>
        </w:rPr>
      </w:pPr>
    </w:p>
    <w:p w:rsidR="00134102" w:rsidRPr="007C4DB6" w:rsidRDefault="00134102" w:rsidP="00134102">
      <w:pPr>
        <w:jc w:val="center"/>
        <w:rPr>
          <w:b/>
          <w:lang w:val="uk-UA"/>
        </w:rPr>
      </w:pPr>
      <w:r>
        <w:rPr>
          <w:b/>
          <w:lang w:val="uk-UA"/>
        </w:rPr>
        <w:t>Список  ліквідованих підприємств, документи яких зберігаються в архівному відділі Сумської міської ради</w:t>
      </w:r>
      <w:r w:rsidR="00763CD6">
        <w:rPr>
          <w:b/>
          <w:lang w:val="uk-UA"/>
        </w:rPr>
        <w:t xml:space="preserve"> станом на 01.01.2018</w:t>
      </w:r>
      <w:bookmarkStart w:id="0" w:name="_GoBack"/>
      <w:bookmarkEnd w:id="0"/>
      <w:r w:rsidR="00DE2F11">
        <w:rPr>
          <w:b/>
          <w:lang w:val="uk-UA"/>
        </w:rPr>
        <w:t xml:space="preserve"> року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№ п/</w:t>
            </w:r>
            <w:proofErr w:type="spellStart"/>
            <w:r w:rsidRPr="00601AA5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D35C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сервіс-Україна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Софт-Гейм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Pr="00727089" w:rsidRDefault="00727089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Шев</w:t>
            </w:r>
            <w:proofErr w:type="spellEnd"/>
            <w:r>
              <w:rPr>
                <w:lang w:val="uk-UA"/>
              </w:rPr>
              <w:t>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Венето-Суми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573B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 xml:space="preserve">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«ЮС </w:t>
            </w:r>
            <w:proofErr w:type="spellStart"/>
            <w:r>
              <w:rPr>
                <w:lang w:val="uk-UA"/>
              </w:rPr>
              <w:t>Трейдінг</w:t>
            </w:r>
            <w:proofErr w:type="spellEnd"/>
            <w:r>
              <w:rPr>
                <w:lang w:val="uk-UA"/>
              </w:rPr>
              <w:t xml:space="preserve">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D42976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</w:t>
            </w:r>
            <w:proofErr w:type="spellStart"/>
            <w:r>
              <w:rPr>
                <w:lang w:val="uk-UA"/>
              </w:rPr>
              <w:t>Ковпаківського</w:t>
            </w:r>
            <w:proofErr w:type="spellEnd"/>
            <w:r>
              <w:rPr>
                <w:lang w:val="uk-UA"/>
              </w:rPr>
              <w:t xml:space="preserve">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D42976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D42976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D35C29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D35C29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D35C29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D35C29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D35C29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D35C29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Ковпаківський</w:t>
            </w:r>
            <w:proofErr w:type="spellEnd"/>
            <w:r>
              <w:rPr>
                <w:lang w:val="uk-UA"/>
              </w:rPr>
              <w:t xml:space="preserve">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D35C29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D35C29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D35C29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D35C29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D35C29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D35C29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D35C29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D35C29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D35C29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D35C29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D35C29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D35C2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D35C29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D35C29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D35C29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D35C29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D35C29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D35C29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D35C29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D35C29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D35C29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2D03CA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</w:tbl>
    <w:p w:rsidR="0097494B" w:rsidRDefault="00763CD6">
      <w:pPr>
        <w:rPr>
          <w:lang w:val="uk-UA"/>
        </w:rPr>
      </w:pPr>
    </w:p>
    <w:p w:rsidR="00EE7851" w:rsidRPr="00EE7851" w:rsidRDefault="00EE7851">
      <w:pPr>
        <w:rPr>
          <w:lang w:val="uk-UA"/>
        </w:rPr>
      </w:pPr>
    </w:p>
    <w:sectPr w:rsidR="00EE7851" w:rsidRPr="00EE7851" w:rsidSect="008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C7430"/>
    <w:rsid w:val="000C7D03"/>
    <w:rsid w:val="00125384"/>
    <w:rsid w:val="00134102"/>
    <w:rsid w:val="0014106F"/>
    <w:rsid w:val="0017075C"/>
    <w:rsid w:val="0019125A"/>
    <w:rsid w:val="00194859"/>
    <w:rsid w:val="001C181E"/>
    <w:rsid w:val="001C3C52"/>
    <w:rsid w:val="00207AD3"/>
    <w:rsid w:val="002136FE"/>
    <w:rsid w:val="00263D7E"/>
    <w:rsid w:val="00272045"/>
    <w:rsid w:val="00276407"/>
    <w:rsid w:val="002A6BD3"/>
    <w:rsid w:val="002D64E2"/>
    <w:rsid w:val="003006D5"/>
    <w:rsid w:val="003110D0"/>
    <w:rsid w:val="00353F53"/>
    <w:rsid w:val="003A2523"/>
    <w:rsid w:val="003C086C"/>
    <w:rsid w:val="003C38F2"/>
    <w:rsid w:val="003D6445"/>
    <w:rsid w:val="0041455D"/>
    <w:rsid w:val="0042520B"/>
    <w:rsid w:val="0043256B"/>
    <w:rsid w:val="00465CE7"/>
    <w:rsid w:val="004F6F6E"/>
    <w:rsid w:val="00537699"/>
    <w:rsid w:val="005553AF"/>
    <w:rsid w:val="00576931"/>
    <w:rsid w:val="005E0A20"/>
    <w:rsid w:val="00615DAE"/>
    <w:rsid w:val="006353A6"/>
    <w:rsid w:val="00692899"/>
    <w:rsid w:val="006E5839"/>
    <w:rsid w:val="00723E86"/>
    <w:rsid w:val="00727089"/>
    <w:rsid w:val="00763CD6"/>
    <w:rsid w:val="0078521C"/>
    <w:rsid w:val="007852F1"/>
    <w:rsid w:val="007855D6"/>
    <w:rsid w:val="007B688C"/>
    <w:rsid w:val="00857D22"/>
    <w:rsid w:val="008751FC"/>
    <w:rsid w:val="00891706"/>
    <w:rsid w:val="008C25C1"/>
    <w:rsid w:val="008D7BF6"/>
    <w:rsid w:val="00970407"/>
    <w:rsid w:val="009912D5"/>
    <w:rsid w:val="009B425F"/>
    <w:rsid w:val="009C218F"/>
    <w:rsid w:val="00A37AD2"/>
    <w:rsid w:val="00A82E7A"/>
    <w:rsid w:val="00AA2B00"/>
    <w:rsid w:val="00AC311A"/>
    <w:rsid w:val="00B4158E"/>
    <w:rsid w:val="00B4439A"/>
    <w:rsid w:val="00B45DCC"/>
    <w:rsid w:val="00B56E2D"/>
    <w:rsid w:val="00B80B9B"/>
    <w:rsid w:val="00BE1DDB"/>
    <w:rsid w:val="00C13116"/>
    <w:rsid w:val="00C36DAB"/>
    <w:rsid w:val="00C50399"/>
    <w:rsid w:val="00D4584E"/>
    <w:rsid w:val="00D62F9A"/>
    <w:rsid w:val="00D765BE"/>
    <w:rsid w:val="00D97D8B"/>
    <w:rsid w:val="00DA45F3"/>
    <w:rsid w:val="00DE2F11"/>
    <w:rsid w:val="00DF76B7"/>
    <w:rsid w:val="00E0430B"/>
    <w:rsid w:val="00E45A04"/>
    <w:rsid w:val="00E51CE9"/>
    <w:rsid w:val="00EB4790"/>
    <w:rsid w:val="00EC35A9"/>
    <w:rsid w:val="00EE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ED10-12A8-47E7-A829-7646C8D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5882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Nettop</cp:lastModifiedBy>
  <cp:revision>2</cp:revision>
  <cp:lastPrinted>2016-10-31T08:40:00Z</cp:lastPrinted>
  <dcterms:created xsi:type="dcterms:W3CDTF">2018-01-19T09:23:00Z</dcterms:created>
  <dcterms:modified xsi:type="dcterms:W3CDTF">2018-01-19T09:23:00Z</dcterms:modified>
</cp:coreProperties>
</file>