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CE358F" w:rsidRDefault="00582435" w:rsidP="00206F34">
      <w:pPr>
        <w:tabs>
          <w:tab w:val="left" w:pos="15840"/>
        </w:tabs>
        <w:jc w:val="center"/>
        <w:rPr>
          <w:b/>
          <w:bCs/>
          <w:sz w:val="28"/>
          <w:szCs w:val="28"/>
        </w:rPr>
      </w:pPr>
      <w:r w:rsidRPr="00CE358F">
        <w:rPr>
          <w:b/>
          <w:bCs/>
          <w:color w:val="000000"/>
          <w:sz w:val="28"/>
          <w:szCs w:val="28"/>
        </w:rPr>
        <w:t xml:space="preserve">Перелік питань, які пропонуються для розгляду на засіданні постійної </w:t>
      </w:r>
      <w:r w:rsidRPr="00CE358F">
        <w:rPr>
          <w:b/>
          <w:bCs/>
          <w:sz w:val="28"/>
          <w:szCs w:val="28"/>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8A5A43">
        <w:rPr>
          <w:b/>
          <w:bCs/>
          <w:sz w:val="28"/>
          <w:szCs w:val="28"/>
        </w:rPr>
        <w:t>2</w:t>
      </w:r>
      <w:r w:rsidR="00486F4A">
        <w:rPr>
          <w:b/>
          <w:bCs/>
          <w:sz w:val="28"/>
          <w:szCs w:val="28"/>
          <w:lang w:val="ru-RU"/>
        </w:rPr>
        <w:t>7.06</w:t>
      </w:r>
      <w:r w:rsidR="0023056B" w:rsidRPr="00CE358F">
        <w:rPr>
          <w:b/>
          <w:bCs/>
          <w:sz w:val="28"/>
          <w:szCs w:val="28"/>
          <w:lang w:val="ru-RU"/>
        </w:rPr>
        <w:t>.2017</w:t>
      </w:r>
      <w:r w:rsidRPr="00CE358F">
        <w:rPr>
          <w:b/>
          <w:bCs/>
          <w:sz w:val="28"/>
          <w:szCs w:val="28"/>
        </w:rPr>
        <w:t xml:space="preserve"> р.</w:t>
      </w:r>
    </w:p>
    <w:p w:rsidR="00EE02F4" w:rsidRPr="00EE02F4" w:rsidRDefault="00EE02F4" w:rsidP="00EE02F4">
      <w:pPr>
        <w:ind w:left="426"/>
        <w:jc w:val="center"/>
        <w:outlineLvl w:val="0"/>
        <w:rPr>
          <w:b/>
          <w:bCs/>
          <w:sz w:val="22"/>
          <w:szCs w:val="22"/>
          <w:lang w:val="ru-RU"/>
        </w:rPr>
      </w:pPr>
    </w:p>
    <w:p w:rsidR="008A5A43" w:rsidRDefault="008A5A43" w:rsidP="008A5A43">
      <w:pPr>
        <w:tabs>
          <w:tab w:val="left" w:pos="709"/>
        </w:tabs>
        <w:jc w:val="both"/>
        <w:rPr>
          <w:szCs w:val="28"/>
          <w:lang w:eastAsia="zh-CN"/>
        </w:rPr>
      </w:pPr>
      <w:r>
        <w:rPr>
          <w:bCs/>
          <w:szCs w:val="28"/>
        </w:rPr>
        <w:t xml:space="preserve">   1.</w:t>
      </w:r>
      <w:bookmarkStart w:id="0" w:name="_GoBack"/>
      <w:bookmarkEnd w:id="0"/>
      <w:r w:rsidRPr="00FB5D94">
        <w:rPr>
          <w:bCs/>
          <w:szCs w:val="28"/>
        </w:rPr>
        <w:t>Про надання згоди на при</w:t>
      </w:r>
      <w:r>
        <w:rPr>
          <w:bCs/>
          <w:szCs w:val="28"/>
        </w:rPr>
        <w:t>йняття до комунальної власності</w:t>
      </w:r>
      <w:r w:rsidRPr="00FB5D94">
        <w:rPr>
          <w:bCs/>
          <w:szCs w:val="28"/>
        </w:rPr>
        <w:t xml:space="preserve"> територіальної громади м. Суми об’єкту незавершеного будівництва </w:t>
      </w:r>
      <w:r>
        <w:rPr>
          <w:bCs/>
          <w:szCs w:val="28"/>
        </w:rPr>
        <w:t xml:space="preserve">на території </w:t>
      </w:r>
      <w:r>
        <w:rPr>
          <w:szCs w:val="28"/>
          <w:lang w:eastAsia="zh-CN"/>
        </w:rPr>
        <w:t>Сумського державного педагогічного університету                                     ім. А.С. Макаренка.</w:t>
      </w:r>
    </w:p>
    <w:p w:rsidR="008A5A43" w:rsidRPr="008D0047" w:rsidRDefault="008A5A43" w:rsidP="008A5A43">
      <w:pPr>
        <w:jc w:val="both"/>
        <w:rPr>
          <w:b/>
          <w:bCs/>
          <w:szCs w:val="28"/>
        </w:rPr>
      </w:pPr>
      <w:r>
        <w:rPr>
          <w:szCs w:val="28"/>
          <w:lang w:eastAsia="zh-CN"/>
        </w:rPr>
        <w:t xml:space="preserve">   2. </w:t>
      </w:r>
      <w:r w:rsidRPr="008D0047">
        <w:rPr>
          <w:bCs/>
          <w:szCs w:val="28"/>
        </w:rPr>
        <w:t>Про зарахування до комунальної власності</w:t>
      </w:r>
      <w:r>
        <w:rPr>
          <w:b/>
          <w:bCs/>
          <w:szCs w:val="28"/>
        </w:rPr>
        <w:t xml:space="preserve"> </w:t>
      </w:r>
      <w:r w:rsidRPr="00FB5D94">
        <w:rPr>
          <w:bCs/>
          <w:szCs w:val="28"/>
        </w:rPr>
        <w:t>територіальної громади</w:t>
      </w:r>
      <w:r>
        <w:rPr>
          <w:bCs/>
          <w:szCs w:val="28"/>
        </w:rPr>
        <w:t xml:space="preserve">        </w:t>
      </w:r>
      <w:r w:rsidRPr="00FB5D94">
        <w:rPr>
          <w:bCs/>
          <w:szCs w:val="28"/>
        </w:rPr>
        <w:t xml:space="preserve"> м. Суми</w:t>
      </w:r>
      <w:r>
        <w:rPr>
          <w:bCs/>
          <w:szCs w:val="28"/>
        </w:rPr>
        <w:t xml:space="preserve"> майна ( 7 пунктів приймання вторинної сировини (за депутатським зверненням Наталухи Д.О.) (повторно).</w:t>
      </w:r>
    </w:p>
    <w:p w:rsidR="008A5A43" w:rsidRPr="00A531A8" w:rsidRDefault="008A5A43" w:rsidP="008A5A43">
      <w:pPr>
        <w:jc w:val="both"/>
        <w:rPr>
          <w:b/>
          <w:bCs/>
          <w:szCs w:val="28"/>
        </w:rPr>
      </w:pPr>
      <w:r>
        <w:rPr>
          <w:szCs w:val="28"/>
          <w:lang w:eastAsia="zh-CN"/>
        </w:rPr>
        <w:t xml:space="preserve">   3. </w:t>
      </w:r>
      <w:r w:rsidRPr="00403E5A">
        <w:rPr>
          <w:bCs/>
          <w:szCs w:val="28"/>
        </w:rPr>
        <w:t>Про передачу нерухомого майна комунальної власності</w:t>
      </w:r>
      <w:r>
        <w:rPr>
          <w:b/>
          <w:bCs/>
          <w:szCs w:val="28"/>
        </w:rPr>
        <w:t xml:space="preserve"> </w:t>
      </w:r>
      <w:r w:rsidRPr="00FB5D94">
        <w:rPr>
          <w:bCs/>
          <w:szCs w:val="28"/>
        </w:rPr>
        <w:t>територіальної громади м. Суми</w:t>
      </w:r>
      <w:r>
        <w:rPr>
          <w:bCs/>
          <w:szCs w:val="28"/>
        </w:rPr>
        <w:t xml:space="preserve"> в оперативне управління (приміщення по вулиці Котляревського, 1/1 лікувальним закладам: КЗ «ЦПМСД № 3 м.Суми» та КУ «СМКЛ № 1»).</w:t>
      </w:r>
    </w:p>
    <w:p w:rsidR="008A5A43" w:rsidRDefault="008A5A43" w:rsidP="008A5A43">
      <w:pPr>
        <w:jc w:val="both"/>
        <w:rPr>
          <w:b/>
          <w:bCs/>
          <w:szCs w:val="28"/>
        </w:rPr>
      </w:pPr>
      <w:r>
        <w:rPr>
          <w:szCs w:val="28"/>
          <w:lang w:eastAsia="zh-CN"/>
        </w:rPr>
        <w:t xml:space="preserve">   4. </w:t>
      </w:r>
      <w:r w:rsidRPr="00DE5069">
        <w:rPr>
          <w:bCs/>
          <w:szCs w:val="28"/>
        </w:rPr>
        <w:t>Про встановлення нових дорожніх знаків на дорогах</w:t>
      </w:r>
      <w:r>
        <w:rPr>
          <w:bCs/>
          <w:szCs w:val="28"/>
        </w:rPr>
        <w:t xml:space="preserve"> </w:t>
      </w:r>
      <w:r w:rsidRPr="00DE5069">
        <w:rPr>
          <w:bCs/>
          <w:szCs w:val="28"/>
        </w:rPr>
        <w:t>м. Суми.</w:t>
      </w:r>
      <w:r>
        <w:rPr>
          <w:b/>
          <w:bCs/>
          <w:szCs w:val="28"/>
        </w:rPr>
        <w:t xml:space="preserve"> </w:t>
      </w:r>
    </w:p>
    <w:p w:rsidR="008A5A43" w:rsidRPr="00F363F4" w:rsidRDefault="008A5A43" w:rsidP="008A5A43">
      <w:pPr>
        <w:jc w:val="both"/>
        <w:rPr>
          <w:bCs/>
          <w:szCs w:val="28"/>
        </w:rPr>
      </w:pPr>
      <w:r>
        <w:rPr>
          <w:rStyle w:val="ae"/>
          <w:b w:val="0"/>
        </w:rPr>
        <w:t xml:space="preserve">   </w:t>
      </w:r>
      <w:r w:rsidRPr="007C0E0D">
        <w:rPr>
          <w:rStyle w:val="ae"/>
          <w:b w:val="0"/>
        </w:rPr>
        <w:t xml:space="preserve">5. </w:t>
      </w:r>
      <w:r>
        <w:rPr>
          <w:rStyle w:val="ae"/>
          <w:b w:val="0"/>
        </w:rPr>
        <w:t xml:space="preserve">Про надання статусу провулку від вулиці Іллінської до вулиці Макаренка. </w:t>
      </w:r>
    </w:p>
    <w:p w:rsidR="008A5A43" w:rsidRPr="006E372F" w:rsidRDefault="008A5A43" w:rsidP="008A5A43">
      <w:pPr>
        <w:jc w:val="both"/>
        <w:rPr>
          <w:bCs/>
          <w:szCs w:val="28"/>
        </w:rPr>
      </w:pPr>
      <w:r>
        <w:rPr>
          <w:rStyle w:val="ae"/>
          <w:b w:val="0"/>
        </w:rPr>
        <w:t xml:space="preserve">   6. </w:t>
      </w:r>
      <w:r w:rsidRPr="006E372F">
        <w:rPr>
          <w:bCs/>
          <w:szCs w:val="28"/>
        </w:rPr>
        <w:t>Про передачу на баланс зливової каналізації по вулиці Л.Українки, 14.</w:t>
      </w:r>
    </w:p>
    <w:p w:rsidR="008A5A43" w:rsidRPr="006E372F" w:rsidRDefault="008A5A43" w:rsidP="008A5A43">
      <w:pPr>
        <w:jc w:val="both"/>
        <w:rPr>
          <w:bCs/>
          <w:szCs w:val="28"/>
        </w:rPr>
      </w:pPr>
      <w:r>
        <w:rPr>
          <w:rStyle w:val="ae"/>
          <w:b w:val="0"/>
        </w:rPr>
        <w:t xml:space="preserve">   7. </w:t>
      </w:r>
      <w:r w:rsidRPr="006E372F">
        <w:rPr>
          <w:bCs/>
          <w:szCs w:val="28"/>
        </w:rPr>
        <w:t xml:space="preserve">Про прийняття до комунальної власності територіальної громади </w:t>
      </w:r>
      <w:r>
        <w:rPr>
          <w:bCs/>
          <w:szCs w:val="28"/>
        </w:rPr>
        <w:t xml:space="preserve">          </w:t>
      </w:r>
      <w:r w:rsidRPr="006E372F">
        <w:rPr>
          <w:bCs/>
          <w:szCs w:val="28"/>
        </w:rPr>
        <w:t>м. Суми закінчених будівництвом об’єктів (дитячі майданчики, збудовані УКБ).</w:t>
      </w:r>
    </w:p>
    <w:p w:rsidR="008A5A43" w:rsidRPr="00520824" w:rsidRDefault="008A5A43" w:rsidP="008A5A43">
      <w:pPr>
        <w:jc w:val="both"/>
        <w:rPr>
          <w:color w:val="FF0000"/>
          <w:szCs w:val="28"/>
        </w:rPr>
      </w:pPr>
      <w:r>
        <w:rPr>
          <w:rStyle w:val="ae"/>
          <w:b w:val="0"/>
        </w:rPr>
        <w:t xml:space="preserve">   8. </w:t>
      </w:r>
      <w:r>
        <w:rPr>
          <w:szCs w:val="28"/>
        </w:rPr>
        <w:t xml:space="preserve">Про затвердження об’єктів комунальної власності територіальної громади м. Суми, які підлягають приватизації шляхом продажу на аукціоні (повторно). </w:t>
      </w:r>
    </w:p>
    <w:p w:rsidR="008A5A43" w:rsidRPr="006E372F" w:rsidRDefault="008A5A43" w:rsidP="008A5A43">
      <w:pPr>
        <w:jc w:val="both"/>
        <w:rPr>
          <w:b/>
          <w:bCs/>
          <w:szCs w:val="28"/>
        </w:rPr>
      </w:pPr>
      <w:r>
        <w:rPr>
          <w:rStyle w:val="ae"/>
          <w:b w:val="0"/>
        </w:rPr>
        <w:t xml:space="preserve">   9. </w:t>
      </w:r>
      <w:r w:rsidRPr="00023102">
        <w:rPr>
          <w:bCs/>
          <w:szCs w:val="28"/>
        </w:rPr>
        <w:t xml:space="preserve">Про прийняття до комунальної власності </w:t>
      </w:r>
      <w:r w:rsidRPr="00023102">
        <w:rPr>
          <w:szCs w:val="28"/>
        </w:rPr>
        <w:t>терито</w:t>
      </w:r>
      <w:r>
        <w:rPr>
          <w:szCs w:val="28"/>
        </w:rPr>
        <w:t>ріальної громади м. Суми зовнішніх мереж газопроводу від товариства з обмеженою відповідальністю «Виробничо-комерційне підприємство «Нотехс» (10-ти поверховий житловий будинок по вулиці 2-й Харківській, 12 у м. Суми) (повторно).</w:t>
      </w:r>
    </w:p>
    <w:p w:rsidR="008A5A43" w:rsidRPr="00F578AA" w:rsidRDefault="008A5A43" w:rsidP="008A5A43">
      <w:pPr>
        <w:jc w:val="both"/>
        <w:rPr>
          <w:b/>
          <w:bCs/>
          <w:szCs w:val="28"/>
        </w:rPr>
      </w:pPr>
      <w:r>
        <w:rPr>
          <w:rStyle w:val="ae"/>
          <w:b w:val="0"/>
        </w:rPr>
        <w:t xml:space="preserve">   10. </w:t>
      </w:r>
      <w:r w:rsidRPr="00F578AA">
        <w:rPr>
          <w:bCs/>
          <w:szCs w:val="28"/>
        </w:rPr>
        <w:t>Про передачу нерухомого майна</w:t>
      </w:r>
      <w:r>
        <w:rPr>
          <w:b/>
          <w:bCs/>
          <w:szCs w:val="28"/>
        </w:rPr>
        <w:t xml:space="preserve"> </w:t>
      </w:r>
      <w:r w:rsidRPr="00023102">
        <w:rPr>
          <w:bCs/>
          <w:szCs w:val="28"/>
        </w:rPr>
        <w:t xml:space="preserve">комунальної власності </w:t>
      </w:r>
      <w:r w:rsidRPr="00023102">
        <w:rPr>
          <w:szCs w:val="28"/>
        </w:rPr>
        <w:t>терито</w:t>
      </w:r>
      <w:r>
        <w:rPr>
          <w:szCs w:val="28"/>
        </w:rPr>
        <w:t>ріальної громади м. Суми в оперативне управління  (приміщення по вулиці Харківська, 13 передати на баланс управлінню освіти).</w:t>
      </w:r>
    </w:p>
    <w:p w:rsidR="008A5A43" w:rsidRPr="00A37880" w:rsidRDefault="008A5A43" w:rsidP="008A5A43">
      <w:pPr>
        <w:jc w:val="both"/>
        <w:rPr>
          <w:bCs/>
          <w:szCs w:val="28"/>
        </w:rPr>
      </w:pPr>
      <w:r>
        <w:rPr>
          <w:rStyle w:val="ae"/>
          <w:b w:val="0"/>
        </w:rPr>
        <w:t xml:space="preserve">   11. </w:t>
      </w:r>
      <w:r w:rsidRPr="00A37880">
        <w:rPr>
          <w:bCs/>
          <w:szCs w:val="28"/>
        </w:rPr>
        <w:t>Про надання згоди на списання основних засобів з балансу міського центру фізичного здоров’я населення «Спорт для всіх» (майно, яке демонтоване у зв’язку з реконструкцією стадіону «Авангард»).</w:t>
      </w:r>
    </w:p>
    <w:p w:rsidR="008A5A43" w:rsidRPr="00324A6D" w:rsidRDefault="008A5A43" w:rsidP="008A5A43">
      <w:pPr>
        <w:jc w:val="both"/>
        <w:rPr>
          <w:bCs/>
          <w:szCs w:val="28"/>
        </w:rPr>
      </w:pPr>
      <w:r>
        <w:rPr>
          <w:rStyle w:val="ae"/>
          <w:b w:val="0"/>
        </w:rPr>
        <w:t xml:space="preserve">   12. </w:t>
      </w:r>
      <w:r w:rsidRPr="00324A6D">
        <w:rPr>
          <w:bCs/>
          <w:szCs w:val="28"/>
        </w:rPr>
        <w:t xml:space="preserve">Про передачу в господарське відання та на баланс комунальному підприємству «Міськводоканал» Сумської міської ради майна комунальної власності </w:t>
      </w:r>
      <w:r w:rsidRPr="00324A6D">
        <w:rPr>
          <w:szCs w:val="28"/>
        </w:rPr>
        <w:t>територіальної громади м. Суми</w:t>
      </w:r>
      <w:r>
        <w:rPr>
          <w:szCs w:val="28"/>
        </w:rPr>
        <w:t xml:space="preserve"> (передача транспортного засобу (марка ГАЗ, тип – цистерна) від ТОВ №КК «Коменерго-Суми»).</w:t>
      </w:r>
    </w:p>
    <w:p w:rsidR="008A5A43" w:rsidRPr="00FD6F5D" w:rsidRDefault="008A5A43" w:rsidP="008A5A43">
      <w:pPr>
        <w:jc w:val="both"/>
        <w:rPr>
          <w:b/>
          <w:bCs/>
          <w:szCs w:val="28"/>
        </w:rPr>
      </w:pPr>
      <w:r>
        <w:rPr>
          <w:rStyle w:val="ae"/>
          <w:b w:val="0"/>
        </w:rPr>
        <w:t xml:space="preserve">   13. </w:t>
      </w:r>
      <w:r w:rsidRPr="00FD6F5D">
        <w:rPr>
          <w:bCs/>
          <w:szCs w:val="28"/>
        </w:rPr>
        <w:t>Про надання згоди</w:t>
      </w:r>
      <w:r>
        <w:rPr>
          <w:b/>
          <w:bCs/>
          <w:szCs w:val="28"/>
        </w:rPr>
        <w:t xml:space="preserve"> </w:t>
      </w:r>
      <w:r w:rsidRPr="00324A6D">
        <w:rPr>
          <w:bCs/>
          <w:szCs w:val="28"/>
        </w:rPr>
        <w:t>комунальному підприємству «Міськводоканал» Сумської міської ради</w:t>
      </w:r>
      <w:r>
        <w:rPr>
          <w:bCs/>
          <w:szCs w:val="28"/>
        </w:rPr>
        <w:t xml:space="preserve"> на відчуження майна </w:t>
      </w:r>
      <w:r w:rsidRPr="00023102">
        <w:rPr>
          <w:bCs/>
          <w:szCs w:val="28"/>
        </w:rPr>
        <w:t xml:space="preserve">комунальної власності </w:t>
      </w:r>
      <w:r w:rsidRPr="00023102">
        <w:rPr>
          <w:szCs w:val="28"/>
        </w:rPr>
        <w:t>терито</w:t>
      </w:r>
      <w:r>
        <w:rPr>
          <w:szCs w:val="28"/>
        </w:rPr>
        <w:t xml:space="preserve">ріальної громади м. Суми </w:t>
      </w:r>
      <w:r w:rsidRPr="00023102">
        <w:rPr>
          <w:bCs/>
          <w:szCs w:val="28"/>
        </w:rPr>
        <w:t xml:space="preserve">комунальної власності </w:t>
      </w:r>
      <w:r w:rsidRPr="00023102">
        <w:rPr>
          <w:szCs w:val="28"/>
        </w:rPr>
        <w:t>терито</w:t>
      </w:r>
      <w:r>
        <w:rPr>
          <w:szCs w:val="28"/>
        </w:rPr>
        <w:t>ріальної громади м. Суми (продаж недіючої заправної станції) (повторно).</w:t>
      </w:r>
    </w:p>
    <w:p w:rsidR="008A5A43" w:rsidRDefault="008A5A43" w:rsidP="008A5A43">
      <w:pPr>
        <w:jc w:val="both"/>
        <w:rPr>
          <w:b/>
          <w:bCs/>
          <w:szCs w:val="28"/>
        </w:rPr>
      </w:pPr>
      <w:r>
        <w:rPr>
          <w:rStyle w:val="ae"/>
          <w:b w:val="0"/>
        </w:rPr>
        <w:t xml:space="preserve">   14. </w:t>
      </w:r>
      <w:r w:rsidRPr="006D5542">
        <w:rPr>
          <w:bCs/>
          <w:szCs w:val="28"/>
        </w:rPr>
        <w:t>Про зарахування</w:t>
      </w:r>
      <w:r>
        <w:rPr>
          <w:b/>
          <w:bCs/>
          <w:szCs w:val="28"/>
        </w:rPr>
        <w:t xml:space="preserve"> </w:t>
      </w:r>
      <w:r w:rsidRPr="00023102">
        <w:rPr>
          <w:bCs/>
          <w:szCs w:val="28"/>
        </w:rPr>
        <w:t xml:space="preserve">до комунальної власності </w:t>
      </w:r>
      <w:r w:rsidRPr="00023102">
        <w:rPr>
          <w:szCs w:val="28"/>
        </w:rPr>
        <w:t>терито</w:t>
      </w:r>
      <w:r>
        <w:rPr>
          <w:szCs w:val="28"/>
        </w:rPr>
        <w:t>ріальної громади       м. Суми майна (дорога по вулиці Бикова у м. Суми, за дорученням міського голови № 35-Д).</w:t>
      </w:r>
    </w:p>
    <w:p w:rsidR="008A5A43" w:rsidRDefault="008A5A43" w:rsidP="008A5A43">
      <w:pPr>
        <w:jc w:val="both"/>
        <w:rPr>
          <w:bCs/>
        </w:rPr>
      </w:pPr>
      <w:r>
        <w:rPr>
          <w:rStyle w:val="ae"/>
          <w:b w:val="0"/>
        </w:rPr>
        <w:t xml:space="preserve">   15. </w:t>
      </w:r>
      <w:r w:rsidRPr="006D5542">
        <w:rPr>
          <w:bCs/>
          <w:szCs w:val="28"/>
        </w:rPr>
        <w:t>Про зарахування</w:t>
      </w:r>
      <w:r>
        <w:rPr>
          <w:b/>
          <w:bCs/>
          <w:szCs w:val="28"/>
        </w:rPr>
        <w:t xml:space="preserve"> </w:t>
      </w:r>
      <w:r w:rsidRPr="00023102">
        <w:rPr>
          <w:bCs/>
          <w:szCs w:val="28"/>
        </w:rPr>
        <w:t xml:space="preserve">до комунальної власності </w:t>
      </w:r>
      <w:r w:rsidRPr="00023102">
        <w:rPr>
          <w:szCs w:val="28"/>
        </w:rPr>
        <w:t>терито</w:t>
      </w:r>
      <w:r>
        <w:rPr>
          <w:szCs w:val="28"/>
        </w:rPr>
        <w:t>ріальної громади м. Суми майна (Верхньосироватський полігон твердих побутових відходів).</w:t>
      </w:r>
    </w:p>
    <w:p w:rsidR="008A5A43" w:rsidRDefault="008A5A43" w:rsidP="008A5A43">
      <w:pPr>
        <w:jc w:val="both"/>
        <w:rPr>
          <w:bCs/>
        </w:rPr>
      </w:pPr>
      <w:r>
        <w:rPr>
          <w:rStyle w:val="ae"/>
          <w:b w:val="0"/>
        </w:rPr>
        <w:t xml:space="preserve">   16. </w:t>
      </w:r>
      <w:r w:rsidRPr="00327142">
        <w:rPr>
          <w:bCs/>
          <w:szCs w:val="28"/>
        </w:rPr>
        <w:t>Про надання згоди на прийняття з державної власності у комунальну власність</w:t>
      </w:r>
      <w:r>
        <w:rPr>
          <w:b/>
          <w:bCs/>
          <w:szCs w:val="28"/>
        </w:rPr>
        <w:t xml:space="preserve"> </w:t>
      </w:r>
      <w:r w:rsidRPr="00023102">
        <w:rPr>
          <w:szCs w:val="28"/>
        </w:rPr>
        <w:t>терито</w:t>
      </w:r>
      <w:r>
        <w:rPr>
          <w:szCs w:val="28"/>
        </w:rPr>
        <w:t>ріальної громади м. Суми нерухомого майна (газова котельня, загальною площею 673,6 кв.м, яка розташована за адресою: м. Суми, вулиця Герасима Кондратьєва, 160 (балансоутримувач СНАУ)).</w:t>
      </w:r>
    </w:p>
    <w:p w:rsidR="008A5A43" w:rsidRPr="00595149" w:rsidRDefault="008A5A43" w:rsidP="008A5A43">
      <w:pPr>
        <w:jc w:val="both"/>
        <w:rPr>
          <w:bCs/>
        </w:rPr>
      </w:pPr>
      <w:r>
        <w:rPr>
          <w:rStyle w:val="ae"/>
          <w:b w:val="0"/>
        </w:rPr>
        <w:t xml:space="preserve">   17. </w:t>
      </w:r>
      <w:r w:rsidRPr="00595149">
        <w:rPr>
          <w:bCs/>
          <w:szCs w:val="28"/>
        </w:rPr>
        <w:t xml:space="preserve">Про внесення змін до рішення Сумської міської ради від 24 квітня 2013 року № 2289-МР «Про затвердження переліку об’єктів нерухомого майна комунальної власності </w:t>
      </w:r>
      <w:r w:rsidRPr="00595149">
        <w:rPr>
          <w:szCs w:val="28"/>
        </w:rPr>
        <w:t xml:space="preserve">територіальної громади м. Суми» </w:t>
      </w:r>
      <w:r>
        <w:rPr>
          <w:szCs w:val="28"/>
        </w:rPr>
        <w:t>(зі змінами) (квартири для приватизації та уточнення площ після проведення інвентаризації).</w:t>
      </w:r>
    </w:p>
    <w:p w:rsidR="008A5A43" w:rsidRDefault="008A5A43" w:rsidP="008A5A43">
      <w:pPr>
        <w:jc w:val="both"/>
        <w:rPr>
          <w:bCs/>
        </w:rPr>
      </w:pPr>
      <w:r>
        <w:rPr>
          <w:rStyle w:val="ae"/>
          <w:b w:val="0"/>
        </w:rPr>
        <w:t xml:space="preserve">   18. </w:t>
      </w:r>
      <w:r w:rsidRPr="00023102">
        <w:rPr>
          <w:bCs/>
          <w:szCs w:val="28"/>
        </w:rPr>
        <w:t xml:space="preserve">Про прийняття до комунальної власності </w:t>
      </w:r>
      <w:r w:rsidRPr="00023102">
        <w:rPr>
          <w:szCs w:val="28"/>
        </w:rPr>
        <w:t>терито</w:t>
      </w:r>
      <w:r>
        <w:rPr>
          <w:szCs w:val="28"/>
        </w:rPr>
        <w:t>ріальної громади м. Суми зовнішніх мереж газопроводу по вулиці Нижньосироватській, 61 у м. Суми від фізичної особи-підприємця Яковлєвої В.Ю. (зовнішні мережі газопроводу по вулиці Нижньосироватській, 61 у м. Суми від фізичної особи-підприємця Яковлєвої В.Ю.).</w:t>
      </w:r>
    </w:p>
    <w:p w:rsidR="008A5A43" w:rsidRDefault="008A5A43" w:rsidP="008A5A43">
      <w:pPr>
        <w:jc w:val="both"/>
        <w:rPr>
          <w:bCs/>
        </w:rPr>
      </w:pPr>
      <w:r>
        <w:rPr>
          <w:rStyle w:val="ae"/>
          <w:b w:val="0"/>
        </w:rPr>
        <w:t xml:space="preserve">   19. </w:t>
      </w:r>
      <w:r w:rsidRPr="00023102">
        <w:rPr>
          <w:bCs/>
          <w:szCs w:val="28"/>
        </w:rPr>
        <w:t xml:space="preserve">Про прийняття до комунальної власності </w:t>
      </w:r>
      <w:r w:rsidRPr="00023102">
        <w:rPr>
          <w:szCs w:val="28"/>
        </w:rPr>
        <w:t>терито</w:t>
      </w:r>
      <w:r>
        <w:rPr>
          <w:szCs w:val="28"/>
        </w:rPr>
        <w:t>ріальної громади м. Суми окремого житлового приміщення від публічного акціонерного товариства «Сумбуд» (кімнати в гуртожитку по вулиці Харківській, 22     № 315, 514 у м. Суми).</w:t>
      </w:r>
    </w:p>
    <w:p w:rsidR="008A5A43" w:rsidRPr="001311CA" w:rsidRDefault="008A5A43" w:rsidP="008A5A43">
      <w:pPr>
        <w:jc w:val="both"/>
        <w:rPr>
          <w:bCs/>
        </w:rPr>
      </w:pPr>
      <w:r>
        <w:rPr>
          <w:rStyle w:val="ae"/>
          <w:b w:val="0"/>
        </w:rPr>
        <w:t xml:space="preserve">   20. </w:t>
      </w:r>
      <w:r w:rsidRPr="001311CA">
        <w:rPr>
          <w:bCs/>
          <w:szCs w:val="28"/>
        </w:rPr>
        <w:t>Про надання згоди на списання основних засобів з балансу комунальної установи Сумського навчально-виховного комплексу № 16 імені Олексія Братушки «Загальноосвітня школа І-ІІІ ступенів –дошкільний навчальний заклад» (надвірна вби</w:t>
      </w:r>
      <w:r>
        <w:rPr>
          <w:bCs/>
          <w:szCs w:val="28"/>
        </w:rPr>
        <w:t>ральня та залізобетонна огорожа</w:t>
      </w:r>
      <w:r w:rsidRPr="001311CA">
        <w:rPr>
          <w:bCs/>
          <w:szCs w:val="28"/>
        </w:rPr>
        <w:t xml:space="preserve"> (1968 року побудови)).</w:t>
      </w:r>
    </w:p>
    <w:p w:rsidR="008A5A43" w:rsidRDefault="008A5A43" w:rsidP="008A5A43">
      <w:pPr>
        <w:jc w:val="both"/>
      </w:pPr>
      <w:r>
        <w:rPr>
          <w:rStyle w:val="ae"/>
          <w:b w:val="0"/>
        </w:rPr>
        <w:t xml:space="preserve">   21. </w:t>
      </w:r>
      <w:r w:rsidRPr="006D5542">
        <w:rPr>
          <w:bCs/>
          <w:szCs w:val="28"/>
        </w:rPr>
        <w:t>Про зарахування</w:t>
      </w:r>
      <w:r>
        <w:rPr>
          <w:b/>
          <w:bCs/>
          <w:szCs w:val="28"/>
        </w:rPr>
        <w:t xml:space="preserve"> </w:t>
      </w:r>
      <w:r w:rsidRPr="00023102">
        <w:rPr>
          <w:bCs/>
          <w:szCs w:val="28"/>
        </w:rPr>
        <w:t xml:space="preserve">до комунальної власності </w:t>
      </w:r>
      <w:r w:rsidRPr="00023102">
        <w:rPr>
          <w:szCs w:val="28"/>
        </w:rPr>
        <w:t>терито</w:t>
      </w:r>
      <w:r>
        <w:rPr>
          <w:szCs w:val="28"/>
        </w:rPr>
        <w:t xml:space="preserve">ріальної громади м. Суми майна (мережі водовідведення за адресами: вулиця Супруна, 6, 21; вулиця </w:t>
      </w:r>
      <w:r>
        <w:t>Римського-Корсакова, 3; вулиця Виноградна та Барвінкова (район Веретинівки), вулиця івана виговського у м. Суми).</w:t>
      </w:r>
    </w:p>
    <w:p w:rsidR="008A5A43" w:rsidRDefault="008A5A43" w:rsidP="008A5A43">
      <w:pPr>
        <w:jc w:val="both"/>
        <w:rPr>
          <w:bCs/>
        </w:rPr>
      </w:pPr>
      <w:r>
        <w:rPr>
          <w:rStyle w:val="ae"/>
          <w:b w:val="0"/>
        </w:rPr>
        <w:lastRenderedPageBreak/>
        <w:t xml:space="preserve">   22. </w:t>
      </w:r>
      <w:r w:rsidRPr="006D5542">
        <w:rPr>
          <w:bCs/>
          <w:szCs w:val="28"/>
        </w:rPr>
        <w:t>Про зарахування</w:t>
      </w:r>
      <w:r>
        <w:rPr>
          <w:b/>
          <w:bCs/>
          <w:szCs w:val="28"/>
        </w:rPr>
        <w:t xml:space="preserve"> </w:t>
      </w:r>
      <w:r w:rsidRPr="00023102">
        <w:rPr>
          <w:bCs/>
          <w:szCs w:val="28"/>
        </w:rPr>
        <w:t xml:space="preserve">до комунальної власності </w:t>
      </w:r>
      <w:r w:rsidRPr="00023102">
        <w:rPr>
          <w:szCs w:val="28"/>
        </w:rPr>
        <w:t>терито</w:t>
      </w:r>
      <w:r>
        <w:rPr>
          <w:szCs w:val="28"/>
        </w:rPr>
        <w:t>ріальної громади              м. Суми майна (зливна яма навпроти будинку № 100 по вулиці Іллінській у м. Суми).</w:t>
      </w:r>
    </w:p>
    <w:p w:rsidR="008A5A43" w:rsidRDefault="008A5A43" w:rsidP="008A5A43">
      <w:pPr>
        <w:jc w:val="both"/>
      </w:pPr>
      <w:r>
        <w:rPr>
          <w:rStyle w:val="ae"/>
          <w:b w:val="0"/>
        </w:rPr>
        <w:t xml:space="preserve">   23. </w:t>
      </w:r>
      <w:r w:rsidRPr="006D5542">
        <w:rPr>
          <w:bCs/>
          <w:szCs w:val="28"/>
        </w:rPr>
        <w:t>Про зарахування</w:t>
      </w:r>
      <w:r>
        <w:rPr>
          <w:b/>
          <w:bCs/>
          <w:szCs w:val="28"/>
        </w:rPr>
        <w:t xml:space="preserve"> </w:t>
      </w:r>
      <w:r w:rsidRPr="00023102">
        <w:rPr>
          <w:bCs/>
          <w:szCs w:val="28"/>
        </w:rPr>
        <w:t xml:space="preserve">до комунальної власності </w:t>
      </w:r>
      <w:r w:rsidRPr="00023102">
        <w:rPr>
          <w:szCs w:val="28"/>
        </w:rPr>
        <w:t>терито</w:t>
      </w:r>
      <w:r>
        <w:rPr>
          <w:szCs w:val="28"/>
        </w:rPr>
        <w:t>ріальної громади           м. Суми майна (зливова каналізація в районі вулиці Тополянська, яка списана з балансу ВАТ «Центроліт»).</w:t>
      </w:r>
    </w:p>
    <w:p w:rsidR="008A5A43" w:rsidRDefault="008A5A43" w:rsidP="008A5A43">
      <w:pPr>
        <w:jc w:val="both"/>
      </w:pPr>
      <w:r>
        <w:rPr>
          <w:rStyle w:val="ae"/>
          <w:b w:val="0"/>
        </w:rPr>
        <w:t xml:space="preserve">   24. </w:t>
      </w:r>
      <w:r w:rsidRPr="006D5542">
        <w:rPr>
          <w:bCs/>
          <w:szCs w:val="28"/>
        </w:rPr>
        <w:t xml:space="preserve">Про </w:t>
      </w:r>
      <w:r>
        <w:rPr>
          <w:bCs/>
          <w:szCs w:val="28"/>
        </w:rPr>
        <w:t xml:space="preserve">прийняття </w:t>
      </w:r>
      <w:r w:rsidRPr="00023102">
        <w:rPr>
          <w:bCs/>
          <w:szCs w:val="28"/>
        </w:rPr>
        <w:t xml:space="preserve">до комунальної власності </w:t>
      </w:r>
      <w:r w:rsidRPr="00023102">
        <w:rPr>
          <w:szCs w:val="28"/>
        </w:rPr>
        <w:t>терито</w:t>
      </w:r>
      <w:r>
        <w:rPr>
          <w:szCs w:val="28"/>
        </w:rPr>
        <w:t>ріальної громади м. Суми майна від громадської організації «Місто Активних Громадян» (контейнери для недопалків із мотивуючими написами та карикатурами).</w:t>
      </w:r>
    </w:p>
    <w:p w:rsidR="008A5A43" w:rsidRPr="00BE42E1" w:rsidRDefault="008A5A43" w:rsidP="008A5A43">
      <w:pPr>
        <w:jc w:val="both"/>
      </w:pPr>
      <w:r>
        <w:rPr>
          <w:rStyle w:val="ae"/>
          <w:b w:val="0"/>
        </w:rPr>
        <w:t xml:space="preserve">   25. </w:t>
      </w:r>
      <w:r w:rsidRPr="00BE42E1">
        <w:rPr>
          <w:bCs/>
          <w:szCs w:val="28"/>
        </w:rPr>
        <w:t>Про депутатський запит Перепеки Ю.О. щодо водонапірної вежі, розташованої на перехресті вулиці Горобинової та провулку Абрикосового у м. Суми.</w:t>
      </w:r>
    </w:p>
    <w:p w:rsidR="008A5A43" w:rsidRPr="00AF2621" w:rsidRDefault="008A5A43" w:rsidP="008A5A43">
      <w:pPr>
        <w:jc w:val="both"/>
      </w:pPr>
      <w:r>
        <w:rPr>
          <w:rStyle w:val="ae"/>
          <w:b w:val="0"/>
        </w:rPr>
        <w:t xml:space="preserve">   26. </w:t>
      </w:r>
      <w:r w:rsidRPr="00AF2621">
        <w:rPr>
          <w:bCs/>
          <w:szCs w:val="28"/>
        </w:rPr>
        <w:t xml:space="preserve">Інформація по об’єктах комунальної власності (нежитлові приміщення) </w:t>
      </w:r>
      <w:r w:rsidRPr="00023102">
        <w:rPr>
          <w:szCs w:val="28"/>
        </w:rPr>
        <w:t>терито</w:t>
      </w:r>
      <w:r>
        <w:rPr>
          <w:szCs w:val="28"/>
        </w:rPr>
        <w:t>ріальної громади м. Суми, орендарі яких звернулися з проханням включити їх до переліку об’єктів, які підлягають приватизації, шляхом викупу (повторно).</w:t>
      </w:r>
    </w:p>
    <w:p w:rsidR="008A5A43" w:rsidRPr="00AF2621" w:rsidRDefault="008A5A43" w:rsidP="008A5A43">
      <w:pPr>
        <w:jc w:val="both"/>
      </w:pPr>
      <w:r>
        <w:rPr>
          <w:rStyle w:val="ae"/>
          <w:b w:val="0"/>
        </w:rPr>
        <w:t xml:space="preserve">   27. </w:t>
      </w:r>
      <w:r w:rsidRPr="00AF2621">
        <w:rPr>
          <w:bCs/>
          <w:szCs w:val="28"/>
        </w:rPr>
        <w:t xml:space="preserve">Про приватизацію нежитлового приміщення ПП «Номінал Агро» по провулку 9-го Травня, 10, площею 173,8 кв.м. </w:t>
      </w:r>
    </w:p>
    <w:p w:rsidR="0081644F" w:rsidRDefault="0081644F" w:rsidP="00FE5452">
      <w:pPr>
        <w:autoSpaceDE w:val="0"/>
        <w:autoSpaceDN w:val="0"/>
        <w:adjustRightInd w:val="0"/>
        <w:rPr>
          <w:b/>
          <w:sz w:val="28"/>
          <w:szCs w:val="28"/>
          <w:lang w:val="ru-RU" w:eastAsia="uk-UA"/>
        </w:rPr>
      </w:pPr>
    </w:p>
    <w:sectPr w:rsidR="0081644F" w:rsidSect="00472F7C">
      <w:pgSz w:w="11906" w:h="16838"/>
      <w:pgMar w:top="567" w:right="295"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C4" w:rsidRDefault="008412C4" w:rsidP="00D47546">
      <w:r>
        <w:separator/>
      </w:r>
    </w:p>
  </w:endnote>
  <w:endnote w:type="continuationSeparator" w:id="0">
    <w:p w:rsidR="008412C4" w:rsidRDefault="008412C4"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C4" w:rsidRDefault="008412C4" w:rsidP="00D47546">
      <w:r>
        <w:separator/>
      </w:r>
    </w:p>
  </w:footnote>
  <w:footnote w:type="continuationSeparator" w:id="0">
    <w:p w:rsidR="008412C4" w:rsidRDefault="008412C4"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11E99"/>
    <w:rsid w:val="0001370C"/>
    <w:rsid w:val="00014161"/>
    <w:rsid w:val="000155F6"/>
    <w:rsid w:val="000228A9"/>
    <w:rsid w:val="00027A72"/>
    <w:rsid w:val="00030265"/>
    <w:rsid w:val="000407C7"/>
    <w:rsid w:val="0004153A"/>
    <w:rsid w:val="00042DEE"/>
    <w:rsid w:val="00043A92"/>
    <w:rsid w:val="00044B15"/>
    <w:rsid w:val="0004673D"/>
    <w:rsid w:val="00050673"/>
    <w:rsid w:val="00051D49"/>
    <w:rsid w:val="000555C8"/>
    <w:rsid w:val="000629C6"/>
    <w:rsid w:val="00063BBA"/>
    <w:rsid w:val="00070902"/>
    <w:rsid w:val="00072072"/>
    <w:rsid w:val="000732BC"/>
    <w:rsid w:val="00082C95"/>
    <w:rsid w:val="000874E5"/>
    <w:rsid w:val="00092C99"/>
    <w:rsid w:val="000A27A2"/>
    <w:rsid w:val="000A2C7E"/>
    <w:rsid w:val="000A581E"/>
    <w:rsid w:val="000A58A9"/>
    <w:rsid w:val="000A666C"/>
    <w:rsid w:val="000A7933"/>
    <w:rsid w:val="000C1FAC"/>
    <w:rsid w:val="000C220F"/>
    <w:rsid w:val="000C558E"/>
    <w:rsid w:val="000C72F7"/>
    <w:rsid w:val="000D3C38"/>
    <w:rsid w:val="000D5632"/>
    <w:rsid w:val="000E1954"/>
    <w:rsid w:val="000E368A"/>
    <w:rsid w:val="000E45B3"/>
    <w:rsid w:val="000E47E3"/>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3CC1"/>
    <w:rsid w:val="00156C62"/>
    <w:rsid w:val="00157416"/>
    <w:rsid w:val="00162729"/>
    <w:rsid w:val="00166292"/>
    <w:rsid w:val="0016698A"/>
    <w:rsid w:val="00166B5B"/>
    <w:rsid w:val="00166C64"/>
    <w:rsid w:val="00175FB5"/>
    <w:rsid w:val="001828EC"/>
    <w:rsid w:val="00183A5B"/>
    <w:rsid w:val="00183CFB"/>
    <w:rsid w:val="00190107"/>
    <w:rsid w:val="0019320C"/>
    <w:rsid w:val="001A069B"/>
    <w:rsid w:val="001A09DD"/>
    <w:rsid w:val="001A28C3"/>
    <w:rsid w:val="001B0583"/>
    <w:rsid w:val="001B28F9"/>
    <w:rsid w:val="001B29D6"/>
    <w:rsid w:val="001B36F8"/>
    <w:rsid w:val="001B4475"/>
    <w:rsid w:val="001B5946"/>
    <w:rsid w:val="001C5EDA"/>
    <w:rsid w:val="001C675E"/>
    <w:rsid w:val="001D1E2D"/>
    <w:rsid w:val="001E022D"/>
    <w:rsid w:val="001E1E16"/>
    <w:rsid w:val="001E5617"/>
    <w:rsid w:val="001F0C33"/>
    <w:rsid w:val="001F26B1"/>
    <w:rsid w:val="001F4D79"/>
    <w:rsid w:val="001F6DF7"/>
    <w:rsid w:val="00204364"/>
    <w:rsid w:val="002067FD"/>
    <w:rsid w:val="00206F34"/>
    <w:rsid w:val="00206F73"/>
    <w:rsid w:val="002145C3"/>
    <w:rsid w:val="002265A7"/>
    <w:rsid w:val="002265DE"/>
    <w:rsid w:val="00230528"/>
    <w:rsid w:val="0023056B"/>
    <w:rsid w:val="002311BB"/>
    <w:rsid w:val="00234A35"/>
    <w:rsid w:val="00236642"/>
    <w:rsid w:val="0023772F"/>
    <w:rsid w:val="00241136"/>
    <w:rsid w:val="00260481"/>
    <w:rsid w:val="00261882"/>
    <w:rsid w:val="00264B2C"/>
    <w:rsid w:val="002657B2"/>
    <w:rsid w:val="002712A7"/>
    <w:rsid w:val="00272C0E"/>
    <w:rsid w:val="0027581A"/>
    <w:rsid w:val="00275FEE"/>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3963"/>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3605"/>
    <w:rsid w:val="003A4DE6"/>
    <w:rsid w:val="003A774E"/>
    <w:rsid w:val="003B2953"/>
    <w:rsid w:val="003B404E"/>
    <w:rsid w:val="003B5A5A"/>
    <w:rsid w:val="003B64E2"/>
    <w:rsid w:val="003C0B26"/>
    <w:rsid w:val="003C2DCB"/>
    <w:rsid w:val="003C4057"/>
    <w:rsid w:val="003D16D0"/>
    <w:rsid w:val="003D1A6F"/>
    <w:rsid w:val="003D3030"/>
    <w:rsid w:val="003D4DEC"/>
    <w:rsid w:val="003E03DD"/>
    <w:rsid w:val="003E36F2"/>
    <w:rsid w:val="003F19DD"/>
    <w:rsid w:val="003F3E7C"/>
    <w:rsid w:val="003F6429"/>
    <w:rsid w:val="004008D1"/>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376DA"/>
    <w:rsid w:val="00441B08"/>
    <w:rsid w:val="00450E56"/>
    <w:rsid w:val="00452245"/>
    <w:rsid w:val="00454E2B"/>
    <w:rsid w:val="00466FA9"/>
    <w:rsid w:val="00471EEE"/>
    <w:rsid w:val="00472F7C"/>
    <w:rsid w:val="00474F2D"/>
    <w:rsid w:val="00476CBD"/>
    <w:rsid w:val="00480C6F"/>
    <w:rsid w:val="00484D72"/>
    <w:rsid w:val="0048583F"/>
    <w:rsid w:val="00486092"/>
    <w:rsid w:val="00486F4A"/>
    <w:rsid w:val="00492B0F"/>
    <w:rsid w:val="00492E85"/>
    <w:rsid w:val="0049623F"/>
    <w:rsid w:val="0049667E"/>
    <w:rsid w:val="004A730C"/>
    <w:rsid w:val="004B4596"/>
    <w:rsid w:val="004B61CE"/>
    <w:rsid w:val="004C66EB"/>
    <w:rsid w:val="004C7FC5"/>
    <w:rsid w:val="004D27FC"/>
    <w:rsid w:val="004D3FF3"/>
    <w:rsid w:val="004D64F6"/>
    <w:rsid w:val="004E106B"/>
    <w:rsid w:val="004E3AE6"/>
    <w:rsid w:val="004E562A"/>
    <w:rsid w:val="004E6879"/>
    <w:rsid w:val="00510615"/>
    <w:rsid w:val="005115D0"/>
    <w:rsid w:val="00512805"/>
    <w:rsid w:val="0051567A"/>
    <w:rsid w:val="005169C5"/>
    <w:rsid w:val="00517386"/>
    <w:rsid w:val="005238E0"/>
    <w:rsid w:val="005243D1"/>
    <w:rsid w:val="00525D7D"/>
    <w:rsid w:val="00531F95"/>
    <w:rsid w:val="005328B8"/>
    <w:rsid w:val="00532A26"/>
    <w:rsid w:val="00536CEA"/>
    <w:rsid w:val="0054619B"/>
    <w:rsid w:val="00546803"/>
    <w:rsid w:val="00551A80"/>
    <w:rsid w:val="0055373F"/>
    <w:rsid w:val="00554662"/>
    <w:rsid w:val="00556EFE"/>
    <w:rsid w:val="00557083"/>
    <w:rsid w:val="00565430"/>
    <w:rsid w:val="0056755C"/>
    <w:rsid w:val="00571095"/>
    <w:rsid w:val="005711F2"/>
    <w:rsid w:val="00572406"/>
    <w:rsid w:val="00573A09"/>
    <w:rsid w:val="0058198F"/>
    <w:rsid w:val="00582435"/>
    <w:rsid w:val="00582BE0"/>
    <w:rsid w:val="005830D5"/>
    <w:rsid w:val="00587340"/>
    <w:rsid w:val="005912EA"/>
    <w:rsid w:val="00592911"/>
    <w:rsid w:val="00593D2D"/>
    <w:rsid w:val="00594939"/>
    <w:rsid w:val="005A25DC"/>
    <w:rsid w:val="005A2D06"/>
    <w:rsid w:val="005B64DC"/>
    <w:rsid w:val="005B6F7F"/>
    <w:rsid w:val="005C2FBB"/>
    <w:rsid w:val="005C39F4"/>
    <w:rsid w:val="005C469F"/>
    <w:rsid w:val="005C56BA"/>
    <w:rsid w:val="005D3296"/>
    <w:rsid w:val="005D793C"/>
    <w:rsid w:val="005E4EAF"/>
    <w:rsid w:val="005E500F"/>
    <w:rsid w:val="005E5345"/>
    <w:rsid w:val="005F2263"/>
    <w:rsid w:val="005F7A9E"/>
    <w:rsid w:val="005F7AE2"/>
    <w:rsid w:val="005F7DD8"/>
    <w:rsid w:val="006028C5"/>
    <w:rsid w:val="0060469E"/>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D6D"/>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0ABB"/>
    <w:rsid w:val="006A48EA"/>
    <w:rsid w:val="006A5910"/>
    <w:rsid w:val="006B0CCD"/>
    <w:rsid w:val="006B0D6A"/>
    <w:rsid w:val="006B355A"/>
    <w:rsid w:val="006B4D77"/>
    <w:rsid w:val="006C14BF"/>
    <w:rsid w:val="006C23B0"/>
    <w:rsid w:val="006C2521"/>
    <w:rsid w:val="006C5CEE"/>
    <w:rsid w:val="006C6CF7"/>
    <w:rsid w:val="006D51A7"/>
    <w:rsid w:val="006E6FA1"/>
    <w:rsid w:val="006E7827"/>
    <w:rsid w:val="006E7CA9"/>
    <w:rsid w:val="006F1D28"/>
    <w:rsid w:val="006F58B7"/>
    <w:rsid w:val="006F695C"/>
    <w:rsid w:val="007007E6"/>
    <w:rsid w:val="00705C94"/>
    <w:rsid w:val="00711483"/>
    <w:rsid w:val="00713396"/>
    <w:rsid w:val="00717787"/>
    <w:rsid w:val="00726179"/>
    <w:rsid w:val="007270B0"/>
    <w:rsid w:val="00730A1D"/>
    <w:rsid w:val="00736B66"/>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6B04"/>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3C7A"/>
    <w:rsid w:val="007D65CD"/>
    <w:rsid w:val="007E2245"/>
    <w:rsid w:val="007E49C8"/>
    <w:rsid w:val="007F234C"/>
    <w:rsid w:val="007F36BA"/>
    <w:rsid w:val="007F60C2"/>
    <w:rsid w:val="00800095"/>
    <w:rsid w:val="00801AAA"/>
    <w:rsid w:val="00805BD3"/>
    <w:rsid w:val="0080777C"/>
    <w:rsid w:val="00811F85"/>
    <w:rsid w:val="0081356A"/>
    <w:rsid w:val="0081418A"/>
    <w:rsid w:val="00816011"/>
    <w:rsid w:val="0081644F"/>
    <w:rsid w:val="0081741A"/>
    <w:rsid w:val="00817665"/>
    <w:rsid w:val="008200FD"/>
    <w:rsid w:val="00820C88"/>
    <w:rsid w:val="008241F9"/>
    <w:rsid w:val="008247BD"/>
    <w:rsid w:val="00824F67"/>
    <w:rsid w:val="00831125"/>
    <w:rsid w:val="00833C56"/>
    <w:rsid w:val="008412C4"/>
    <w:rsid w:val="00842C1F"/>
    <w:rsid w:val="008440D8"/>
    <w:rsid w:val="008512E8"/>
    <w:rsid w:val="008546D7"/>
    <w:rsid w:val="00855588"/>
    <w:rsid w:val="008603A3"/>
    <w:rsid w:val="00860A0D"/>
    <w:rsid w:val="00862D68"/>
    <w:rsid w:val="00863FBB"/>
    <w:rsid w:val="00864121"/>
    <w:rsid w:val="00865FB7"/>
    <w:rsid w:val="0086672E"/>
    <w:rsid w:val="008742C4"/>
    <w:rsid w:val="00875EDE"/>
    <w:rsid w:val="00875FB9"/>
    <w:rsid w:val="008771E7"/>
    <w:rsid w:val="0087720C"/>
    <w:rsid w:val="00881C88"/>
    <w:rsid w:val="00881CE2"/>
    <w:rsid w:val="008906A7"/>
    <w:rsid w:val="00890B83"/>
    <w:rsid w:val="00893173"/>
    <w:rsid w:val="00893773"/>
    <w:rsid w:val="0089617B"/>
    <w:rsid w:val="008A08BC"/>
    <w:rsid w:val="008A0C0C"/>
    <w:rsid w:val="008A1862"/>
    <w:rsid w:val="008A4669"/>
    <w:rsid w:val="008A5A43"/>
    <w:rsid w:val="008A7192"/>
    <w:rsid w:val="008B1991"/>
    <w:rsid w:val="008B2768"/>
    <w:rsid w:val="008B318E"/>
    <w:rsid w:val="008B3B22"/>
    <w:rsid w:val="008B5292"/>
    <w:rsid w:val="008B6DE7"/>
    <w:rsid w:val="008B7424"/>
    <w:rsid w:val="008B7A35"/>
    <w:rsid w:val="008C656C"/>
    <w:rsid w:val="008C6E4C"/>
    <w:rsid w:val="008D0182"/>
    <w:rsid w:val="008D1D95"/>
    <w:rsid w:val="008D67F5"/>
    <w:rsid w:val="008E019E"/>
    <w:rsid w:val="008E1023"/>
    <w:rsid w:val="008E126A"/>
    <w:rsid w:val="008E421F"/>
    <w:rsid w:val="008F26FA"/>
    <w:rsid w:val="008F6D98"/>
    <w:rsid w:val="00904F90"/>
    <w:rsid w:val="009145CF"/>
    <w:rsid w:val="0091486B"/>
    <w:rsid w:val="009166D6"/>
    <w:rsid w:val="00922A9E"/>
    <w:rsid w:val="00924C76"/>
    <w:rsid w:val="00924D0C"/>
    <w:rsid w:val="009267D7"/>
    <w:rsid w:val="009358A6"/>
    <w:rsid w:val="0093670A"/>
    <w:rsid w:val="00940F63"/>
    <w:rsid w:val="00941852"/>
    <w:rsid w:val="00941FEF"/>
    <w:rsid w:val="0094269C"/>
    <w:rsid w:val="0094474C"/>
    <w:rsid w:val="009459E4"/>
    <w:rsid w:val="00950A58"/>
    <w:rsid w:val="0095161F"/>
    <w:rsid w:val="0095324D"/>
    <w:rsid w:val="00956050"/>
    <w:rsid w:val="00962FA4"/>
    <w:rsid w:val="00964F61"/>
    <w:rsid w:val="00966B39"/>
    <w:rsid w:val="0097072B"/>
    <w:rsid w:val="00973238"/>
    <w:rsid w:val="009737D7"/>
    <w:rsid w:val="00973F27"/>
    <w:rsid w:val="009809D2"/>
    <w:rsid w:val="00985A3B"/>
    <w:rsid w:val="009875F8"/>
    <w:rsid w:val="00991106"/>
    <w:rsid w:val="0099392A"/>
    <w:rsid w:val="00996490"/>
    <w:rsid w:val="00997A4C"/>
    <w:rsid w:val="009A3163"/>
    <w:rsid w:val="009A46E8"/>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78A5"/>
    <w:rsid w:val="00A1051F"/>
    <w:rsid w:val="00A11D1C"/>
    <w:rsid w:val="00A14AB6"/>
    <w:rsid w:val="00A15CA9"/>
    <w:rsid w:val="00A22E67"/>
    <w:rsid w:val="00A24D71"/>
    <w:rsid w:val="00A25F98"/>
    <w:rsid w:val="00A27768"/>
    <w:rsid w:val="00A277C5"/>
    <w:rsid w:val="00A27F65"/>
    <w:rsid w:val="00A3122E"/>
    <w:rsid w:val="00A41EF4"/>
    <w:rsid w:val="00A53B8C"/>
    <w:rsid w:val="00A56D63"/>
    <w:rsid w:val="00A5765C"/>
    <w:rsid w:val="00A60094"/>
    <w:rsid w:val="00A60775"/>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3E1"/>
    <w:rsid w:val="00AA1E6E"/>
    <w:rsid w:val="00AA22B6"/>
    <w:rsid w:val="00AA2673"/>
    <w:rsid w:val="00AA52D4"/>
    <w:rsid w:val="00AA5369"/>
    <w:rsid w:val="00AA7A58"/>
    <w:rsid w:val="00AB4EA4"/>
    <w:rsid w:val="00AB4F08"/>
    <w:rsid w:val="00AB4FDE"/>
    <w:rsid w:val="00AB51AA"/>
    <w:rsid w:val="00AB67B6"/>
    <w:rsid w:val="00AC7044"/>
    <w:rsid w:val="00AC70A2"/>
    <w:rsid w:val="00AD1949"/>
    <w:rsid w:val="00AD5166"/>
    <w:rsid w:val="00AD53F1"/>
    <w:rsid w:val="00AD6E5C"/>
    <w:rsid w:val="00AE1D19"/>
    <w:rsid w:val="00AE34B9"/>
    <w:rsid w:val="00AE466A"/>
    <w:rsid w:val="00AF060D"/>
    <w:rsid w:val="00B01389"/>
    <w:rsid w:val="00B01D48"/>
    <w:rsid w:val="00B02124"/>
    <w:rsid w:val="00B0290F"/>
    <w:rsid w:val="00B05459"/>
    <w:rsid w:val="00B16F05"/>
    <w:rsid w:val="00B2426D"/>
    <w:rsid w:val="00B255A4"/>
    <w:rsid w:val="00B266E4"/>
    <w:rsid w:val="00B26A61"/>
    <w:rsid w:val="00B2745D"/>
    <w:rsid w:val="00B35CFB"/>
    <w:rsid w:val="00B361AD"/>
    <w:rsid w:val="00B36347"/>
    <w:rsid w:val="00B4287E"/>
    <w:rsid w:val="00B43355"/>
    <w:rsid w:val="00B50534"/>
    <w:rsid w:val="00B5389E"/>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54AA"/>
    <w:rsid w:val="00B977B3"/>
    <w:rsid w:val="00BA1DAC"/>
    <w:rsid w:val="00BA2F83"/>
    <w:rsid w:val="00BA6485"/>
    <w:rsid w:val="00BB3277"/>
    <w:rsid w:val="00BB3915"/>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1007"/>
    <w:rsid w:val="00C0216D"/>
    <w:rsid w:val="00C03F06"/>
    <w:rsid w:val="00C04CE0"/>
    <w:rsid w:val="00C05313"/>
    <w:rsid w:val="00C05AC5"/>
    <w:rsid w:val="00C06F5F"/>
    <w:rsid w:val="00C07DC7"/>
    <w:rsid w:val="00C16555"/>
    <w:rsid w:val="00C172EE"/>
    <w:rsid w:val="00C1747B"/>
    <w:rsid w:val="00C216C1"/>
    <w:rsid w:val="00C24B9A"/>
    <w:rsid w:val="00C35661"/>
    <w:rsid w:val="00C3685A"/>
    <w:rsid w:val="00C37CF9"/>
    <w:rsid w:val="00C42912"/>
    <w:rsid w:val="00C44924"/>
    <w:rsid w:val="00C52014"/>
    <w:rsid w:val="00C53DE5"/>
    <w:rsid w:val="00C6127E"/>
    <w:rsid w:val="00C62DC2"/>
    <w:rsid w:val="00C653AA"/>
    <w:rsid w:val="00C66EAD"/>
    <w:rsid w:val="00C67094"/>
    <w:rsid w:val="00C675F7"/>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C0AD6"/>
    <w:rsid w:val="00CC6CA7"/>
    <w:rsid w:val="00CE358F"/>
    <w:rsid w:val="00CE4239"/>
    <w:rsid w:val="00CE5630"/>
    <w:rsid w:val="00CF1C19"/>
    <w:rsid w:val="00CF6555"/>
    <w:rsid w:val="00CF6AD9"/>
    <w:rsid w:val="00D00ACE"/>
    <w:rsid w:val="00D01CD1"/>
    <w:rsid w:val="00D04BC9"/>
    <w:rsid w:val="00D144BD"/>
    <w:rsid w:val="00D2019A"/>
    <w:rsid w:val="00D31C5F"/>
    <w:rsid w:val="00D35852"/>
    <w:rsid w:val="00D369B3"/>
    <w:rsid w:val="00D41024"/>
    <w:rsid w:val="00D43435"/>
    <w:rsid w:val="00D47546"/>
    <w:rsid w:val="00D53552"/>
    <w:rsid w:val="00D57567"/>
    <w:rsid w:val="00D607E1"/>
    <w:rsid w:val="00D61D54"/>
    <w:rsid w:val="00D64750"/>
    <w:rsid w:val="00D66150"/>
    <w:rsid w:val="00D729A9"/>
    <w:rsid w:val="00D745A4"/>
    <w:rsid w:val="00D749AF"/>
    <w:rsid w:val="00D8021A"/>
    <w:rsid w:val="00D86883"/>
    <w:rsid w:val="00D9445C"/>
    <w:rsid w:val="00D94CBF"/>
    <w:rsid w:val="00D977DC"/>
    <w:rsid w:val="00DB267D"/>
    <w:rsid w:val="00DB5FE0"/>
    <w:rsid w:val="00DB6979"/>
    <w:rsid w:val="00DB72EB"/>
    <w:rsid w:val="00DC2C53"/>
    <w:rsid w:val="00DC4EB6"/>
    <w:rsid w:val="00DC5FFE"/>
    <w:rsid w:val="00DD3E94"/>
    <w:rsid w:val="00DD5AA7"/>
    <w:rsid w:val="00DD6877"/>
    <w:rsid w:val="00DE3821"/>
    <w:rsid w:val="00DE41A8"/>
    <w:rsid w:val="00DE581E"/>
    <w:rsid w:val="00DE5C1C"/>
    <w:rsid w:val="00DE7356"/>
    <w:rsid w:val="00DF7F2D"/>
    <w:rsid w:val="00E01ACE"/>
    <w:rsid w:val="00E04919"/>
    <w:rsid w:val="00E07F91"/>
    <w:rsid w:val="00E13187"/>
    <w:rsid w:val="00E140E9"/>
    <w:rsid w:val="00E164FD"/>
    <w:rsid w:val="00E17762"/>
    <w:rsid w:val="00E17F4B"/>
    <w:rsid w:val="00E2243B"/>
    <w:rsid w:val="00E24A5E"/>
    <w:rsid w:val="00E2671E"/>
    <w:rsid w:val="00E2797A"/>
    <w:rsid w:val="00E31A8D"/>
    <w:rsid w:val="00E338DA"/>
    <w:rsid w:val="00E41386"/>
    <w:rsid w:val="00E41468"/>
    <w:rsid w:val="00E43F5E"/>
    <w:rsid w:val="00E4406E"/>
    <w:rsid w:val="00E55744"/>
    <w:rsid w:val="00E60327"/>
    <w:rsid w:val="00E60B84"/>
    <w:rsid w:val="00E60D28"/>
    <w:rsid w:val="00E63500"/>
    <w:rsid w:val="00E7286C"/>
    <w:rsid w:val="00E77BD1"/>
    <w:rsid w:val="00E826E6"/>
    <w:rsid w:val="00E83096"/>
    <w:rsid w:val="00E84FF7"/>
    <w:rsid w:val="00E92D08"/>
    <w:rsid w:val="00E94BE5"/>
    <w:rsid w:val="00E96ED8"/>
    <w:rsid w:val="00EA6A97"/>
    <w:rsid w:val="00EB0F61"/>
    <w:rsid w:val="00EB34DA"/>
    <w:rsid w:val="00EB5AEB"/>
    <w:rsid w:val="00EB70A6"/>
    <w:rsid w:val="00EC3DD8"/>
    <w:rsid w:val="00ED0468"/>
    <w:rsid w:val="00ED12B3"/>
    <w:rsid w:val="00ED24D1"/>
    <w:rsid w:val="00ED55B4"/>
    <w:rsid w:val="00ED6E3C"/>
    <w:rsid w:val="00EE02F4"/>
    <w:rsid w:val="00EE4EBD"/>
    <w:rsid w:val="00EF04BA"/>
    <w:rsid w:val="00EF2C49"/>
    <w:rsid w:val="00EF4F11"/>
    <w:rsid w:val="00EF76F6"/>
    <w:rsid w:val="00F03CF5"/>
    <w:rsid w:val="00F11086"/>
    <w:rsid w:val="00F117BC"/>
    <w:rsid w:val="00F1585F"/>
    <w:rsid w:val="00F15A50"/>
    <w:rsid w:val="00F21144"/>
    <w:rsid w:val="00F22938"/>
    <w:rsid w:val="00F22C4A"/>
    <w:rsid w:val="00F242C9"/>
    <w:rsid w:val="00F30026"/>
    <w:rsid w:val="00F30ABD"/>
    <w:rsid w:val="00F32A2E"/>
    <w:rsid w:val="00F32EE6"/>
    <w:rsid w:val="00F33438"/>
    <w:rsid w:val="00F351F0"/>
    <w:rsid w:val="00F46342"/>
    <w:rsid w:val="00F466E6"/>
    <w:rsid w:val="00F510DC"/>
    <w:rsid w:val="00F60304"/>
    <w:rsid w:val="00F609FA"/>
    <w:rsid w:val="00F647E8"/>
    <w:rsid w:val="00F64A8C"/>
    <w:rsid w:val="00F64AA6"/>
    <w:rsid w:val="00F73738"/>
    <w:rsid w:val="00F743C2"/>
    <w:rsid w:val="00F75BEE"/>
    <w:rsid w:val="00F83663"/>
    <w:rsid w:val="00F90982"/>
    <w:rsid w:val="00F94E8E"/>
    <w:rsid w:val="00FA0D86"/>
    <w:rsid w:val="00FA135F"/>
    <w:rsid w:val="00FA5B73"/>
    <w:rsid w:val="00FA6D1C"/>
    <w:rsid w:val="00FA79E2"/>
    <w:rsid w:val="00FA7CD5"/>
    <w:rsid w:val="00FB0C59"/>
    <w:rsid w:val="00FB1492"/>
    <w:rsid w:val="00FB3811"/>
    <w:rsid w:val="00FB65DA"/>
    <w:rsid w:val="00FC0F1C"/>
    <w:rsid w:val="00FC1361"/>
    <w:rsid w:val="00FC45D6"/>
    <w:rsid w:val="00FC47AE"/>
    <w:rsid w:val="00FC6D42"/>
    <w:rsid w:val="00FD1370"/>
    <w:rsid w:val="00FD29AF"/>
    <w:rsid w:val="00FD48D3"/>
    <w:rsid w:val="00FD6779"/>
    <w:rsid w:val="00FD68AD"/>
    <w:rsid w:val="00FE46C1"/>
    <w:rsid w:val="00FE5452"/>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74669"/>
  <w15:docId w15:val="{352368B6-763B-44D0-8DAA-3F8F9B16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character" w:styleId="ae">
    <w:name w:val="Strong"/>
    <w:basedOn w:val="a0"/>
    <w:uiPriority w:val="22"/>
    <w:qFormat/>
    <w:locked/>
    <w:rsid w:val="00E60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2</cp:revision>
  <cp:lastPrinted>2017-04-25T11:00:00Z</cp:lastPrinted>
  <dcterms:created xsi:type="dcterms:W3CDTF">2017-06-30T10:44:00Z</dcterms:created>
  <dcterms:modified xsi:type="dcterms:W3CDTF">2017-06-30T10:44:00Z</dcterms:modified>
</cp:coreProperties>
</file>