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E3" w:rsidRPr="00125BCC" w:rsidRDefault="00BB0EAD" w:rsidP="0091143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5BCC">
        <w:rPr>
          <w:rFonts w:ascii="Times New Roman" w:hAnsi="Times New Roman" w:cs="Times New Roman"/>
          <w:b/>
          <w:sz w:val="32"/>
          <w:szCs w:val="28"/>
        </w:rPr>
        <w:t>УПРА</w:t>
      </w:r>
      <w:r w:rsidR="007B6551" w:rsidRPr="00125BCC">
        <w:rPr>
          <w:rFonts w:ascii="Times New Roman" w:hAnsi="Times New Roman" w:cs="Times New Roman"/>
          <w:b/>
          <w:sz w:val="32"/>
          <w:szCs w:val="28"/>
        </w:rPr>
        <w:t xml:space="preserve">ВЛІННЯ ПАТРУЛЬНОЇ ПОЛІЦІЇ В МІСТІ </w:t>
      </w:r>
      <w:r w:rsidR="00C8319B" w:rsidRPr="00125BCC">
        <w:rPr>
          <w:rFonts w:ascii="Times New Roman" w:hAnsi="Times New Roman" w:cs="Times New Roman"/>
          <w:b/>
          <w:sz w:val="32"/>
          <w:szCs w:val="28"/>
        </w:rPr>
        <w:t>СУМИ</w:t>
      </w: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D641BE" w:rsidP="0091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BE" w:rsidRPr="00125BCC" w:rsidRDefault="007B6551" w:rsidP="00B35C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>Результати роботи патрульної поліції</w:t>
      </w:r>
      <w:r w:rsidR="00D641BE" w:rsidRPr="00125BCC">
        <w:rPr>
          <w:rFonts w:ascii="Times New Roman" w:hAnsi="Times New Roman" w:cs="Times New Roman"/>
          <w:sz w:val="28"/>
          <w:szCs w:val="28"/>
        </w:rPr>
        <w:t xml:space="preserve"> у м. </w:t>
      </w:r>
      <w:r w:rsidR="00C8319B" w:rsidRPr="00125BCC">
        <w:rPr>
          <w:rFonts w:ascii="Times New Roman" w:hAnsi="Times New Roman" w:cs="Times New Roman"/>
          <w:sz w:val="28"/>
          <w:szCs w:val="28"/>
        </w:rPr>
        <w:t>Суми</w:t>
      </w:r>
    </w:p>
    <w:p w:rsidR="007B6551" w:rsidRPr="00125BCC" w:rsidRDefault="00195206" w:rsidP="00F737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 xml:space="preserve">з </w:t>
      </w:r>
      <w:r w:rsidR="00F419EC" w:rsidRPr="00125BCC">
        <w:rPr>
          <w:rFonts w:ascii="Times New Roman" w:hAnsi="Times New Roman" w:cs="Times New Roman"/>
          <w:sz w:val="28"/>
          <w:szCs w:val="28"/>
        </w:rPr>
        <w:t>01.01</w:t>
      </w:r>
      <w:r w:rsidR="00A85DB6" w:rsidRPr="00125BCC">
        <w:rPr>
          <w:rFonts w:ascii="Times New Roman" w:hAnsi="Times New Roman" w:cs="Times New Roman"/>
          <w:sz w:val="28"/>
          <w:szCs w:val="28"/>
        </w:rPr>
        <w:t>.201</w:t>
      </w:r>
      <w:r w:rsidR="00F419EC" w:rsidRPr="00125BCC">
        <w:rPr>
          <w:rFonts w:ascii="Times New Roman" w:hAnsi="Times New Roman" w:cs="Times New Roman"/>
          <w:sz w:val="28"/>
          <w:szCs w:val="28"/>
        </w:rPr>
        <w:t>7</w:t>
      </w:r>
      <w:r w:rsidRPr="00125BCC">
        <w:rPr>
          <w:rFonts w:ascii="Times New Roman" w:hAnsi="Times New Roman" w:cs="Times New Roman"/>
          <w:sz w:val="28"/>
          <w:szCs w:val="28"/>
        </w:rPr>
        <w:t xml:space="preserve"> по </w:t>
      </w:r>
      <w:r w:rsidR="0062194B" w:rsidRPr="00125BCC">
        <w:rPr>
          <w:rFonts w:ascii="Times New Roman" w:hAnsi="Times New Roman" w:cs="Times New Roman"/>
          <w:sz w:val="28"/>
          <w:szCs w:val="28"/>
        </w:rPr>
        <w:t>28</w:t>
      </w:r>
      <w:r w:rsidR="00A85DB6" w:rsidRPr="00125BCC">
        <w:rPr>
          <w:rFonts w:ascii="Times New Roman" w:hAnsi="Times New Roman" w:cs="Times New Roman"/>
          <w:sz w:val="28"/>
          <w:szCs w:val="28"/>
        </w:rPr>
        <w:t>.0</w:t>
      </w:r>
      <w:r w:rsidR="0062194B" w:rsidRPr="00125BCC">
        <w:rPr>
          <w:rFonts w:ascii="Times New Roman" w:hAnsi="Times New Roman" w:cs="Times New Roman"/>
          <w:sz w:val="28"/>
          <w:szCs w:val="28"/>
        </w:rPr>
        <w:t>2</w:t>
      </w:r>
      <w:r w:rsidR="00E64C3F" w:rsidRPr="00125BCC">
        <w:rPr>
          <w:rFonts w:ascii="Times New Roman" w:hAnsi="Times New Roman" w:cs="Times New Roman"/>
          <w:sz w:val="28"/>
          <w:szCs w:val="28"/>
        </w:rPr>
        <w:t>.</w:t>
      </w:r>
      <w:r w:rsidR="007B6551" w:rsidRPr="00125BCC">
        <w:rPr>
          <w:rFonts w:ascii="Times New Roman" w:hAnsi="Times New Roman" w:cs="Times New Roman"/>
          <w:sz w:val="28"/>
          <w:szCs w:val="28"/>
        </w:rPr>
        <w:t>201</w:t>
      </w:r>
      <w:r w:rsidR="00A85DB6" w:rsidRPr="00125BCC">
        <w:rPr>
          <w:rFonts w:ascii="Times New Roman" w:hAnsi="Times New Roman" w:cs="Times New Roman"/>
          <w:sz w:val="28"/>
          <w:szCs w:val="28"/>
        </w:rPr>
        <w:t>7</w:t>
      </w:r>
    </w:p>
    <w:p w:rsidR="007B6551" w:rsidRPr="00125BCC" w:rsidRDefault="007B6551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91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C9E" w:rsidRPr="00125BCC" w:rsidRDefault="00B35C9E" w:rsidP="00B35C9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35C9E" w:rsidRPr="00125BCC" w:rsidRDefault="00B35C9E" w:rsidP="00B35C9E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C8319B" w:rsidRPr="00125BCC" w:rsidRDefault="00C8319B" w:rsidP="00C83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Cs w:val="28"/>
        </w:rPr>
        <w:t>201</w:t>
      </w:r>
      <w:r w:rsidR="00F419EC" w:rsidRPr="00125BCC">
        <w:rPr>
          <w:rFonts w:ascii="Times New Roman" w:hAnsi="Times New Roman" w:cs="Times New Roman"/>
          <w:szCs w:val="28"/>
        </w:rPr>
        <w:t>7</w:t>
      </w:r>
      <w:r w:rsidRPr="00125BCC">
        <w:rPr>
          <w:rFonts w:ascii="Times New Roman" w:hAnsi="Times New Roman" w:cs="Times New Roman"/>
          <w:sz w:val="28"/>
          <w:szCs w:val="28"/>
        </w:rPr>
        <w:br w:type="page"/>
      </w:r>
    </w:p>
    <w:p w:rsidR="00B35C9E" w:rsidRPr="00125BCC" w:rsidRDefault="00C8319B" w:rsidP="00B35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CC">
        <w:rPr>
          <w:rFonts w:ascii="Times New Roman" w:hAnsi="Times New Roman" w:cs="Times New Roman"/>
          <w:b/>
          <w:sz w:val="24"/>
          <w:szCs w:val="24"/>
        </w:rPr>
        <w:lastRenderedPageBreak/>
        <w:t>СУМИ</w:t>
      </w:r>
    </w:p>
    <w:p w:rsidR="00D90355" w:rsidRPr="00125BCC" w:rsidRDefault="00D90355" w:rsidP="00A52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8AD" w:rsidRDefault="004B38AD" w:rsidP="00A52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>З</w:t>
      </w:r>
      <w:r w:rsidR="003154E1" w:rsidRPr="00125BCC">
        <w:rPr>
          <w:rFonts w:ascii="Times New Roman" w:hAnsi="Times New Roman" w:cs="Times New Roman"/>
          <w:sz w:val="28"/>
          <w:szCs w:val="28"/>
        </w:rPr>
        <w:t xml:space="preserve"> початку </w:t>
      </w:r>
      <w:r w:rsidR="00F419EC" w:rsidRPr="00125BCC">
        <w:rPr>
          <w:rFonts w:ascii="Times New Roman" w:hAnsi="Times New Roman" w:cs="Times New Roman"/>
          <w:sz w:val="28"/>
          <w:szCs w:val="28"/>
        </w:rPr>
        <w:t xml:space="preserve">2017 року </w:t>
      </w:r>
      <w:r w:rsidRPr="00125BCC">
        <w:rPr>
          <w:rFonts w:ascii="Times New Roman" w:hAnsi="Times New Roman" w:cs="Times New Roman"/>
          <w:sz w:val="28"/>
          <w:szCs w:val="28"/>
        </w:rPr>
        <w:t xml:space="preserve">в місті </w:t>
      </w:r>
      <w:r w:rsidR="00C8319B" w:rsidRPr="00125BCC">
        <w:rPr>
          <w:rFonts w:ascii="Times New Roman" w:hAnsi="Times New Roman" w:cs="Times New Roman"/>
          <w:sz w:val="28"/>
          <w:szCs w:val="28"/>
        </w:rPr>
        <w:t>Суми</w:t>
      </w:r>
      <w:r w:rsidR="00A522F0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1E6977" w:rsidRPr="00125BCC">
        <w:rPr>
          <w:rFonts w:ascii="Times New Roman" w:hAnsi="Times New Roman" w:cs="Times New Roman"/>
          <w:sz w:val="28"/>
          <w:szCs w:val="28"/>
        </w:rPr>
        <w:t xml:space="preserve">було </w:t>
      </w:r>
      <w:r w:rsidR="00A522F0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зареєстровано </w:t>
      </w:r>
      <w:r w:rsidR="00A85DB6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2F5B" w:rsidRPr="00125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141</w:t>
      </w:r>
      <w:r w:rsidR="00AA0C06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поді</w:t>
      </w:r>
      <w:r w:rsidR="00F419EC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</w:t>
      </w:r>
      <w:r w:rsidR="00A522F0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яких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522F0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лінію </w:t>
      </w:r>
      <w:r w:rsidR="00A522F0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0AB3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02» 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від громадян</w:t>
      </w:r>
      <w:r w:rsidR="00C8319B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надійшло</w:t>
      </w:r>
      <w:r w:rsidR="00AA0C06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2F0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EFB" w:rsidRP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92F5B" w:rsidRP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1EFB" w:rsidRP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414</w:t>
      </w:r>
      <w:r w:rsidR="00C8319B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звернень 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061EFB" w:rsidRP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580" w:rsidRP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1EFB" w:rsidRPr="00061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927</w:t>
      </w:r>
      <w:r w:rsidR="00C8319B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було в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>несено</w:t>
      </w:r>
      <w:r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патрульними </w:t>
      </w:r>
      <w:r w:rsidR="001E6977" w:rsidRPr="0012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поліцейськими </w:t>
      </w:r>
      <w:r w:rsidR="00061EFB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самостійно:</w:t>
      </w:r>
    </w:p>
    <w:p w:rsidR="00B83F30" w:rsidRDefault="00B83F30" w:rsidP="00A522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EFB" w:rsidRPr="00125BCC" w:rsidRDefault="00061EFB" w:rsidP="00061E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3D6BFDB" wp14:editId="6C53676D">
            <wp:extent cx="6120765" cy="215646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3F30" w:rsidRDefault="00B83F30" w:rsidP="00911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551" w:rsidRPr="00125BCC" w:rsidRDefault="00184C07" w:rsidP="00911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 xml:space="preserve">Середній </w:t>
      </w:r>
      <w:r w:rsidR="00F1758A" w:rsidRPr="00125BCC">
        <w:rPr>
          <w:rFonts w:ascii="Times New Roman" w:hAnsi="Times New Roman" w:cs="Times New Roman"/>
          <w:sz w:val="28"/>
          <w:szCs w:val="28"/>
        </w:rPr>
        <w:t xml:space="preserve">час на прибуття екіпажу патрульної поліції за викликом з моменту отримання повідомлення на лінію «102»  </w:t>
      </w:r>
      <w:r w:rsidR="00F419EC" w:rsidRPr="00125BCC">
        <w:rPr>
          <w:rFonts w:ascii="Times New Roman" w:hAnsi="Times New Roman" w:cs="Times New Roman"/>
          <w:sz w:val="28"/>
          <w:szCs w:val="28"/>
        </w:rPr>
        <w:t xml:space="preserve">становив </w:t>
      </w:r>
      <w:r w:rsidR="00F419EC" w:rsidRPr="00125BCC">
        <w:rPr>
          <w:rFonts w:ascii="Times New Roman" w:hAnsi="Times New Roman" w:cs="Times New Roman"/>
          <w:b/>
          <w:sz w:val="28"/>
          <w:szCs w:val="28"/>
        </w:rPr>
        <w:t xml:space="preserve">6 хв. </w:t>
      </w:r>
      <w:r w:rsidR="00061EFB">
        <w:rPr>
          <w:rFonts w:ascii="Times New Roman" w:hAnsi="Times New Roman" w:cs="Times New Roman"/>
          <w:b/>
          <w:sz w:val="28"/>
          <w:szCs w:val="28"/>
        </w:rPr>
        <w:t>53</w:t>
      </w:r>
      <w:r w:rsidR="00F419EC" w:rsidRPr="00125B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B30FB8" w:rsidRPr="00125BCC" w:rsidRDefault="00B30FB8" w:rsidP="00871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 xml:space="preserve">За </w:t>
      </w:r>
      <w:r w:rsidR="00A95580" w:rsidRPr="00125BCC">
        <w:rPr>
          <w:rFonts w:ascii="Times New Roman" w:hAnsi="Times New Roman" w:cs="Times New Roman"/>
          <w:sz w:val="28"/>
          <w:szCs w:val="28"/>
        </w:rPr>
        <w:t>січень 2017 року</w:t>
      </w:r>
      <w:r w:rsidRPr="00125BCC">
        <w:rPr>
          <w:rFonts w:ascii="Times New Roman" w:hAnsi="Times New Roman" w:cs="Times New Roman"/>
          <w:sz w:val="28"/>
          <w:szCs w:val="28"/>
        </w:rPr>
        <w:t xml:space="preserve"> УПП в</w:t>
      </w:r>
      <w:r w:rsidR="00F419EC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Pr="00125BCC">
        <w:rPr>
          <w:rFonts w:ascii="Times New Roman" w:hAnsi="Times New Roman" w:cs="Times New Roman"/>
          <w:sz w:val="28"/>
          <w:szCs w:val="28"/>
        </w:rPr>
        <w:t xml:space="preserve"> м. Суми</w:t>
      </w:r>
      <w:r w:rsidR="00A95580" w:rsidRPr="00125BCC">
        <w:rPr>
          <w:rFonts w:ascii="Times New Roman" w:hAnsi="Times New Roman" w:cs="Times New Roman"/>
          <w:sz w:val="28"/>
          <w:szCs w:val="28"/>
        </w:rPr>
        <w:t xml:space="preserve"> по «гарячих слідах»</w:t>
      </w:r>
      <w:r w:rsidRPr="00125BCC">
        <w:rPr>
          <w:rFonts w:ascii="Times New Roman" w:hAnsi="Times New Roman" w:cs="Times New Roman"/>
          <w:sz w:val="28"/>
          <w:szCs w:val="28"/>
        </w:rPr>
        <w:t xml:space="preserve"> було</w:t>
      </w:r>
      <w:r w:rsidR="00A95580" w:rsidRPr="00125BCC">
        <w:rPr>
          <w:rFonts w:ascii="Times New Roman" w:hAnsi="Times New Roman" w:cs="Times New Roman"/>
          <w:sz w:val="28"/>
          <w:szCs w:val="28"/>
        </w:rPr>
        <w:t xml:space="preserve"> затримано правопорушників за скоєння</w:t>
      </w:r>
      <w:r w:rsidR="00126D90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126D90" w:rsidRPr="00125BCC">
        <w:rPr>
          <w:rFonts w:ascii="Times New Roman" w:hAnsi="Times New Roman" w:cs="Times New Roman"/>
          <w:b/>
          <w:sz w:val="28"/>
          <w:szCs w:val="28"/>
        </w:rPr>
        <w:t>59</w:t>
      </w:r>
      <w:r w:rsidR="00126D90" w:rsidRPr="00125BCC">
        <w:rPr>
          <w:rFonts w:ascii="Times New Roman" w:hAnsi="Times New Roman" w:cs="Times New Roman"/>
          <w:sz w:val="28"/>
          <w:szCs w:val="28"/>
        </w:rPr>
        <w:t xml:space="preserve"> злочинів, зокрема:</w:t>
      </w:r>
      <w:r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A95580" w:rsidRPr="00125BCC">
        <w:rPr>
          <w:rFonts w:ascii="Times New Roman" w:hAnsi="Times New Roman" w:cs="Times New Roman"/>
          <w:b/>
          <w:sz w:val="28"/>
          <w:szCs w:val="28"/>
        </w:rPr>
        <w:t>6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 граб</w:t>
      </w:r>
      <w:r w:rsidR="00A95580" w:rsidRPr="00125BCC">
        <w:rPr>
          <w:rFonts w:ascii="Times New Roman" w:hAnsi="Times New Roman" w:cs="Times New Roman"/>
          <w:sz w:val="28"/>
          <w:szCs w:val="28"/>
        </w:rPr>
        <w:t>е</w:t>
      </w:r>
      <w:r w:rsidR="00F822E4" w:rsidRPr="00125BCC">
        <w:rPr>
          <w:rFonts w:ascii="Times New Roman" w:hAnsi="Times New Roman" w:cs="Times New Roman"/>
          <w:sz w:val="28"/>
          <w:szCs w:val="28"/>
        </w:rPr>
        <w:t>ж</w:t>
      </w:r>
      <w:r w:rsidR="00A95580" w:rsidRPr="00125BCC">
        <w:rPr>
          <w:rFonts w:ascii="Times New Roman" w:hAnsi="Times New Roman" w:cs="Times New Roman"/>
          <w:sz w:val="28"/>
          <w:szCs w:val="28"/>
        </w:rPr>
        <w:t>ів</w:t>
      </w:r>
      <w:r w:rsidR="00F419EC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4E0C5D" w:rsidRPr="00125BCC">
        <w:rPr>
          <w:rFonts w:ascii="Times New Roman" w:hAnsi="Times New Roman" w:cs="Times New Roman"/>
          <w:sz w:val="28"/>
          <w:szCs w:val="28"/>
        </w:rPr>
        <w:t>(</w:t>
      </w:r>
      <w:r w:rsidR="007C12CD" w:rsidRPr="00125BCC">
        <w:rPr>
          <w:rFonts w:ascii="Times New Roman" w:hAnsi="Times New Roman" w:cs="Times New Roman"/>
          <w:sz w:val="28"/>
          <w:szCs w:val="28"/>
        </w:rPr>
        <w:t>факт</w:t>
      </w:r>
      <w:r w:rsidR="00A95580" w:rsidRPr="00125BCC">
        <w:rPr>
          <w:rFonts w:ascii="Times New Roman" w:hAnsi="Times New Roman" w:cs="Times New Roman"/>
          <w:sz w:val="28"/>
          <w:szCs w:val="28"/>
        </w:rPr>
        <w:t>и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як</w:t>
      </w:r>
      <w:r w:rsidR="00A95580" w:rsidRPr="00125BCC">
        <w:rPr>
          <w:rFonts w:ascii="Times New Roman" w:hAnsi="Times New Roman" w:cs="Times New Roman"/>
          <w:sz w:val="28"/>
          <w:szCs w:val="28"/>
        </w:rPr>
        <w:t>их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в подальшому було перекваліфіковано в "інші </w:t>
      </w:r>
      <w:proofErr w:type="spellStart"/>
      <w:r w:rsidR="007C12CD" w:rsidRPr="00125BCC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7C12CD" w:rsidRPr="00125BCC">
        <w:rPr>
          <w:rFonts w:ascii="Times New Roman" w:hAnsi="Times New Roman" w:cs="Times New Roman"/>
          <w:sz w:val="28"/>
          <w:szCs w:val="28"/>
        </w:rPr>
        <w:t>")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, </w:t>
      </w:r>
      <w:r w:rsidR="00A95580" w:rsidRPr="00125BCC">
        <w:rPr>
          <w:rFonts w:ascii="Times New Roman" w:hAnsi="Times New Roman" w:cs="Times New Roman"/>
          <w:b/>
          <w:sz w:val="28"/>
          <w:szCs w:val="28"/>
        </w:rPr>
        <w:t>7</w:t>
      </w:r>
      <w:r w:rsidRPr="00125BCC">
        <w:rPr>
          <w:rFonts w:ascii="Times New Roman" w:hAnsi="Times New Roman" w:cs="Times New Roman"/>
          <w:sz w:val="28"/>
          <w:szCs w:val="28"/>
        </w:rPr>
        <w:t xml:space="preserve"> крадіж</w:t>
      </w:r>
      <w:r w:rsidR="00A95580" w:rsidRPr="00125BCC">
        <w:rPr>
          <w:rFonts w:ascii="Times New Roman" w:hAnsi="Times New Roman" w:cs="Times New Roman"/>
          <w:sz w:val="28"/>
          <w:szCs w:val="28"/>
        </w:rPr>
        <w:t>о</w:t>
      </w:r>
      <w:r w:rsidR="004F6F08" w:rsidRPr="00125BCC">
        <w:rPr>
          <w:rFonts w:ascii="Times New Roman" w:hAnsi="Times New Roman" w:cs="Times New Roman"/>
          <w:sz w:val="28"/>
          <w:szCs w:val="28"/>
        </w:rPr>
        <w:t>к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(</w:t>
      </w:r>
      <w:r w:rsidR="00A95580" w:rsidRPr="00125BCC">
        <w:rPr>
          <w:rFonts w:ascii="Times New Roman" w:hAnsi="Times New Roman" w:cs="Times New Roman"/>
          <w:sz w:val="28"/>
          <w:szCs w:val="28"/>
        </w:rPr>
        <w:t>3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F419EC" w:rsidRPr="00125BCC">
        <w:rPr>
          <w:rFonts w:ascii="Times New Roman" w:hAnsi="Times New Roman" w:cs="Times New Roman"/>
          <w:sz w:val="28"/>
          <w:szCs w:val="28"/>
        </w:rPr>
        <w:t>и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з яких в подальшому було перекваліфікован</w:t>
      </w:r>
      <w:r w:rsidR="00F419EC" w:rsidRPr="00125BCC">
        <w:rPr>
          <w:rFonts w:ascii="Times New Roman" w:hAnsi="Times New Roman" w:cs="Times New Roman"/>
          <w:sz w:val="28"/>
          <w:szCs w:val="28"/>
        </w:rPr>
        <w:t xml:space="preserve">о в "інші </w:t>
      </w:r>
      <w:proofErr w:type="spellStart"/>
      <w:r w:rsidR="00F419EC" w:rsidRPr="00125BCC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F419EC" w:rsidRPr="00125BCC">
        <w:rPr>
          <w:rFonts w:ascii="Times New Roman" w:hAnsi="Times New Roman" w:cs="Times New Roman"/>
          <w:sz w:val="28"/>
          <w:szCs w:val="28"/>
        </w:rPr>
        <w:t>"),</w:t>
      </w:r>
      <w:r w:rsidR="00CA22B6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A95580" w:rsidRPr="00125BCC">
        <w:rPr>
          <w:rFonts w:ascii="Times New Roman" w:hAnsi="Times New Roman" w:cs="Times New Roman"/>
          <w:b/>
          <w:sz w:val="28"/>
          <w:szCs w:val="28"/>
        </w:rPr>
        <w:t>11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F419EC" w:rsidRPr="00125BCC">
        <w:rPr>
          <w:rFonts w:ascii="Times New Roman" w:hAnsi="Times New Roman" w:cs="Times New Roman"/>
          <w:sz w:val="28"/>
          <w:szCs w:val="28"/>
        </w:rPr>
        <w:t>ів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 незаконного зберігання наркотичних речовин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(</w:t>
      </w:r>
      <w:r w:rsidR="00E71854" w:rsidRPr="00125BCC">
        <w:rPr>
          <w:rFonts w:ascii="Times New Roman" w:hAnsi="Times New Roman" w:cs="Times New Roman"/>
          <w:sz w:val="28"/>
          <w:szCs w:val="28"/>
        </w:rPr>
        <w:t>1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факт з яких в подальшому було перекваліфіковано в "інші </w:t>
      </w:r>
      <w:proofErr w:type="spellStart"/>
      <w:r w:rsidR="007C12CD" w:rsidRPr="00125BCC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7C12CD" w:rsidRPr="00125BCC">
        <w:rPr>
          <w:rFonts w:ascii="Times New Roman" w:hAnsi="Times New Roman" w:cs="Times New Roman"/>
          <w:sz w:val="28"/>
          <w:szCs w:val="28"/>
        </w:rPr>
        <w:t>")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, </w:t>
      </w:r>
      <w:r w:rsidR="00A95580" w:rsidRPr="00125BCC">
        <w:rPr>
          <w:rFonts w:ascii="Times New Roman" w:hAnsi="Times New Roman" w:cs="Times New Roman"/>
          <w:b/>
          <w:sz w:val="28"/>
          <w:szCs w:val="28"/>
        </w:rPr>
        <w:t>8</w:t>
      </w:r>
      <w:r w:rsidR="00831DB1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A95580" w:rsidRPr="00125BCC">
        <w:rPr>
          <w:rFonts w:ascii="Times New Roman" w:hAnsi="Times New Roman" w:cs="Times New Roman"/>
          <w:sz w:val="28"/>
          <w:szCs w:val="28"/>
        </w:rPr>
        <w:t>ів</w:t>
      </w:r>
      <w:r w:rsidR="00831DB1" w:rsidRPr="00125BCC">
        <w:rPr>
          <w:rFonts w:ascii="Times New Roman" w:hAnsi="Times New Roman" w:cs="Times New Roman"/>
          <w:sz w:val="28"/>
          <w:szCs w:val="28"/>
        </w:rPr>
        <w:t xml:space="preserve"> нанесення тілесних ушкоджень різної тяжкості</w:t>
      </w:r>
      <w:r w:rsidR="00E71854" w:rsidRPr="00125BCC">
        <w:rPr>
          <w:rFonts w:ascii="Times New Roman" w:hAnsi="Times New Roman" w:cs="Times New Roman"/>
          <w:sz w:val="28"/>
          <w:szCs w:val="28"/>
        </w:rPr>
        <w:t xml:space="preserve"> (</w:t>
      </w:r>
      <w:r w:rsidR="00A95580" w:rsidRPr="00125BCC">
        <w:rPr>
          <w:rFonts w:ascii="Times New Roman" w:hAnsi="Times New Roman" w:cs="Times New Roman"/>
          <w:sz w:val="28"/>
          <w:szCs w:val="28"/>
        </w:rPr>
        <w:t>5</w:t>
      </w:r>
      <w:r w:rsidR="00E71854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D90355" w:rsidRPr="00125BCC">
        <w:rPr>
          <w:rFonts w:ascii="Times New Roman" w:hAnsi="Times New Roman" w:cs="Times New Roman"/>
          <w:sz w:val="28"/>
          <w:szCs w:val="28"/>
        </w:rPr>
        <w:t>ів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з яких в подальшому було перекваліфіковано в "інші </w:t>
      </w:r>
      <w:proofErr w:type="spellStart"/>
      <w:r w:rsidR="007C12CD" w:rsidRPr="00125BCC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7C12CD" w:rsidRPr="00125BCC">
        <w:rPr>
          <w:rFonts w:ascii="Times New Roman" w:hAnsi="Times New Roman" w:cs="Times New Roman"/>
          <w:sz w:val="28"/>
          <w:szCs w:val="28"/>
        </w:rPr>
        <w:t>")</w:t>
      </w:r>
      <w:r w:rsidR="00831DB1" w:rsidRPr="00125BCC">
        <w:rPr>
          <w:rFonts w:ascii="Times New Roman" w:hAnsi="Times New Roman" w:cs="Times New Roman"/>
          <w:sz w:val="28"/>
          <w:szCs w:val="28"/>
        </w:rPr>
        <w:t xml:space="preserve">, </w:t>
      </w:r>
      <w:r w:rsidR="00E71854" w:rsidRPr="00125BCC">
        <w:rPr>
          <w:rFonts w:ascii="Times New Roman" w:hAnsi="Times New Roman" w:cs="Times New Roman"/>
          <w:b/>
          <w:sz w:val="28"/>
          <w:szCs w:val="28"/>
        </w:rPr>
        <w:t>4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D90355" w:rsidRPr="00125BCC">
        <w:rPr>
          <w:rFonts w:ascii="Times New Roman" w:hAnsi="Times New Roman" w:cs="Times New Roman"/>
          <w:sz w:val="28"/>
          <w:szCs w:val="28"/>
        </w:rPr>
        <w:t>ів</w:t>
      </w:r>
      <w:r w:rsidR="00F822E4" w:rsidRPr="00125BCC">
        <w:rPr>
          <w:rFonts w:ascii="Times New Roman" w:hAnsi="Times New Roman" w:cs="Times New Roman"/>
          <w:sz w:val="28"/>
          <w:szCs w:val="28"/>
        </w:rPr>
        <w:t xml:space="preserve"> н</w:t>
      </w:r>
      <w:r w:rsidR="00831DB1" w:rsidRPr="00125BCC">
        <w:rPr>
          <w:rFonts w:ascii="Times New Roman" w:hAnsi="Times New Roman" w:cs="Times New Roman"/>
          <w:sz w:val="28"/>
          <w:szCs w:val="28"/>
        </w:rPr>
        <w:t>езаконного поводження зі зброєю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(</w:t>
      </w:r>
      <w:r w:rsidR="00E71854" w:rsidRPr="00125BCC">
        <w:rPr>
          <w:rFonts w:ascii="Times New Roman" w:hAnsi="Times New Roman" w:cs="Times New Roman"/>
          <w:sz w:val="28"/>
          <w:szCs w:val="28"/>
        </w:rPr>
        <w:t>1</w:t>
      </w:r>
      <w:r w:rsidR="007C12CD" w:rsidRPr="00125BCC">
        <w:rPr>
          <w:rFonts w:ascii="Times New Roman" w:hAnsi="Times New Roman" w:cs="Times New Roman"/>
          <w:sz w:val="28"/>
          <w:szCs w:val="28"/>
        </w:rPr>
        <w:t xml:space="preserve"> факт з яких в подальшому було перекваліфіковано в "інші </w:t>
      </w:r>
      <w:proofErr w:type="spellStart"/>
      <w:r w:rsidR="007C12CD" w:rsidRPr="00125BCC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7C12CD" w:rsidRPr="00125BCC">
        <w:rPr>
          <w:rFonts w:ascii="Times New Roman" w:hAnsi="Times New Roman" w:cs="Times New Roman"/>
          <w:sz w:val="28"/>
          <w:szCs w:val="28"/>
        </w:rPr>
        <w:t>")</w:t>
      </w:r>
      <w:r w:rsidR="00831DB1" w:rsidRPr="00125BCC">
        <w:rPr>
          <w:rFonts w:ascii="Times New Roman" w:hAnsi="Times New Roman" w:cs="Times New Roman"/>
          <w:sz w:val="28"/>
          <w:szCs w:val="28"/>
        </w:rPr>
        <w:t xml:space="preserve">, </w:t>
      </w:r>
      <w:r w:rsidR="00D90355" w:rsidRPr="00125BCC">
        <w:rPr>
          <w:rFonts w:ascii="Times New Roman" w:hAnsi="Times New Roman" w:cs="Times New Roman"/>
          <w:b/>
          <w:sz w:val="28"/>
          <w:szCs w:val="28"/>
        </w:rPr>
        <w:t>6</w:t>
      </w:r>
      <w:r w:rsidR="00654C77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D90355" w:rsidRPr="00125BCC">
        <w:rPr>
          <w:rFonts w:ascii="Times New Roman" w:hAnsi="Times New Roman" w:cs="Times New Roman"/>
          <w:sz w:val="28"/>
          <w:szCs w:val="28"/>
        </w:rPr>
        <w:t>ів</w:t>
      </w:r>
      <w:r w:rsidR="0014518A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D90355" w:rsidRPr="00125BCC">
        <w:rPr>
          <w:rFonts w:ascii="Times New Roman" w:hAnsi="Times New Roman" w:cs="Times New Roman"/>
          <w:sz w:val="28"/>
          <w:szCs w:val="28"/>
        </w:rPr>
        <w:t>хуліганства,</w:t>
      </w:r>
      <w:r w:rsidR="00654C77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D90355" w:rsidRPr="00125BC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90355" w:rsidRPr="00125BCC">
        <w:rPr>
          <w:rFonts w:ascii="Times New Roman" w:hAnsi="Times New Roman" w:cs="Times New Roman"/>
          <w:sz w:val="28"/>
          <w:szCs w:val="28"/>
        </w:rPr>
        <w:t>злочинів проти авторитету органів державної влади. Також співробітниками патрульної поліції було розкрито</w:t>
      </w:r>
      <w:r w:rsidR="00D90355" w:rsidRPr="00125BC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40411" w:rsidRPr="00125BCC">
        <w:rPr>
          <w:rFonts w:ascii="Times New Roman" w:hAnsi="Times New Roman" w:cs="Times New Roman"/>
          <w:sz w:val="28"/>
          <w:szCs w:val="28"/>
        </w:rPr>
        <w:t xml:space="preserve"> факт</w:t>
      </w:r>
      <w:r w:rsidR="00D90355" w:rsidRPr="00125BCC">
        <w:rPr>
          <w:rFonts w:ascii="Times New Roman" w:hAnsi="Times New Roman" w:cs="Times New Roman"/>
          <w:sz w:val="28"/>
          <w:szCs w:val="28"/>
        </w:rPr>
        <w:t>ів</w:t>
      </w:r>
      <w:r w:rsidR="00636192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F822E4" w:rsidRPr="00125BCC">
        <w:rPr>
          <w:rFonts w:ascii="Times New Roman" w:hAnsi="Times New Roman" w:cs="Times New Roman"/>
          <w:sz w:val="28"/>
          <w:szCs w:val="28"/>
        </w:rPr>
        <w:t>підроблення документів</w:t>
      </w:r>
      <w:r w:rsidR="00D90355" w:rsidRPr="00125BCC">
        <w:rPr>
          <w:rFonts w:ascii="Times New Roman" w:hAnsi="Times New Roman" w:cs="Times New Roman"/>
          <w:sz w:val="28"/>
          <w:szCs w:val="28"/>
        </w:rPr>
        <w:t>,</w:t>
      </w:r>
      <w:r w:rsidR="0014518A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D90355" w:rsidRPr="00125BCC">
        <w:rPr>
          <w:rFonts w:ascii="Times New Roman" w:hAnsi="Times New Roman" w:cs="Times New Roman"/>
          <w:b/>
          <w:sz w:val="28"/>
          <w:szCs w:val="28"/>
        </w:rPr>
        <w:t>4</w:t>
      </w:r>
      <w:r w:rsidR="0014518A" w:rsidRPr="00125BCC">
        <w:rPr>
          <w:rFonts w:ascii="Times New Roman" w:hAnsi="Times New Roman" w:cs="Times New Roman"/>
          <w:sz w:val="28"/>
          <w:szCs w:val="28"/>
        </w:rPr>
        <w:t xml:space="preserve"> факти </w:t>
      </w:r>
      <w:r w:rsidR="00654C77" w:rsidRPr="00125BCC">
        <w:rPr>
          <w:rFonts w:ascii="Times New Roman" w:hAnsi="Times New Roman" w:cs="Times New Roman"/>
          <w:sz w:val="28"/>
          <w:szCs w:val="28"/>
        </w:rPr>
        <w:t>незаконних ігрових автоматів</w:t>
      </w:r>
      <w:r w:rsidR="00D90355" w:rsidRPr="00125BCC">
        <w:rPr>
          <w:rFonts w:ascii="Times New Roman" w:hAnsi="Times New Roman" w:cs="Times New Roman"/>
          <w:sz w:val="28"/>
          <w:szCs w:val="28"/>
        </w:rPr>
        <w:t xml:space="preserve"> (1 факт з яких в подальшому було перекваліфікован</w:t>
      </w:r>
      <w:r w:rsidR="00A83D8B" w:rsidRPr="00125BCC">
        <w:rPr>
          <w:rFonts w:ascii="Times New Roman" w:hAnsi="Times New Roman" w:cs="Times New Roman"/>
          <w:sz w:val="28"/>
          <w:szCs w:val="28"/>
        </w:rPr>
        <w:t xml:space="preserve">о в "інші </w:t>
      </w:r>
      <w:proofErr w:type="spellStart"/>
      <w:r w:rsidR="00A83D8B" w:rsidRPr="00125BCC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A83D8B" w:rsidRPr="00125BCC">
        <w:rPr>
          <w:rFonts w:ascii="Times New Roman" w:hAnsi="Times New Roman" w:cs="Times New Roman"/>
          <w:sz w:val="28"/>
          <w:szCs w:val="28"/>
        </w:rPr>
        <w:t>")</w:t>
      </w:r>
      <w:r w:rsidR="00831DB1" w:rsidRPr="00125BCC">
        <w:rPr>
          <w:rFonts w:ascii="Times New Roman" w:hAnsi="Times New Roman" w:cs="Times New Roman"/>
          <w:sz w:val="28"/>
          <w:szCs w:val="28"/>
        </w:rPr>
        <w:t>.</w:t>
      </w:r>
    </w:p>
    <w:p w:rsidR="00A83D8B" w:rsidRPr="00125BCC" w:rsidRDefault="00A83D8B" w:rsidP="008715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25BCC">
        <w:rPr>
          <w:rFonts w:ascii="Times New Roman" w:hAnsi="Times New Roman" w:cs="Times New Roman"/>
          <w:sz w:val="28"/>
        </w:rPr>
        <w:t xml:space="preserve">Крім того, працівниками патрульної поліції в м. Суми виявлено </w:t>
      </w:r>
      <w:r w:rsidRPr="00125BCC">
        <w:rPr>
          <w:rFonts w:ascii="Times New Roman" w:hAnsi="Times New Roman" w:cs="Times New Roman"/>
          <w:b/>
          <w:sz w:val="28"/>
        </w:rPr>
        <w:t>1</w:t>
      </w:r>
      <w:r w:rsidRPr="00125BCC">
        <w:rPr>
          <w:rFonts w:ascii="Times New Roman" w:hAnsi="Times New Roman" w:cs="Times New Roman"/>
          <w:sz w:val="28"/>
        </w:rPr>
        <w:t xml:space="preserve"> особу, що перебувала у розшуку, </w:t>
      </w:r>
      <w:r w:rsidRPr="00125BCC">
        <w:rPr>
          <w:rFonts w:ascii="Times New Roman" w:hAnsi="Times New Roman" w:cs="Times New Roman"/>
          <w:b/>
          <w:sz w:val="28"/>
        </w:rPr>
        <w:t>1</w:t>
      </w:r>
      <w:r w:rsidRPr="00125BCC">
        <w:rPr>
          <w:rFonts w:ascii="Times New Roman" w:hAnsi="Times New Roman" w:cs="Times New Roman"/>
          <w:sz w:val="28"/>
        </w:rPr>
        <w:t xml:space="preserve"> особу, що ухилялася від відпрацювання громадських робіт та </w:t>
      </w:r>
      <w:r w:rsidRPr="00125BCC">
        <w:rPr>
          <w:rFonts w:ascii="Times New Roman" w:hAnsi="Times New Roman" w:cs="Times New Roman"/>
          <w:b/>
          <w:sz w:val="28"/>
        </w:rPr>
        <w:t>1</w:t>
      </w:r>
      <w:r w:rsidRPr="00125BCC">
        <w:rPr>
          <w:rFonts w:ascii="Times New Roman" w:hAnsi="Times New Roman" w:cs="Times New Roman"/>
          <w:sz w:val="28"/>
        </w:rPr>
        <w:t xml:space="preserve"> транспортний засіб, що перебував у розшуку.</w:t>
      </w:r>
    </w:p>
    <w:p w:rsidR="00A83D8B" w:rsidRPr="00125BCC" w:rsidRDefault="00A83D8B" w:rsidP="00871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</w:rPr>
        <w:t xml:space="preserve">Проведений аналіз показав, що окремо по ротам характерні затримання розподіляються наступним чином, найкращий показник у 1 та 3 роти – </w:t>
      </w:r>
      <w:r w:rsidRPr="00125BCC">
        <w:rPr>
          <w:rFonts w:ascii="Times New Roman" w:hAnsi="Times New Roman" w:cs="Times New Roman"/>
          <w:sz w:val="28"/>
        </w:rPr>
        <w:br/>
        <w:t xml:space="preserve">по </w:t>
      </w:r>
      <w:r w:rsidRPr="00125BCC">
        <w:rPr>
          <w:rFonts w:ascii="Times New Roman" w:hAnsi="Times New Roman" w:cs="Times New Roman"/>
          <w:b/>
          <w:sz w:val="28"/>
        </w:rPr>
        <w:t>18</w:t>
      </w:r>
      <w:r w:rsidRPr="00125BCC">
        <w:rPr>
          <w:rFonts w:ascii="Times New Roman" w:hAnsi="Times New Roman" w:cs="Times New Roman"/>
          <w:sz w:val="28"/>
        </w:rPr>
        <w:t xml:space="preserve"> затримань, у 4 роти – </w:t>
      </w:r>
      <w:r w:rsidRPr="00125BCC">
        <w:rPr>
          <w:rFonts w:ascii="Times New Roman" w:hAnsi="Times New Roman" w:cs="Times New Roman"/>
          <w:b/>
          <w:sz w:val="28"/>
        </w:rPr>
        <w:t>14</w:t>
      </w:r>
      <w:r w:rsidRPr="00125BCC">
        <w:rPr>
          <w:rFonts w:ascii="Times New Roman" w:hAnsi="Times New Roman" w:cs="Times New Roman"/>
          <w:sz w:val="28"/>
        </w:rPr>
        <w:t xml:space="preserve"> та у 2 – </w:t>
      </w:r>
      <w:r w:rsidRPr="00125BCC">
        <w:rPr>
          <w:rFonts w:ascii="Times New Roman" w:hAnsi="Times New Roman" w:cs="Times New Roman"/>
          <w:b/>
          <w:sz w:val="28"/>
        </w:rPr>
        <w:t>12</w:t>
      </w:r>
      <w:r w:rsidRPr="00125BCC">
        <w:rPr>
          <w:rFonts w:ascii="Times New Roman" w:hAnsi="Times New Roman" w:cs="Times New Roman"/>
          <w:sz w:val="28"/>
        </w:rPr>
        <w:t xml:space="preserve"> характерних затримань.</w:t>
      </w:r>
    </w:p>
    <w:p w:rsidR="004722D3" w:rsidRPr="00125BCC" w:rsidRDefault="004722D3" w:rsidP="00871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 xml:space="preserve">Виявлення та розкриття кримінальних правопорушень </w:t>
      </w:r>
      <w:r w:rsidR="006B65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B651F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="006B6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51F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6B651F">
        <w:rPr>
          <w:rFonts w:ascii="Times New Roman" w:hAnsi="Times New Roman" w:cs="Times New Roman"/>
          <w:sz w:val="28"/>
          <w:szCs w:val="28"/>
        </w:rPr>
        <w:t xml:space="preserve"> </w:t>
      </w:r>
      <w:r w:rsidRPr="00125BCC">
        <w:rPr>
          <w:rFonts w:ascii="Times New Roman" w:hAnsi="Times New Roman" w:cs="Times New Roman"/>
          <w:sz w:val="28"/>
          <w:szCs w:val="28"/>
        </w:rPr>
        <w:t xml:space="preserve">по ротам наведено в даному графіку: </w:t>
      </w:r>
    </w:p>
    <w:p w:rsidR="00772EB5" w:rsidRDefault="00772EB5" w:rsidP="00772EB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noProof/>
        </w:rPr>
        <w:lastRenderedPageBreak/>
        <w:drawing>
          <wp:inline distT="0" distB="0" distL="0" distR="0" wp14:anchorId="08F79EF6" wp14:editId="12C2381A">
            <wp:extent cx="4610100" cy="266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651F" w:rsidRDefault="006B651F" w:rsidP="00772EB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B651F" w:rsidRPr="006B651F" w:rsidRDefault="006B651F" w:rsidP="006B6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1F">
        <w:rPr>
          <w:rFonts w:ascii="Times New Roman" w:hAnsi="Times New Roman" w:cs="Times New Roman"/>
          <w:sz w:val="28"/>
          <w:szCs w:val="28"/>
        </w:rPr>
        <w:t xml:space="preserve">У період з 01 по 28.02.2017 працівниками батальйону Управління патрульної поліції в м. Суми ДПП здійснено </w:t>
      </w:r>
      <w:r w:rsidRPr="006B651F">
        <w:rPr>
          <w:rFonts w:ascii="Times New Roman" w:hAnsi="Times New Roman" w:cs="Times New Roman"/>
          <w:b/>
          <w:sz w:val="28"/>
          <w:szCs w:val="28"/>
        </w:rPr>
        <w:t>119</w:t>
      </w:r>
      <w:r w:rsidRPr="006B651F">
        <w:rPr>
          <w:rFonts w:ascii="Times New Roman" w:hAnsi="Times New Roman" w:cs="Times New Roman"/>
          <w:sz w:val="28"/>
          <w:szCs w:val="28"/>
        </w:rPr>
        <w:t xml:space="preserve"> характерних затримань, з яких </w:t>
      </w:r>
      <w:r w:rsidRPr="006B651F">
        <w:rPr>
          <w:rFonts w:ascii="Times New Roman" w:hAnsi="Times New Roman" w:cs="Times New Roman"/>
          <w:b/>
          <w:sz w:val="28"/>
          <w:szCs w:val="28"/>
        </w:rPr>
        <w:t>98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з ознаками кримінального правопорушення, з них </w:t>
      </w:r>
      <w:r w:rsidRPr="006B651F">
        <w:rPr>
          <w:rFonts w:ascii="Times New Roman" w:hAnsi="Times New Roman" w:cs="Times New Roman"/>
          <w:b/>
          <w:sz w:val="28"/>
          <w:szCs w:val="28"/>
        </w:rPr>
        <w:t>72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внесено до ЄРДР та </w:t>
      </w:r>
      <w:r w:rsidRPr="006B651F">
        <w:rPr>
          <w:rFonts w:ascii="Times New Roman" w:hAnsi="Times New Roman" w:cs="Times New Roman"/>
          <w:b/>
          <w:sz w:val="28"/>
          <w:szCs w:val="28"/>
        </w:rPr>
        <w:t>26</w:t>
      </w:r>
      <w:r w:rsidRPr="006B651F">
        <w:rPr>
          <w:rFonts w:ascii="Times New Roman" w:hAnsi="Times New Roman" w:cs="Times New Roman"/>
          <w:sz w:val="28"/>
          <w:szCs w:val="28"/>
        </w:rPr>
        <w:t xml:space="preserve"> зареєстровано або перекваліфіковано як інші адміністративні правопорушення.</w:t>
      </w:r>
    </w:p>
    <w:p w:rsidR="006B651F" w:rsidRPr="006B651F" w:rsidRDefault="006B651F" w:rsidP="006B6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1F">
        <w:rPr>
          <w:rFonts w:ascii="Times New Roman" w:hAnsi="Times New Roman" w:cs="Times New Roman"/>
          <w:sz w:val="28"/>
          <w:szCs w:val="28"/>
        </w:rPr>
        <w:t xml:space="preserve">До ЄРДР внесено: </w:t>
      </w:r>
      <w:r w:rsidRPr="006B651F">
        <w:rPr>
          <w:rFonts w:ascii="Times New Roman" w:hAnsi="Times New Roman" w:cs="Times New Roman"/>
          <w:b/>
          <w:sz w:val="28"/>
          <w:szCs w:val="28"/>
        </w:rPr>
        <w:t>7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крадіжок, </w:t>
      </w:r>
      <w:r w:rsidRPr="006B651F">
        <w:rPr>
          <w:rFonts w:ascii="Times New Roman" w:hAnsi="Times New Roman" w:cs="Times New Roman"/>
          <w:b/>
          <w:sz w:val="28"/>
          <w:szCs w:val="28"/>
        </w:rPr>
        <w:t>36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наркозлочинів, </w:t>
      </w:r>
      <w:r w:rsidRPr="006B651F">
        <w:rPr>
          <w:rFonts w:ascii="Times New Roman" w:hAnsi="Times New Roman" w:cs="Times New Roman"/>
          <w:b/>
          <w:sz w:val="28"/>
          <w:szCs w:val="28"/>
        </w:rPr>
        <w:t>4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незаконного поводження зі зброєю, </w:t>
      </w:r>
      <w:r w:rsidRPr="006B651F">
        <w:rPr>
          <w:rFonts w:ascii="Times New Roman" w:hAnsi="Times New Roman" w:cs="Times New Roman"/>
          <w:b/>
          <w:sz w:val="28"/>
          <w:szCs w:val="28"/>
        </w:rPr>
        <w:t>8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нанесення тілесних ушкоджень,</w:t>
      </w:r>
      <w:r w:rsidRPr="006B651F">
        <w:rPr>
          <w:rFonts w:ascii="Times New Roman" w:hAnsi="Times New Roman" w:cs="Times New Roman"/>
          <w:sz w:val="28"/>
          <w:szCs w:val="28"/>
        </w:rPr>
        <w:br/>
      </w:r>
      <w:r w:rsidRPr="006B651F">
        <w:rPr>
          <w:rFonts w:ascii="Times New Roman" w:hAnsi="Times New Roman" w:cs="Times New Roman"/>
          <w:b/>
          <w:sz w:val="28"/>
          <w:szCs w:val="28"/>
        </w:rPr>
        <w:t>2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хуліганства, </w:t>
      </w:r>
      <w:r w:rsidRPr="006B651F">
        <w:rPr>
          <w:rFonts w:ascii="Times New Roman" w:hAnsi="Times New Roman" w:cs="Times New Roman"/>
          <w:b/>
          <w:sz w:val="28"/>
          <w:szCs w:val="28"/>
        </w:rPr>
        <w:t>3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підроблення документів та </w:t>
      </w:r>
      <w:r w:rsidRPr="006B651F">
        <w:rPr>
          <w:rFonts w:ascii="Times New Roman" w:hAnsi="Times New Roman" w:cs="Times New Roman"/>
          <w:b/>
          <w:sz w:val="28"/>
          <w:szCs w:val="28"/>
        </w:rPr>
        <w:t>2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підроблення грошей,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незаконного заволодіння автотранспортом, </w:t>
      </w:r>
      <w:r w:rsidRPr="006B65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651F">
        <w:rPr>
          <w:rFonts w:ascii="Times New Roman" w:hAnsi="Times New Roman" w:cs="Times New Roman"/>
          <w:sz w:val="28"/>
          <w:szCs w:val="28"/>
        </w:rPr>
        <w:t xml:space="preserve">факт виявлення ТЗ, що перебував у розшуку, </w:t>
      </w:r>
      <w:r w:rsidRPr="006B65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651F">
        <w:rPr>
          <w:rFonts w:ascii="Times New Roman" w:hAnsi="Times New Roman" w:cs="Times New Roman"/>
          <w:sz w:val="28"/>
          <w:szCs w:val="28"/>
        </w:rPr>
        <w:t xml:space="preserve">факт злочину проти громадського порядку та моральності,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перевезення металобрухту без відповідних документів на вантаж, </w:t>
      </w:r>
      <w:r w:rsidRPr="006B651F">
        <w:rPr>
          <w:rFonts w:ascii="Times New Roman" w:hAnsi="Times New Roman" w:cs="Times New Roman"/>
          <w:b/>
          <w:sz w:val="28"/>
          <w:szCs w:val="28"/>
        </w:rPr>
        <w:t>5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роботи незаконних ігрових автоматів та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ДТП з потерпілими, з місця скоєння якого водій зник.</w:t>
      </w:r>
    </w:p>
    <w:p w:rsidR="006B651F" w:rsidRPr="006B651F" w:rsidRDefault="006B651F" w:rsidP="006B6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1F">
        <w:rPr>
          <w:rFonts w:ascii="Times New Roman" w:hAnsi="Times New Roman" w:cs="Times New Roman"/>
          <w:sz w:val="28"/>
          <w:szCs w:val="28"/>
        </w:rPr>
        <w:t xml:space="preserve">Зареєстровано або перекваліфіковано на інші адміністративні правопорушення </w:t>
      </w:r>
      <w:r w:rsidRPr="006B651F">
        <w:rPr>
          <w:rFonts w:ascii="Times New Roman" w:hAnsi="Times New Roman" w:cs="Times New Roman"/>
          <w:b/>
          <w:sz w:val="28"/>
          <w:szCs w:val="28"/>
        </w:rPr>
        <w:t>26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характерних затримань, а саме: </w:t>
      </w:r>
      <w:r w:rsidRPr="006B651F">
        <w:rPr>
          <w:rFonts w:ascii="Times New Roman" w:hAnsi="Times New Roman" w:cs="Times New Roman"/>
          <w:b/>
          <w:sz w:val="28"/>
          <w:szCs w:val="28"/>
        </w:rPr>
        <w:t>4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крадіжок,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злочину проти громадського порядку та моральності,, </w:t>
      </w:r>
      <w:r w:rsidRPr="006B651F">
        <w:rPr>
          <w:rFonts w:ascii="Times New Roman" w:hAnsi="Times New Roman" w:cs="Times New Roman"/>
          <w:b/>
          <w:sz w:val="28"/>
          <w:szCs w:val="28"/>
        </w:rPr>
        <w:t>6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фактів нанесення тілесних ушкоджень,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незаконного поводження зі зброєю, </w:t>
      </w:r>
      <w:r w:rsidRPr="006B65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B651F">
        <w:rPr>
          <w:rFonts w:ascii="Times New Roman" w:hAnsi="Times New Roman" w:cs="Times New Roman"/>
          <w:sz w:val="28"/>
          <w:szCs w:val="28"/>
        </w:rPr>
        <w:t xml:space="preserve">факт хуліганства, </w:t>
      </w:r>
      <w:r w:rsidRPr="006B651F">
        <w:rPr>
          <w:rFonts w:ascii="Times New Roman" w:hAnsi="Times New Roman" w:cs="Times New Roman"/>
          <w:b/>
          <w:sz w:val="28"/>
          <w:szCs w:val="28"/>
        </w:rPr>
        <w:t>3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підроблення документів, </w:t>
      </w:r>
      <w:r w:rsidRPr="006B651F">
        <w:rPr>
          <w:rFonts w:ascii="Times New Roman" w:hAnsi="Times New Roman" w:cs="Times New Roman"/>
          <w:b/>
          <w:sz w:val="28"/>
          <w:szCs w:val="28"/>
        </w:rPr>
        <w:t>2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умисного пошкодження майна,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злочину проти життя та здоров’я особи, </w:t>
      </w:r>
      <w:r w:rsidRPr="006B651F">
        <w:rPr>
          <w:rFonts w:ascii="Times New Roman" w:hAnsi="Times New Roman" w:cs="Times New Roman"/>
          <w:b/>
          <w:sz w:val="28"/>
          <w:szCs w:val="28"/>
        </w:rPr>
        <w:t>1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 опору працівникам поліції, </w:t>
      </w:r>
      <w:r w:rsidRPr="006B651F">
        <w:rPr>
          <w:rFonts w:ascii="Times New Roman" w:hAnsi="Times New Roman" w:cs="Times New Roman"/>
          <w:b/>
          <w:sz w:val="28"/>
          <w:szCs w:val="28"/>
        </w:rPr>
        <w:t>3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перевезення товарно-матеріальних цінностей без документів та </w:t>
      </w:r>
      <w:r w:rsidRPr="006B651F">
        <w:rPr>
          <w:rFonts w:ascii="Times New Roman" w:hAnsi="Times New Roman" w:cs="Times New Roman"/>
          <w:b/>
          <w:sz w:val="28"/>
          <w:szCs w:val="28"/>
        </w:rPr>
        <w:t>3</w:t>
      </w:r>
      <w:r w:rsidRPr="006B651F">
        <w:rPr>
          <w:rFonts w:ascii="Times New Roman" w:hAnsi="Times New Roman" w:cs="Times New Roman"/>
          <w:sz w:val="28"/>
          <w:szCs w:val="28"/>
        </w:rPr>
        <w:t xml:space="preserve"> факти роботи незаконних ігрових автоматів.</w:t>
      </w:r>
    </w:p>
    <w:p w:rsidR="006B651F" w:rsidRPr="006B651F" w:rsidRDefault="006B651F" w:rsidP="006B651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B651F">
        <w:rPr>
          <w:rFonts w:ascii="Times New Roman" w:hAnsi="Times New Roman" w:cs="Times New Roman"/>
        </w:rPr>
        <w:tab/>
      </w:r>
      <w:r w:rsidRPr="006B651F">
        <w:rPr>
          <w:rFonts w:ascii="Times New Roman" w:hAnsi="Times New Roman" w:cs="Times New Roman"/>
          <w:sz w:val="28"/>
        </w:rPr>
        <w:t xml:space="preserve">Крім того, працівниками патрульної поліції було виявлено </w:t>
      </w:r>
      <w:r w:rsidRPr="006B651F">
        <w:rPr>
          <w:rFonts w:ascii="Times New Roman" w:hAnsi="Times New Roman" w:cs="Times New Roman"/>
          <w:b/>
          <w:sz w:val="28"/>
        </w:rPr>
        <w:t>6</w:t>
      </w:r>
      <w:r w:rsidRPr="006B651F">
        <w:rPr>
          <w:rFonts w:ascii="Times New Roman" w:hAnsi="Times New Roman" w:cs="Times New Roman"/>
          <w:sz w:val="28"/>
        </w:rPr>
        <w:t xml:space="preserve"> осіб, що перебували у розшуку та </w:t>
      </w:r>
      <w:r w:rsidRPr="006B651F">
        <w:rPr>
          <w:rFonts w:ascii="Times New Roman" w:hAnsi="Times New Roman" w:cs="Times New Roman"/>
          <w:b/>
          <w:sz w:val="28"/>
        </w:rPr>
        <w:t>15</w:t>
      </w:r>
      <w:r w:rsidRPr="006B651F">
        <w:rPr>
          <w:rFonts w:ascii="Times New Roman" w:hAnsi="Times New Roman" w:cs="Times New Roman"/>
          <w:sz w:val="28"/>
        </w:rPr>
        <w:t xml:space="preserve"> мобільних телефонів, що значилися як викрадені або загублені.</w:t>
      </w:r>
    </w:p>
    <w:p w:rsidR="006B651F" w:rsidRPr="006B651F" w:rsidRDefault="006B651F" w:rsidP="006B651F">
      <w:pPr>
        <w:spacing w:after="0"/>
        <w:jc w:val="both"/>
        <w:rPr>
          <w:rFonts w:ascii="Times New Roman" w:hAnsi="Times New Roman" w:cs="Times New Roman"/>
          <w:sz w:val="28"/>
        </w:rPr>
      </w:pPr>
      <w:r w:rsidRPr="006B651F">
        <w:rPr>
          <w:rFonts w:ascii="Times New Roman" w:hAnsi="Times New Roman" w:cs="Times New Roman"/>
        </w:rPr>
        <w:tab/>
      </w:r>
      <w:r w:rsidRPr="006B651F">
        <w:rPr>
          <w:rFonts w:ascii="Times New Roman" w:hAnsi="Times New Roman" w:cs="Times New Roman"/>
          <w:sz w:val="28"/>
        </w:rPr>
        <w:t>Окремо по ротам характерні затримання розподіляються наступним чином:</w:t>
      </w:r>
    </w:p>
    <w:p w:rsidR="006B651F" w:rsidRPr="006B651F" w:rsidRDefault="006B651F" w:rsidP="006B65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651F">
        <w:rPr>
          <w:rFonts w:ascii="Times New Roman" w:hAnsi="Times New Roman" w:cs="Times New Roman"/>
          <w:sz w:val="28"/>
        </w:rPr>
        <w:t xml:space="preserve">1 рота: </w:t>
      </w:r>
      <w:r w:rsidRPr="006B651F">
        <w:rPr>
          <w:rFonts w:ascii="Times New Roman" w:hAnsi="Times New Roman" w:cs="Times New Roman"/>
          <w:b/>
          <w:sz w:val="28"/>
        </w:rPr>
        <w:t>26</w:t>
      </w:r>
      <w:r w:rsidRPr="006B651F">
        <w:rPr>
          <w:rFonts w:ascii="Times New Roman" w:hAnsi="Times New Roman" w:cs="Times New Roman"/>
          <w:sz w:val="28"/>
        </w:rPr>
        <w:t xml:space="preserve"> характерних затримань, або </w:t>
      </w:r>
      <w:r w:rsidRPr="006B651F">
        <w:rPr>
          <w:rFonts w:ascii="Times New Roman" w:hAnsi="Times New Roman" w:cs="Times New Roman"/>
          <w:b/>
          <w:sz w:val="28"/>
        </w:rPr>
        <w:t>21,9%</w:t>
      </w:r>
      <w:r w:rsidRPr="006B651F">
        <w:rPr>
          <w:rFonts w:ascii="Times New Roman" w:hAnsi="Times New Roman" w:cs="Times New Roman"/>
          <w:sz w:val="28"/>
        </w:rPr>
        <w:t xml:space="preserve"> від загальної кількості затримань по батальйону, з яких </w:t>
      </w:r>
      <w:r w:rsidRPr="006B651F">
        <w:rPr>
          <w:rFonts w:ascii="Times New Roman" w:hAnsi="Times New Roman" w:cs="Times New Roman"/>
          <w:b/>
          <w:sz w:val="28"/>
        </w:rPr>
        <w:t>16</w:t>
      </w:r>
      <w:r w:rsidRPr="006B651F">
        <w:rPr>
          <w:rFonts w:ascii="Times New Roman" w:hAnsi="Times New Roman" w:cs="Times New Roman"/>
          <w:sz w:val="28"/>
        </w:rPr>
        <w:t xml:space="preserve"> внесено до ЄРДР;</w:t>
      </w:r>
    </w:p>
    <w:p w:rsidR="006B651F" w:rsidRPr="006B651F" w:rsidRDefault="006B651F" w:rsidP="006B65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651F">
        <w:rPr>
          <w:rFonts w:ascii="Times New Roman" w:hAnsi="Times New Roman" w:cs="Times New Roman"/>
          <w:sz w:val="28"/>
        </w:rPr>
        <w:lastRenderedPageBreak/>
        <w:t xml:space="preserve">2 рота: </w:t>
      </w:r>
      <w:r w:rsidRPr="006B651F">
        <w:rPr>
          <w:rFonts w:ascii="Times New Roman" w:hAnsi="Times New Roman" w:cs="Times New Roman"/>
          <w:b/>
          <w:sz w:val="28"/>
        </w:rPr>
        <w:t>21</w:t>
      </w:r>
      <w:r w:rsidRPr="006B651F">
        <w:rPr>
          <w:rFonts w:ascii="Times New Roman" w:hAnsi="Times New Roman" w:cs="Times New Roman"/>
          <w:sz w:val="28"/>
        </w:rPr>
        <w:t xml:space="preserve"> характерне затримання, або </w:t>
      </w:r>
      <w:r w:rsidRPr="006B651F">
        <w:rPr>
          <w:rFonts w:ascii="Times New Roman" w:hAnsi="Times New Roman" w:cs="Times New Roman"/>
          <w:b/>
          <w:sz w:val="28"/>
        </w:rPr>
        <w:t>17,6%</w:t>
      </w:r>
      <w:r w:rsidRPr="006B651F">
        <w:rPr>
          <w:rFonts w:ascii="Times New Roman" w:hAnsi="Times New Roman" w:cs="Times New Roman"/>
          <w:sz w:val="28"/>
        </w:rPr>
        <w:t xml:space="preserve"> від загальної кількості затримань по батальйону, з яких </w:t>
      </w:r>
      <w:r w:rsidRPr="006B651F">
        <w:rPr>
          <w:rFonts w:ascii="Times New Roman" w:hAnsi="Times New Roman" w:cs="Times New Roman"/>
          <w:b/>
          <w:sz w:val="28"/>
        </w:rPr>
        <w:t>10</w:t>
      </w:r>
      <w:r w:rsidRPr="006B651F">
        <w:rPr>
          <w:rFonts w:ascii="Times New Roman" w:hAnsi="Times New Roman" w:cs="Times New Roman"/>
          <w:sz w:val="28"/>
        </w:rPr>
        <w:t xml:space="preserve"> внесено до ЄРДР;</w:t>
      </w:r>
    </w:p>
    <w:p w:rsidR="006B651F" w:rsidRPr="006B651F" w:rsidRDefault="006B651F" w:rsidP="006B65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651F">
        <w:rPr>
          <w:rFonts w:ascii="Times New Roman" w:hAnsi="Times New Roman" w:cs="Times New Roman"/>
          <w:sz w:val="28"/>
        </w:rPr>
        <w:t xml:space="preserve">3 рота: </w:t>
      </w:r>
      <w:r w:rsidRPr="006B651F">
        <w:rPr>
          <w:rFonts w:ascii="Times New Roman" w:hAnsi="Times New Roman" w:cs="Times New Roman"/>
          <w:b/>
          <w:sz w:val="28"/>
        </w:rPr>
        <w:t>49</w:t>
      </w:r>
      <w:r w:rsidRPr="006B651F">
        <w:rPr>
          <w:rFonts w:ascii="Times New Roman" w:hAnsi="Times New Roman" w:cs="Times New Roman"/>
          <w:sz w:val="28"/>
        </w:rPr>
        <w:t xml:space="preserve"> характерних затримань, або </w:t>
      </w:r>
      <w:r w:rsidRPr="006B651F">
        <w:rPr>
          <w:rFonts w:ascii="Times New Roman" w:hAnsi="Times New Roman" w:cs="Times New Roman"/>
          <w:b/>
          <w:sz w:val="28"/>
        </w:rPr>
        <w:t>41,2%</w:t>
      </w:r>
      <w:r w:rsidRPr="006B651F">
        <w:rPr>
          <w:rFonts w:ascii="Times New Roman" w:hAnsi="Times New Roman" w:cs="Times New Roman"/>
          <w:sz w:val="28"/>
        </w:rPr>
        <w:t xml:space="preserve"> від загальної кількості затримань по батальйону, з яких </w:t>
      </w:r>
      <w:r w:rsidRPr="006B651F">
        <w:rPr>
          <w:rFonts w:ascii="Times New Roman" w:hAnsi="Times New Roman" w:cs="Times New Roman"/>
          <w:b/>
          <w:sz w:val="28"/>
        </w:rPr>
        <w:t>35</w:t>
      </w:r>
      <w:r w:rsidRPr="006B651F">
        <w:rPr>
          <w:rFonts w:ascii="Times New Roman" w:hAnsi="Times New Roman" w:cs="Times New Roman"/>
          <w:sz w:val="28"/>
        </w:rPr>
        <w:t xml:space="preserve"> внесено до ЄРДР;</w:t>
      </w:r>
    </w:p>
    <w:p w:rsidR="006B651F" w:rsidRPr="006B651F" w:rsidRDefault="006B651F" w:rsidP="006B651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651F">
        <w:rPr>
          <w:rFonts w:ascii="Times New Roman" w:hAnsi="Times New Roman" w:cs="Times New Roman"/>
          <w:sz w:val="28"/>
        </w:rPr>
        <w:t xml:space="preserve">4 рота: </w:t>
      </w:r>
      <w:r w:rsidRPr="006B651F">
        <w:rPr>
          <w:rFonts w:ascii="Times New Roman" w:hAnsi="Times New Roman" w:cs="Times New Roman"/>
          <w:b/>
          <w:sz w:val="28"/>
        </w:rPr>
        <w:t>23</w:t>
      </w:r>
      <w:r w:rsidRPr="006B651F">
        <w:rPr>
          <w:rFonts w:ascii="Times New Roman" w:hAnsi="Times New Roman" w:cs="Times New Roman"/>
          <w:sz w:val="28"/>
        </w:rPr>
        <w:t xml:space="preserve"> характерних затримання, або </w:t>
      </w:r>
      <w:r w:rsidRPr="006B651F">
        <w:rPr>
          <w:rFonts w:ascii="Times New Roman" w:hAnsi="Times New Roman" w:cs="Times New Roman"/>
          <w:b/>
          <w:sz w:val="28"/>
        </w:rPr>
        <w:t>19,3%</w:t>
      </w:r>
      <w:r w:rsidRPr="006B651F">
        <w:rPr>
          <w:rFonts w:ascii="Times New Roman" w:hAnsi="Times New Roman" w:cs="Times New Roman"/>
          <w:sz w:val="28"/>
        </w:rPr>
        <w:t xml:space="preserve"> від загальної кількості затримань по батальйону, з яких </w:t>
      </w:r>
      <w:r w:rsidRPr="006B651F">
        <w:rPr>
          <w:rFonts w:ascii="Times New Roman" w:hAnsi="Times New Roman" w:cs="Times New Roman"/>
          <w:b/>
          <w:sz w:val="28"/>
        </w:rPr>
        <w:t>11</w:t>
      </w:r>
      <w:r w:rsidRPr="006B651F">
        <w:rPr>
          <w:rFonts w:ascii="Times New Roman" w:hAnsi="Times New Roman" w:cs="Times New Roman"/>
          <w:sz w:val="28"/>
        </w:rPr>
        <w:t xml:space="preserve"> внесено до ЄРДР.</w:t>
      </w:r>
    </w:p>
    <w:p w:rsidR="006B651F" w:rsidRPr="006B651F" w:rsidRDefault="006B651F" w:rsidP="006B651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B651F">
        <w:rPr>
          <w:rFonts w:ascii="Times New Roman" w:hAnsi="Times New Roman" w:cs="Times New Roman"/>
          <w:sz w:val="28"/>
        </w:rPr>
        <w:t xml:space="preserve">По </w:t>
      </w:r>
      <w:r w:rsidRPr="006B651F">
        <w:rPr>
          <w:rFonts w:ascii="Times New Roman" w:hAnsi="Times New Roman" w:cs="Times New Roman"/>
          <w:b/>
          <w:sz w:val="28"/>
        </w:rPr>
        <w:t>103</w:t>
      </w:r>
      <w:r w:rsidRPr="006B651F">
        <w:rPr>
          <w:rFonts w:ascii="Times New Roman" w:hAnsi="Times New Roman" w:cs="Times New Roman"/>
          <w:sz w:val="28"/>
        </w:rPr>
        <w:t xml:space="preserve"> фактам характерних затримань працівниками Сумського ВП виставлено код «60», що означає розкриття по «гарячим слідам» працівниками патрульної поліції, </w:t>
      </w:r>
      <w:r w:rsidRPr="006B651F">
        <w:rPr>
          <w:rFonts w:ascii="Times New Roman" w:hAnsi="Times New Roman" w:cs="Times New Roman"/>
          <w:b/>
          <w:sz w:val="28"/>
        </w:rPr>
        <w:t>64</w:t>
      </w:r>
      <w:r w:rsidRPr="006B651F">
        <w:rPr>
          <w:rFonts w:ascii="Times New Roman" w:hAnsi="Times New Roman" w:cs="Times New Roman"/>
          <w:sz w:val="28"/>
        </w:rPr>
        <w:t xml:space="preserve"> з цих фактів внесено до ЄРДР.</w:t>
      </w:r>
    </w:p>
    <w:p w:rsidR="002E7386" w:rsidRPr="00125BCC" w:rsidRDefault="004722D3" w:rsidP="00125BC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>Також п</w:t>
      </w:r>
      <w:r w:rsidR="002E7386" w:rsidRPr="00125BCC">
        <w:rPr>
          <w:rFonts w:ascii="Times New Roman" w:hAnsi="Times New Roman" w:cs="Times New Roman"/>
          <w:sz w:val="28"/>
          <w:szCs w:val="28"/>
        </w:rPr>
        <w:t xml:space="preserve">ротягом звітного періоду патрульними поліцейськими було оформлено </w:t>
      </w:r>
      <w:r w:rsidR="00B7619C" w:rsidRPr="00125BCC">
        <w:rPr>
          <w:rFonts w:ascii="Times New Roman" w:hAnsi="Times New Roman" w:cs="Times New Roman"/>
          <w:b/>
          <w:sz w:val="28"/>
          <w:szCs w:val="28"/>
        </w:rPr>
        <w:t>3</w:t>
      </w:r>
      <w:r w:rsidR="002E7386" w:rsidRPr="00125BCC">
        <w:rPr>
          <w:rFonts w:ascii="Times New Roman" w:hAnsi="Times New Roman" w:cs="Times New Roman"/>
          <w:b/>
          <w:sz w:val="28"/>
          <w:szCs w:val="28"/>
        </w:rPr>
        <w:t> </w:t>
      </w:r>
      <w:r w:rsidR="00B7619C" w:rsidRPr="00125BCC">
        <w:rPr>
          <w:rFonts w:ascii="Times New Roman" w:hAnsi="Times New Roman" w:cs="Times New Roman"/>
          <w:b/>
          <w:sz w:val="28"/>
          <w:szCs w:val="28"/>
        </w:rPr>
        <w:t>105</w:t>
      </w:r>
      <w:r w:rsidR="002E7386" w:rsidRPr="0012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386" w:rsidRPr="00125BCC">
        <w:rPr>
          <w:rFonts w:ascii="Times New Roman" w:hAnsi="Times New Roman" w:cs="Times New Roman"/>
          <w:sz w:val="28"/>
          <w:szCs w:val="28"/>
        </w:rPr>
        <w:t>адміністративних матеріали</w:t>
      </w:r>
      <w:r w:rsidR="00B7619C" w:rsidRPr="00125BCC">
        <w:rPr>
          <w:rFonts w:ascii="Times New Roman" w:hAnsi="Times New Roman" w:cs="Times New Roman"/>
          <w:sz w:val="28"/>
          <w:szCs w:val="28"/>
        </w:rPr>
        <w:t>, зокрема</w:t>
      </w:r>
      <w:r w:rsidR="002E7386" w:rsidRPr="00125BCC">
        <w:rPr>
          <w:rFonts w:ascii="Times New Roman" w:hAnsi="Times New Roman" w:cs="Times New Roman"/>
          <w:sz w:val="28"/>
          <w:szCs w:val="28"/>
        </w:rPr>
        <w:t>:</w:t>
      </w:r>
      <w:r w:rsidR="00B7619C" w:rsidRPr="00125BCC">
        <w:rPr>
          <w:rFonts w:ascii="Times New Roman" w:hAnsi="Times New Roman" w:cs="Times New Roman"/>
          <w:sz w:val="28"/>
          <w:szCs w:val="28"/>
        </w:rPr>
        <w:t xml:space="preserve"> у січні – 1 449, лютому – 1</w:t>
      </w:r>
      <w:r w:rsidR="0096798A" w:rsidRPr="00125BCC">
        <w:rPr>
          <w:rFonts w:ascii="Times New Roman" w:hAnsi="Times New Roman" w:cs="Times New Roman"/>
          <w:sz w:val="28"/>
          <w:szCs w:val="28"/>
        </w:rPr>
        <w:t> </w:t>
      </w:r>
      <w:r w:rsidR="00B7619C" w:rsidRPr="00125BCC">
        <w:rPr>
          <w:rFonts w:ascii="Times New Roman" w:hAnsi="Times New Roman" w:cs="Times New Roman"/>
          <w:sz w:val="28"/>
          <w:szCs w:val="28"/>
        </w:rPr>
        <w:t>656.</w:t>
      </w:r>
      <w:r w:rsidR="0096798A" w:rsidRPr="00125BCC">
        <w:rPr>
          <w:noProof/>
          <w:lang w:eastAsia="uk-UA"/>
        </w:rPr>
        <w:t xml:space="preserve"> </w:t>
      </w:r>
      <w:r w:rsidR="0096798A" w:rsidRPr="00125BCC">
        <w:rPr>
          <w:noProof/>
        </w:rPr>
        <w:drawing>
          <wp:inline distT="0" distB="0" distL="0" distR="0" wp14:anchorId="69C9A224" wp14:editId="6FF4B3BB">
            <wp:extent cx="6118860" cy="292989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584A" w:rsidRPr="00125BCC" w:rsidRDefault="001E6977" w:rsidP="00647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>Порушення ПДР</w:t>
      </w:r>
      <w:r w:rsidR="009F2F01" w:rsidRPr="00125BCC">
        <w:rPr>
          <w:rFonts w:ascii="Times New Roman" w:hAnsi="Times New Roman" w:cs="Times New Roman"/>
          <w:sz w:val="28"/>
          <w:szCs w:val="28"/>
        </w:rPr>
        <w:t xml:space="preserve"> -</w:t>
      </w:r>
      <w:r w:rsidR="00871507" w:rsidRPr="00125BCC">
        <w:rPr>
          <w:rFonts w:ascii="Times New Roman" w:hAnsi="Times New Roman" w:cs="Times New Roman"/>
          <w:sz w:val="28"/>
          <w:szCs w:val="28"/>
        </w:rPr>
        <w:t xml:space="preserve"> це та категорія</w:t>
      </w:r>
      <w:r w:rsidR="009F2F01" w:rsidRPr="00125BCC">
        <w:rPr>
          <w:rFonts w:ascii="Times New Roman" w:hAnsi="Times New Roman" w:cs="Times New Roman"/>
          <w:sz w:val="28"/>
          <w:szCs w:val="28"/>
        </w:rPr>
        <w:t>,</w:t>
      </w:r>
      <w:r w:rsidR="00871507" w:rsidRPr="00125BCC">
        <w:rPr>
          <w:rFonts w:ascii="Times New Roman" w:hAnsi="Times New Roman" w:cs="Times New Roman"/>
          <w:sz w:val="28"/>
          <w:szCs w:val="28"/>
        </w:rPr>
        <w:t xml:space="preserve"> яку, зазвичай, патрульні виявляють самостійно. Даний показник </w:t>
      </w:r>
      <w:r w:rsidR="009F2F01" w:rsidRPr="00125BCC">
        <w:rPr>
          <w:rFonts w:ascii="Times New Roman" w:hAnsi="Times New Roman" w:cs="Times New Roman"/>
          <w:sz w:val="28"/>
          <w:szCs w:val="28"/>
        </w:rPr>
        <w:t>знаходиться на достатньому рівні</w:t>
      </w:r>
      <w:r w:rsidR="00871507" w:rsidRPr="00125BCC">
        <w:rPr>
          <w:rFonts w:ascii="Times New Roman" w:hAnsi="Times New Roman" w:cs="Times New Roman"/>
          <w:sz w:val="28"/>
          <w:szCs w:val="28"/>
        </w:rPr>
        <w:t xml:space="preserve">, </w:t>
      </w:r>
      <w:r w:rsidR="009F2F01" w:rsidRPr="00125BCC">
        <w:rPr>
          <w:rFonts w:ascii="Times New Roman" w:hAnsi="Times New Roman" w:cs="Times New Roman"/>
          <w:sz w:val="28"/>
          <w:szCs w:val="28"/>
        </w:rPr>
        <w:t>що</w:t>
      </w:r>
      <w:r w:rsidR="00871507" w:rsidRPr="00125BCC">
        <w:rPr>
          <w:rFonts w:ascii="Times New Roman" w:hAnsi="Times New Roman" w:cs="Times New Roman"/>
          <w:sz w:val="28"/>
          <w:szCs w:val="28"/>
        </w:rPr>
        <w:t xml:space="preserve"> свідчить про </w:t>
      </w:r>
      <w:r w:rsidR="009F2F01" w:rsidRPr="00125BCC">
        <w:rPr>
          <w:rFonts w:ascii="Times New Roman" w:hAnsi="Times New Roman" w:cs="Times New Roman"/>
          <w:sz w:val="28"/>
          <w:szCs w:val="28"/>
        </w:rPr>
        <w:t xml:space="preserve">досить високий </w:t>
      </w:r>
      <w:r w:rsidR="00871507" w:rsidRPr="00125BCC">
        <w:rPr>
          <w:rFonts w:ascii="Times New Roman" w:hAnsi="Times New Roman" w:cs="Times New Roman"/>
          <w:sz w:val="28"/>
          <w:szCs w:val="28"/>
        </w:rPr>
        <w:t>рів</w:t>
      </w:r>
      <w:r w:rsidR="009F2F01" w:rsidRPr="00125BCC">
        <w:rPr>
          <w:rFonts w:ascii="Times New Roman" w:hAnsi="Times New Roman" w:cs="Times New Roman"/>
          <w:sz w:val="28"/>
          <w:szCs w:val="28"/>
        </w:rPr>
        <w:t>ень</w:t>
      </w:r>
      <w:r w:rsidR="00871507" w:rsidRPr="00125BCC">
        <w:rPr>
          <w:rFonts w:ascii="Times New Roman" w:hAnsi="Times New Roman" w:cs="Times New Roman"/>
          <w:sz w:val="28"/>
          <w:szCs w:val="28"/>
        </w:rPr>
        <w:t xml:space="preserve"> кваліфікації патрульних поліцейських. </w:t>
      </w:r>
      <w:r w:rsidR="00FD001E" w:rsidRPr="00125BCC">
        <w:rPr>
          <w:rFonts w:ascii="Times New Roman" w:hAnsi="Times New Roman" w:cs="Times New Roman"/>
          <w:sz w:val="28"/>
          <w:szCs w:val="28"/>
        </w:rPr>
        <w:t xml:space="preserve">Так протягом звітного періоду з метою попередження правопорушень у сфері забезпечення правил дорожнього руху було складено </w:t>
      </w:r>
      <w:r w:rsidR="00125BCC" w:rsidRPr="00125BCC">
        <w:rPr>
          <w:rFonts w:ascii="Times New Roman" w:hAnsi="Times New Roman" w:cs="Times New Roman"/>
          <w:b/>
          <w:sz w:val="28"/>
          <w:szCs w:val="28"/>
        </w:rPr>
        <w:t>2</w:t>
      </w:r>
      <w:r w:rsidR="00D90355" w:rsidRPr="0012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BCC" w:rsidRPr="00125BCC">
        <w:rPr>
          <w:rFonts w:ascii="Times New Roman" w:hAnsi="Times New Roman" w:cs="Times New Roman"/>
          <w:b/>
          <w:sz w:val="28"/>
          <w:szCs w:val="28"/>
        </w:rPr>
        <w:t>237</w:t>
      </w:r>
      <w:r w:rsidR="00FD001E" w:rsidRPr="00125BCC">
        <w:rPr>
          <w:rFonts w:ascii="Times New Roman" w:hAnsi="Times New Roman" w:cs="Times New Roman"/>
          <w:sz w:val="28"/>
          <w:szCs w:val="28"/>
        </w:rPr>
        <w:t xml:space="preserve"> адмін</w:t>
      </w:r>
      <w:r w:rsidR="0016313C" w:rsidRPr="00125BCC">
        <w:rPr>
          <w:rFonts w:ascii="Times New Roman" w:hAnsi="Times New Roman" w:cs="Times New Roman"/>
          <w:sz w:val="28"/>
          <w:szCs w:val="28"/>
        </w:rPr>
        <w:t xml:space="preserve">істративних </w:t>
      </w:r>
      <w:r w:rsidR="00FD001E" w:rsidRPr="00125BCC">
        <w:rPr>
          <w:rFonts w:ascii="Times New Roman" w:hAnsi="Times New Roman" w:cs="Times New Roman"/>
          <w:sz w:val="28"/>
          <w:szCs w:val="28"/>
        </w:rPr>
        <w:t>матеріал</w:t>
      </w:r>
      <w:r w:rsidR="00125BCC" w:rsidRPr="00125BCC">
        <w:rPr>
          <w:rFonts w:ascii="Times New Roman" w:hAnsi="Times New Roman" w:cs="Times New Roman"/>
          <w:sz w:val="28"/>
          <w:szCs w:val="28"/>
        </w:rPr>
        <w:t>и, зокрема: у січні – 1</w:t>
      </w:r>
      <w:r w:rsidR="00125BCC">
        <w:rPr>
          <w:rFonts w:ascii="Times New Roman" w:hAnsi="Times New Roman" w:cs="Times New Roman"/>
          <w:sz w:val="28"/>
          <w:szCs w:val="28"/>
        </w:rPr>
        <w:t> 068,</w:t>
      </w:r>
      <w:r w:rsidR="00125BCC" w:rsidRPr="00125BCC">
        <w:rPr>
          <w:rFonts w:ascii="Times New Roman" w:hAnsi="Times New Roman" w:cs="Times New Roman"/>
          <w:sz w:val="28"/>
          <w:szCs w:val="28"/>
        </w:rPr>
        <w:t xml:space="preserve"> лютому – 1 </w:t>
      </w:r>
      <w:r w:rsidR="00125BCC">
        <w:rPr>
          <w:rFonts w:ascii="Times New Roman" w:hAnsi="Times New Roman" w:cs="Times New Roman"/>
          <w:sz w:val="28"/>
          <w:szCs w:val="28"/>
        </w:rPr>
        <w:t>169</w:t>
      </w:r>
      <w:r w:rsidR="00E71854" w:rsidRPr="00125BCC">
        <w:rPr>
          <w:rFonts w:ascii="Times New Roman" w:hAnsi="Times New Roman" w:cs="Times New Roman"/>
          <w:sz w:val="28"/>
          <w:szCs w:val="28"/>
        </w:rPr>
        <w:t>.</w:t>
      </w:r>
    </w:p>
    <w:p w:rsidR="00FD001E" w:rsidRPr="00125BCC" w:rsidRDefault="00FD001E" w:rsidP="003377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>Найбільш поширені порушення правил дорожнього руху наведені нижче:</w:t>
      </w:r>
    </w:p>
    <w:p w:rsidR="0016313C" w:rsidRPr="006B651F" w:rsidRDefault="0016313C" w:rsidP="00125BCC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77A1" w:rsidRPr="00125BCC" w:rsidRDefault="00125BCC" w:rsidP="003377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5802" wp14:editId="3A6400D2">
            <wp:extent cx="7155180" cy="371094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C83" w:rsidRPr="00125BCC" w:rsidRDefault="00D90355" w:rsidP="007168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 xml:space="preserve">Розбивка </w:t>
      </w:r>
      <w:proofErr w:type="spellStart"/>
      <w:r w:rsidRPr="00125BCC">
        <w:rPr>
          <w:rFonts w:ascii="Times New Roman" w:hAnsi="Times New Roman" w:cs="Times New Roman"/>
          <w:sz w:val="28"/>
          <w:szCs w:val="28"/>
        </w:rPr>
        <w:t>адм</w:t>
      </w:r>
      <w:r w:rsidR="00464ACC" w:rsidRPr="00125BCC">
        <w:rPr>
          <w:rFonts w:ascii="Times New Roman" w:hAnsi="Times New Roman" w:cs="Times New Roman"/>
          <w:sz w:val="28"/>
          <w:szCs w:val="28"/>
        </w:rPr>
        <w:t>інматеріалів</w:t>
      </w:r>
      <w:proofErr w:type="spellEnd"/>
      <w:r w:rsidR="00464ACC" w:rsidRPr="00125BCC">
        <w:rPr>
          <w:rFonts w:ascii="Times New Roman" w:hAnsi="Times New Roman" w:cs="Times New Roman"/>
          <w:sz w:val="28"/>
          <w:szCs w:val="28"/>
        </w:rPr>
        <w:t xml:space="preserve"> з ПДР </w:t>
      </w:r>
      <w:r w:rsidRPr="00125BCC">
        <w:rPr>
          <w:rFonts w:ascii="Times New Roman" w:hAnsi="Times New Roman" w:cs="Times New Roman"/>
          <w:sz w:val="28"/>
          <w:szCs w:val="28"/>
        </w:rPr>
        <w:t xml:space="preserve">по ротам має </w:t>
      </w:r>
      <w:r w:rsidR="00464ACC" w:rsidRPr="00125BCC">
        <w:rPr>
          <w:rFonts w:ascii="Times New Roman" w:hAnsi="Times New Roman" w:cs="Times New Roman"/>
          <w:sz w:val="28"/>
          <w:szCs w:val="28"/>
        </w:rPr>
        <w:t xml:space="preserve">наступний </w:t>
      </w:r>
      <w:r w:rsidRPr="00125BCC">
        <w:rPr>
          <w:rFonts w:ascii="Times New Roman" w:hAnsi="Times New Roman" w:cs="Times New Roman"/>
          <w:sz w:val="28"/>
          <w:szCs w:val="28"/>
        </w:rPr>
        <w:t>вигляд:</w:t>
      </w:r>
    </w:p>
    <w:p w:rsidR="00D90355" w:rsidRPr="00125BCC" w:rsidRDefault="00C8766A" w:rsidP="00C8766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CB7EDB" wp14:editId="04FEBFFD">
            <wp:extent cx="555498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ACC" w:rsidRPr="00125BCC" w:rsidRDefault="00464ACC" w:rsidP="0016313C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ED6553" w:rsidRDefault="00A75A26" w:rsidP="00D9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3B3167" wp14:editId="4A00193C">
            <wp:extent cx="6120765" cy="227520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5A26" w:rsidRPr="00125BCC" w:rsidRDefault="00A75A26" w:rsidP="00D9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507" w:rsidRPr="00125BCC" w:rsidRDefault="00A36012" w:rsidP="00464A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A56E7D" w:rsidRPr="00125BCC">
        <w:rPr>
          <w:rFonts w:ascii="Times New Roman" w:hAnsi="Times New Roman" w:cs="Times New Roman"/>
          <w:sz w:val="28"/>
          <w:szCs w:val="28"/>
        </w:rPr>
        <w:t>період з 01.01</w:t>
      </w:r>
      <w:r w:rsidR="00E60E55" w:rsidRPr="00125BCC">
        <w:rPr>
          <w:rFonts w:ascii="Times New Roman" w:hAnsi="Times New Roman" w:cs="Times New Roman"/>
          <w:sz w:val="28"/>
          <w:szCs w:val="28"/>
        </w:rPr>
        <w:t>.201</w:t>
      </w:r>
      <w:r w:rsidR="00A56E7D" w:rsidRPr="00125BCC">
        <w:rPr>
          <w:rFonts w:ascii="Times New Roman" w:hAnsi="Times New Roman" w:cs="Times New Roman"/>
          <w:sz w:val="28"/>
          <w:szCs w:val="28"/>
        </w:rPr>
        <w:t>7</w:t>
      </w:r>
      <w:r w:rsidR="00A75A26">
        <w:rPr>
          <w:rFonts w:ascii="Times New Roman" w:hAnsi="Times New Roman" w:cs="Times New Roman"/>
          <w:sz w:val="28"/>
          <w:szCs w:val="28"/>
        </w:rPr>
        <w:t xml:space="preserve"> по 28</w:t>
      </w:r>
      <w:r w:rsidRPr="00125BCC">
        <w:rPr>
          <w:rFonts w:ascii="Times New Roman" w:hAnsi="Times New Roman" w:cs="Times New Roman"/>
          <w:sz w:val="28"/>
          <w:szCs w:val="28"/>
        </w:rPr>
        <w:t>.</w:t>
      </w:r>
      <w:r w:rsidR="00E60E55" w:rsidRPr="00125BCC">
        <w:rPr>
          <w:rFonts w:ascii="Times New Roman" w:hAnsi="Times New Roman" w:cs="Times New Roman"/>
          <w:sz w:val="28"/>
          <w:szCs w:val="28"/>
        </w:rPr>
        <w:t>0</w:t>
      </w:r>
      <w:r w:rsidR="00A75A26">
        <w:rPr>
          <w:rFonts w:ascii="Times New Roman" w:hAnsi="Times New Roman" w:cs="Times New Roman"/>
          <w:sz w:val="28"/>
          <w:szCs w:val="28"/>
        </w:rPr>
        <w:t>2</w:t>
      </w:r>
      <w:r w:rsidRPr="00125BCC">
        <w:rPr>
          <w:rFonts w:ascii="Times New Roman" w:hAnsi="Times New Roman" w:cs="Times New Roman"/>
          <w:sz w:val="28"/>
          <w:szCs w:val="28"/>
        </w:rPr>
        <w:t>.201</w:t>
      </w:r>
      <w:r w:rsidR="00E60E55" w:rsidRPr="00125BCC">
        <w:rPr>
          <w:rFonts w:ascii="Times New Roman" w:hAnsi="Times New Roman" w:cs="Times New Roman"/>
          <w:sz w:val="28"/>
          <w:szCs w:val="28"/>
        </w:rPr>
        <w:t>7</w:t>
      </w:r>
      <w:r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910C3D" w:rsidRPr="00125BCC">
        <w:rPr>
          <w:rFonts w:ascii="Times New Roman" w:hAnsi="Times New Roman" w:cs="Times New Roman"/>
          <w:sz w:val="28"/>
          <w:szCs w:val="28"/>
        </w:rPr>
        <w:t>патрульні поліцейські в м. </w:t>
      </w:r>
      <w:r w:rsidR="009F2F01" w:rsidRPr="00125BCC">
        <w:rPr>
          <w:rFonts w:ascii="Times New Roman" w:hAnsi="Times New Roman" w:cs="Times New Roman"/>
          <w:sz w:val="28"/>
          <w:szCs w:val="28"/>
        </w:rPr>
        <w:t>Суми</w:t>
      </w:r>
      <w:r w:rsidR="00910C3D" w:rsidRPr="00125BCC">
        <w:rPr>
          <w:rFonts w:ascii="Times New Roman" w:hAnsi="Times New Roman" w:cs="Times New Roman"/>
          <w:sz w:val="28"/>
          <w:szCs w:val="28"/>
        </w:rPr>
        <w:t xml:space="preserve"> виїжджали на виклик з приводу ДТП </w:t>
      </w:r>
      <w:r w:rsidR="00EB3692">
        <w:rPr>
          <w:rFonts w:ascii="Times New Roman" w:hAnsi="Times New Roman" w:cs="Times New Roman"/>
          <w:b/>
          <w:sz w:val="28"/>
          <w:szCs w:val="28"/>
        </w:rPr>
        <w:t>156</w:t>
      </w:r>
      <w:r w:rsidR="00910C3D" w:rsidRPr="00125BCC">
        <w:rPr>
          <w:rFonts w:ascii="Times New Roman" w:hAnsi="Times New Roman" w:cs="Times New Roman"/>
          <w:sz w:val="28"/>
          <w:szCs w:val="28"/>
        </w:rPr>
        <w:t xml:space="preserve"> раз</w:t>
      </w:r>
      <w:r w:rsidR="00464ACC" w:rsidRPr="00125BCC">
        <w:rPr>
          <w:rFonts w:ascii="Times New Roman" w:hAnsi="Times New Roman" w:cs="Times New Roman"/>
          <w:sz w:val="28"/>
          <w:szCs w:val="28"/>
        </w:rPr>
        <w:t>ів</w:t>
      </w:r>
      <w:r w:rsidR="00910C3D" w:rsidRPr="00125BCC">
        <w:rPr>
          <w:rFonts w:ascii="Times New Roman" w:hAnsi="Times New Roman" w:cs="Times New Roman"/>
          <w:sz w:val="28"/>
          <w:szCs w:val="28"/>
        </w:rPr>
        <w:t xml:space="preserve">. По даним фактам було встановлено </w:t>
      </w:r>
      <w:r w:rsidR="00EB3692" w:rsidRPr="00EB3692">
        <w:rPr>
          <w:rFonts w:ascii="Times New Roman" w:hAnsi="Times New Roman" w:cs="Times New Roman"/>
          <w:b/>
          <w:sz w:val="28"/>
          <w:szCs w:val="28"/>
        </w:rPr>
        <w:t>129</w:t>
      </w:r>
      <w:r w:rsidR="00A56E7D" w:rsidRPr="00125BCC">
        <w:rPr>
          <w:rFonts w:ascii="Times New Roman" w:hAnsi="Times New Roman" w:cs="Times New Roman"/>
          <w:sz w:val="28"/>
          <w:szCs w:val="28"/>
        </w:rPr>
        <w:t xml:space="preserve"> ДТП з матеріальними збитками та</w:t>
      </w:r>
      <w:r w:rsidR="00910C3D"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EB3692" w:rsidRPr="00EB3692">
        <w:rPr>
          <w:rFonts w:ascii="Times New Roman" w:hAnsi="Times New Roman" w:cs="Times New Roman"/>
          <w:b/>
          <w:sz w:val="28"/>
          <w:szCs w:val="28"/>
        </w:rPr>
        <w:t>2</w:t>
      </w:r>
      <w:r w:rsidR="00464ACC" w:rsidRPr="00EB3692">
        <w:rPr>
          <w:rFonts w:ascii="Times New Roman" w:hAnsi="Times New Roman" w:cs="Times New Roman"/>
          <w:b/>
          <w:sz w:val="28"/>
          <w:szCs w:val="28"/>
        </w:rPr>
        <w:t>7</w:t>
      </w:r>
      <w:r w:rsidRPr="00125BCC">
        <w:rPr>
          <w:rFonts w:ascii="Times New Roman" w:hAnsi="Times New Roman" w:cs="Times New Roman"/>
          <w:sz w:val="28"/>
          <w:szCs w:val="28"/>
        </w:rPr>
        <w:t xml:space="preserve"> ДТП з </w:t>
      </w:r>
      <w:r w:rsidR="00910C3D" w:rsidRPr="00125BCC">
        <w:rPr>
          <w:rFonts w:ascii="Times New Roman" w:hAnsi="Times New Roman" w:cs="Times New Roman"/>
          <w:sz w:val="28"/>
          <w:szCs w:val="28"/>
        </w:rPr>
        <w:t>потерпілими</w:t>
      </w:r>
      <w:r w:rsidR="009F2F01" w:rsidRPr="00125BCC">
        <w:rPr>
          <w:rFonts w:ascii="Times New Roman" w:hAnsi="Times New Roman" w:cs="Times New Roman"/>
          <w:sz w:val="28"/>
          <w:szCs w:val="28"/>
        </w:rPr>
        <w:t>,</w:t>
      </w:r>
      <w:r w:rsidRPr="00125BCC">
        <w:rPr>
          <w:rFonts w:ascii="Times New Roman" w:hAnsi="Times New Roman" w:cs="Times New Roman"/>
          <w:sz w:val="28"/>
          <w:szCs w:val="28"/>
        </w:rPr>
        <w:t xml:space="preserve"> в яких було травмовано </w:t>
      </w:r>
      <w:r w:rsidR="00EB3692" w:rsidRPr="00EB3692">
        <w:rPr>
          <w:rFonts w:ascii="Times New Roman" w:hAnsi="Times New Roman" w:cs="Times New Roman"/>
          <w:b/>
          <w:sz w:val="28"/>
          <w:szCs w:val="28"/>
        </w:rPr>
        <w:t>34</w:t>
      </w:r>
      <w:r w:rsidRPr="00125BCC">
        <w:rPr>
          <w:rFonts w:ascii="Times New Roman" w:hAnsi="Times New Roman" w:cs="Times New Roman"/>
          <w:sz w:val="28"/>
          <w:szCs w:val="28"/>
        </w:rPr>
        <w:t xml:space="preserve"> </w:t>
      </w:r>
      <w:r w:rsidR="00EB3692">
        <w:rPr>
          <w:rFonts w:ascii="Times New Roman" w:hAnsi="Times New Roman" w:cs="Times New Roman"/>
          <w:sz w:val="28"/>
          <w:szCs w:val="28"/>
        </w:rPr>
        <w:t>осо</w:t>
      </w:r>
      <w:r w:rsidR="00464ACC" w:rsidRPr="00125BCC">
        <w:rPr>
          <w:rFonts w:ascii="Times New Roman" w:hAnsi="Times New Roman" w:cs="Times New Roman"/>
          <w:sz w:val="28"/>
          <w:szCs w:val="28"/>
        </w:rPr>
        <w:t>б</w:t>
      </w:r>
      <w:r w:rsidR="00EB3692">
        <w:rPr>
          <w:rFonts w:ascii="Times New Roman" w:hAnsi="Times New Roman" w:cs="Times New Roman"/>
          <w:sz w:val="28"/>
          <w:szCs w:val="28"/>
        </w:rPr>
        <w:t>и</w:t>
      </w:r>
      <w:r w:rsidR="00464ACC" w:rsidRPr="00125BCC">
        <w:rPr>
          <w:rFonts w:ascii="Times New Roman" w:hAnsi="Times New Roman" w:cs="Times New Roman"/>
          <w:sz w:val="28"/>
          <w:szCs w:val="28"/>
        </w:rPr>
        <w:t xml:space="preserve">, та складено </w:t>
      </w:r>
      <w:r w:rsidR="00750761" w:rsidRPr="00750761">
        <w:rPr>
          <w:rFonts w:ascii="Times New Roman" w:hAnsi="Times New Roman" w:cs="Times New Roman"/>
          <w:b/>
          <w:sz w:val="28"/>
          <w:szCs w:val="28"/>
        </w:rPr>
        <w:t>113</w:t>
      </w:r>
      <w:r w:rsidR="00464ACC" w:rsidRPr="00125BC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07720" w:rsidRPr="00125BCC">
        <w:rPr>
          <w:rFonts w:ascii="Times New Roman" w:hAnsi="Times New Roman" w:cs="Times New Roman"/>
          <w:sz w:val="28"/>
          <w:szCs w:val="28"/>
        </w:rPr>
        <w:t>ів</w:t>
      </w:r>
      <w:r w:rsidR="00464ACC" w:rsidRPr="00125BCC">
        <w:rPr>
          <w:rFonts w:ascii="Times New Roman" w:hAnsi="Times New Roman" w:cs="Times New Roman"/>
          <w:sz w:val="28"/>
          <w:szCs w:val="28"/>
        </w:rPr>
        <w:t xml:space="preserve"> за ст. 124 КУпАП.</w:t>
      </w:r>
      <w:r w:rsidR="009F2F01" w:rsidRPr="0012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D9" w:rsidRPr="00125BCC" w:rsidRDefault="006245D9" w:rsidP="00387D8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25BCC">
        <w:rPr>
          <w:rFonts w:ascii="Times New Roman" w:hAnsi="Times New Roman"/>
          <w:sz w:val="28"/>
          <w:szCs w:val="28"/>
        </w:rPr>
        <w:t>ДТП за видами:</w:t>
      </w:r>
    </w:p>
    <w:p w:rsidR="006245D9" w:rsidRPr="00125BCC" w:rsidRDefault="007507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15E646" wp14:editId="2018AD6F">
            <wp:extent cx="6073140" cy="2514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4ACC" w:rsidRPr="00125BCC" w:rsidRDefault="00750761" w:rsidP="00E07720">
      <w:pPr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2A8290" wp14:editId="1CD8C6DD">
            <wp:extent cx="4274820" cy="2316480"/>
            <wp:effectExtent l="0" t="0" r="1143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2857" w:rsidRPr="006B651F" w:rsidRDefault="00852857" w:rsidP="00716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>Що стосується попереджень правопорушень у сфері забезпечення публічної безпеки та правопорядку, то за звітний період співробітниками УПП в м. Суми було складен</w:t>
      </w:r>
      <w:r w:rsidR="00925B51" w:rsidRPr="00125BCC">
        <w:rPr>
          <w:rFonts w:ascii="Times New Roman" w:hAnsi="Times New Roman" w:cs="Times New Roman"/>
          <w:sz w:val="28"/>
          <w:szCs w:val="28"/>
        </w:rPr>
        <w:t xml:space="preserve">о </w:t>
      </w:r>
      <w:r w:rsidR="00E047AE">
        <w:rPr>
          <w:rFonts w:ascii="Times New Roman" w:hAnsi="Times New Roman" w:cs="Times New Roman"/>
          <w:b/>
          <w:sz w:val="28"/>
          <w:szCs w:val="28"/>
        </w:rPr>
        <w:t>868</w:t>
      </w:r>
      <w:r w:rsidR="00925B51" w:rsidRPr="00125BCC">
        <w:rPr>
          <w:rFonts w:ascii="Times New Roman" w:hAnsi="Times New Roman" w:cs="Times New Roman"/>
          <w:sz w:val="28"/>
          <w:szCs w:val="28"/>
        </w:rPr>
        <w:t xml:space="preserve"> адміністративних</w:t>
      </w:r>
      <w:r w:rsidRPr="00125BCC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7168AE" w:rsidRPr="00125BCC">
        <w:rPr>
          <w:rFonts w:ascii="Times New Roman" w:hAnsi="Times New Roman" w:cs="Times New Roman"/>
          <w:sz w:val="28"/>
          <w:szCs w:val="28"/>
        </w:rPr>
        <w:t>и</w:t>
      </w:r>
      <w:r w:rsidRPr="00125BCC">
        <w:rPr>
          <w:rFonts w:ascii="Times New Roman" w:hAnsi="Times New Roman" w:cs="Times New Roman"/>
          <w:sz w:val="28"/>
          <w:szCs w:val="28"/>
        </w:rPr>
        <w:t xml:space="preserve">, зокрема: </w:t>
      </w:r>
      <w:r w:rsidR="00E047AE">
        <w:rPr>
          <w:rFonts w:ascii="Times New Roman" w:hAnsi="Times New Roman" w:cs="Times New Roman"/>
          <w:sz w:val="28"/>
          <w:szCs w:val="28"/>
        </w:rPr>
        <w:t>у січні – 381, у лютому – 487.</w:t>
      </w:r>
    </w:p>
    <w:p w:rsidR="00AA0261" w:rsidRPr="00125BCC" w:rsidRDefault="00B126BB" w:rsidP="00D37A5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80D0F9" wp14:editId="2A6E7AFF">
            <wp:extent cx="6120765" cy="272034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597E" w:rsidRPr="00125BCC" w:rsidRDefault="00BC597E" w:rsidP="00BC59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CC">
        <w:rPr>
          <w:rFonts w:ascii="Times New Roman" w:hAnsi="Times New Roman" w:cs="Times New Roman"/>
          <w:sz w:val="28"/>
          <w:szCs w:val="28"/>
        </w:rPr>
        <w:t xml:space="preserve">Розбивка </w:t>
      </w:r>
      <w:proofErr w:type="spellStart"/>
      <w:r w:rsidRPr="00125BCC">
        <w:rPr>
          <w:rFonts w:ascii="Times New Roman" w:hAnsi="Times New Roman" w:cs="Times New Roman"/>
          <w:sz w:val="28"/>
          <w:szCs w:val="28"/>
        </w:rPr>
        <w:t>адмінматеріалів</w:t>
      </w:r>
      <w:proofErr w:type="spellEnd"/>
      <w:r w:rsidRPr="00125BCC">
        <w:rPr>
          <w:rFonts w:ascii="Times New Roman" w:hAnsi="Times New Roman" w:cs="Times New Roman"/>
          <w:sz w:val="28"/>
          <w:szCs w:val="28"/>
        </w:rPr>
        <w:t xml:space="preserve"> з ГБ по ротам має наступний вигляд:</w:t>
      </w:r>
    </w:p>
    <w:p w:rsidR="00BC597E" w:rsidRPr="00125BCC" w:rsidRDefault="00B126BB" w:rsidP="0053640C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01F0F1" wp14:editId="20C9330E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BC597E" w:rsidRPr="00125BCC" w:rsidSect="001D7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578"/>
    <w:multiLevelType w:val="hybridMultilevel"/>
    <w:tmpl w:val="093EE5B0"/>
    <w:lvl w:ilvl="0" w:tplc="6162852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3"/>
    <w:rsid w:val="00010DCF"/>
    <w:rsid w:val="00017617"/>
    <w:rsid w:val="000176C6"/>
    <w:rsid w:val="000200BA"/>
    <w:rsid w:val="00046632"/>
    <w:rsid w:val="00053967"/>
    <w:rsid w:val="00061EFB"/>
    <w:rsid w:val="00067113"/>
    <w:rsid w:val="0007124C"/>
    <w:rsid w:val="00085508"/>
    <w:rsid w:val="000857B9"/>
    <w:rsid w:val="00090032"/>
    <w:rsid w:val="00096962"/>
    <w:rsid w:val="000A2134"/>
    <w:rsid w:val="000D3D24"/>
    <w:rsid w:val="000E078D"/>
    <w:rsid w:val="000E3127"/>
    <w:rsid w:val="001124B6"/>
    <w:rsid w:val="00115738"/>
    <w:rsid w:val="00120B85"/>
    <w:rsid w:val="001221B3"/>
    <w:rsid w:val="00125BCC"/>
    <w:rsid w:val="00126D90"/>
    <w:rsid w:val="00127056"/>
    <w:rsid w:val="0013225A"/>
    <w:rsid w:val="00140411"/>
    <w:rsid w:val="00142FC1"/>
    <w:rsid w:val="0014518A"/>
    <w:rsid w:val="0015778E"/>
    <w:rsid w:val="0016313C"/>
    <w:rsid w:val="00184C07"/>
    <w:rsid w:val="00185BD0"/>
    <w:rsid w:val="00195206"/>
    <w:rsid w:val="001D70D4"/>
    <w:rsid w:val="001D7AC3"/>
    <w:rsid w:val="001E4FC3"/>
    <w:rsid w:val="001E6977"/>
    <w:rsid w:val="001E799B"/>
    <w:rsid w:val="001F2798"/>
    <w:rsid w:val="001F3A2B"/>
    <w:rsid w:val="0021092A"/>
    <w:rsid w:val="00217CC7"/>
    <w:rsid w:val="00220012"/>
    <w:rsid w:val="00222BD5"/>
    <w:rsid w:val="0022375F"/>
    <w:rsid w:val="002337B0"/>
    <w:rsid w:val="00252FE3"/>
    <w:rsid w:val="00262613"/>
    <w:rsid w:val="0027216B"/>
    <w:rsid w:val="00292F5B"/>
    <w:rsid w:val="00295720"/>
    <w:rsid w:val="002B5825"/>
    <w:rsid w:val="002B5B07"/>
    <w:rsid w:val="002E0EE6"/>
    <w:rsid w:val="002E5579"/>
    <w:rsid w:val="002E7386"/>
    <w:rsid w:val="002F6A7E"/>
    <w:rsid w:val="003154E1"/>
    <w:rsid w:val="00334356"/>
    <w:rsid w:val="00337429"/>
    <w:rsid w:val="003377A1"/>
    <w:rsid w:val="0037227C"/>
    <w:rsid w:val="00387D81"/>
    <w:rsid w:val="003A1C24"/>
    <w:rsid w:val="003A4E36"/>
    <w:rsid w:val="003C4CDA"/>
    <w:rsid w:val="003D1F8E"/>
    <w:rsid w:val="003E175C"/>
    <w:rsid w:val="0041610D"/>
    <w:rsid w:val="00427819"/>
    <w:rsid w:val="004331CF"/>
    <w:rsid w:val="00443121"/>
    <w:rsid w:val="00464ACC"/>
    <w:rsid w:val="004722D3"/>
    <w:rsid w:val="004966D1"/>
    <w:rsid w:val="00497440"/>
    <w:rsid w:val="004A357D"/>
    <w:rsid w:val="004B38AD"/>
    <w:rsid w:val="004E0C5D"/>
    <w:rsid w:val="004F5A88"/>
    <w:rsid w:val="004F6F08"/>
    <w:rsid w:val="005178BF"/>
    <w:rsid w:val="00527447"/>
    <w:rsid w:val="0053640C"/>
    <w:rsid w:val="00537585"/>
    <w:rsid w:val="00542EE2"/>
    <w:rsid w:val="00546E71"/>
    <w:rsid w:val="00580DA6"/>
    <w:rsid w:val="00592341"/>
    <w:rsid w:val="00592345"/>
    <w:rsid w:val="005C52A1"/>
    <w:rsid w:val="005D1FF9"/>
    <w:rsid w:val="005F1A80"/>
    <w:rsid w:val="0062194B"/>
    <w:rsid w:val="006245D9"/>
    <w:rsid w:val="00624EA7"/>
    <w:rsid w:val="00632429"/>
    <w:rsid w:val="00633B30"/>
    <w:rsid w:val="00636192"/>
    <w:rsid w:val="0064700D"/>
    <w:rsid w:val="006509D6"/>
    <w:rsid w:val="00654C77"/>
    <w:rsid w:val="0065774C"/>
    <w:rsid w:val="00672038"/>
    <w:rsid w:val="00696751"/>
    <w:rsid w:val="006A78B0"/>
    <w:rsid w:val="006B651F"/>
    <w:rsid w:val="006C455A"/>
    <w:rsid w:val="006C52C9"/>
    <w:rsid w:val="006D1B4B"/>
    <w:rsid w:val="006D1FDA"/>
    <w:rsid w:val="006D5E72"/>
    <w:rsid w:val="006D6981"/>
    <w:rsid w:val="00714167"/>
    <w:rsid w:val="007154C9"/>
    <w:rsid w:val="007168AE"/>
    <w:rsid w:val="007479A8"/>
    <w:rsid w:val="00750761"/>
    <w:rsid w:val="0075711B"/>
    <w:rsid w:val="00760AD8"/>
    <w:rsid w:val="00772EB5"/>
    <w:rsid w:val="007935E9"/>
    <w:rsid w:val="00794817"/>
    <w:rsid w:val="007A34DC"/>
    <w:rsid w:val="007B6551"/>
    <w:rsid w:val="007B66AD"/>
    <w:rsid w:val="007B78E1"/>
    <w:rsid w:val="007C12CD"/>
    <w:rsid w:val="007D143E"/>
    <w:rsid w:val="008016F7"/>
    <w:rsid w:val="0080443E"/>
    <w:rsid w:val="0080587A"/>
    <w:rsid w:val="00805B1E"/>
    <w:rsid w:val="00806B45"/>
    <w:rsid w:val="0081788F"/>
    <w:rsid w:val="0083103D"/>
    <w:rsid w:val="00831DB1"/>
    <w:rsid w:val="0083376E"/>
    <w:rsid w:val="00841AE3"/>
    <w:rsid w:val="00852857"/>
    <w:rsid w:val="008540AB"/>
    <w:rsid w:val="00866684"/>
    <w:rsid w:val="00871507"/>
    <w:rsid w:val="008D4BD2"/>
    <w:rsid w:val="008D50C6"/>
    <w:rsid w:val="008F0696"/>
    <w:rsid w:val="00910C3D"/>
    <w:rsid w:val="00911435"/>
    <w:rsid w:val="00916DB4"/>
    <w:rsid w:val="0091738C"/>
    <w:rsid w:val="00922FE7"/>
    <w:rsid w:val="00925B51"/>
    <w:rsid w:val="00946C13"/>
    <w:rsid w:val="0095141C"/>
    <w:rsid w:val="0095315F"/>
    <w:rsid w:val="009646A6"/>
    <w:rsid w:val="0096798A"/>
    <w:rsid w:val="00973F13"/>
    <w:rsid w:val="00974730"/>
    <w:rsid w:val="00981A9D"/>
    <w:rsid w:val="00984ED5"/>
    <w:rsid w:val="009A209B"/>
    <w:rsid w:val="009F2F01"/>
    <w:rsid w:val="00A346E1"/>
    <w:rsid w:val="00A36012"/>
    <w:rsid w:val="00A4458B"/>
    <w:rsid w:val="00A522F0"/>
    <w:rsid w:val="00A56E7D"/>
    <w:rsid w:val="00A66749"/>
    <w:rsid w:val="00A70A71"/>
    <w:rsid w:val="00A72087"/>
    <w:rsid w:val="00A7360E"/>
    <w:rsid w:val="00A75A26"/>
    <w:rsid w:val="00A83D8B"/>
    <w:rsid w:val="00A85DB6"/>
    <w:rsid w:val="00A87F43"/>
    <w:rsid w:val="00A95580"/>
    <w:rsid w:val="00AA0261"/>
    <w:rsid w:val="00AA0C06"/>
    <w:rsid w:val="00AE1549"/>
    <w:rsid w:val="00AF6457"/>
    <w:rsid w:val="00B10487"/>
    <w:rsid w:val="00B126BB"/>
    <w:rsid w:val="00B14953"/>
    <w:rsid w:val="00B245C0"/>
    <w:rsid w:val="00B264EE"/>
    <w:rsid w:val="00B30FB8"/>
    <w:rsid w:val="00B35C9E"/>
    <w:rsid w:val="00B57C69"/>
    <w:rsid w:val="00B747A8"/>
    <w:rsid w:val="00B7619C"/>
    <w:rsid w:val="00B77DC5"/>
    <w:rsid w:val="00B83F30"/>
    <w:rsid w:val="00B93AAE"/>
    <w:rsid w:val="00BA29D0"/>
    <w:rsid w:val="00BB0EAD"/>
    <w:rsid w:val="00BB2396"/>
    <w:rsid w:val="00BB2F68"/>
    <w:rsid w:val="00BC597E"/>
    <w:rsid w:val="00BD337C"/>
    <w:rsid w:val="00BD378F"/>
    <w:rsid w:val="00BD44B4"/>
    <w:rsid w:val="00C13C93"/>
    <w:rsid w:val="00C2584A"/>
    <w:rsid w:val="00C305C2"/>
    <w:rsid w:val="00C36DD4"/>
    <w:rsid w:val="00C536B8"/>
    <w:rsid w:val="00C55E33"/>
    <w:rsid w:val="00C6274C"/>
    <w:rsid w:val="00C627F1"/>
    <w:rsid w:val="00C728C8"/>
    <w:rsid w:val="00C74E91"/>
    <w:rsid w:val="00C8319B"/>
    <w:rsid w:val="00C8766A"/>
    <w:rsid w:val="00C91DC6"/>
    <w:rsid w:val="00CA0773"/>
    <w:rsid w:val="00CA07DD"/>
    <w:rsid w:val="00CA22B6"/>
    <w:rsid w:val="00CA407A"/>
    <w:rsid w:val="00CC6E9C"/>
    <w:rsid w:val="00CD295C"/>
    <w:rsid w:val="00CE1FA5"/>
    <w:rsid w:val="00D050DB"/>
    <w:rsid w:val="00D17570"/>
    <w:rsid w:val="00D2447D"/>
    <w:rsid w:val="00D2465D"/>
    <w:rsid w:val="00D37A5D"/>
    <w:rsid w:val="00D438DC"/>
    <w:rsid w:val="00D61C54"/>
    <w:rsid w:val="00D637FF"/>
    <w:rsid w:val="00D63F9D"/>
    <w:rsid w:val="00D641BE"/>
    <w:rsid w:val="00D66C14"/>
    <w:rsid w:val="00D77B7E"/>
    <w:rsid w:val="00D90355"/>
    <w:rsid w:val="00DA043D"/>
    <w:rsid w:val="00DA7DB9"/>
    <w:rsid w:val="00DB7468"/>
    <w:rsid w:val="00DC0AB3"/>
    <w:rsid w:val="00DC21FE"/>
    <w:rsid w:val="00DD2CF5"/>
    <w:rsid w:val="00DD75B7"/>
    <w:rsid w:val="00E047AE"/>
    <w:rsid w:val="00E07720"/>
    <w:rsid w:val="00E310E3"/>
    <w:rsid w:val="00E4374C"/>
    <w:rsid w:val="00E45755"/>
    <w:rsid w:val="00E572C8"/>
    <w:rsid w:val="00E60E55"/>
    <w:rsid w:val="00E64C3F"/>
    <w:rsid w:val="00E71854"/>
    <w:rsid w:val="00E9126C"/>
    <w:rsid w:val="00E9129F"/>
    <w:rsid w:val="00E91420"/>
    <w:rsid w:val="00E925B9"/>
    <w:rsid w:val="00EB3692"/>
    <w:rsid w:val="00EC054B"/>
    <w:rsid w:val="00ED5B70"/>
    <w:rsid w:val="00ED6553"/>
    <w:rsid w:val="00EE11F5"/>
    <w:rsid w:val="00EE460B"/>
    <w:rsid w:val="00EE5C01"/>
    <w:rsid w:val="00EF1A3A"/>
    <w:rsid w:val="00EF472E"/>
    <w:rsid w:val="00EF4F49"/>
    <w:rsid w:val="00F01FCB"/>
    <w:rsid w:val="00F05FB2"/>
    <w:rsid w:val="00F1758A"/>
    <w:rsid w:val="00F251A6"/>
    <w:rsid w:val="00F35EB3"/>
    <w:rsid w:val="00F419EC"/>
    <w:rsid w:val="00F56C83"/>
    <w:rsid w:val="00F61E6D"/>
    <w:rsid w:val="00F737F4"/>
    <w:rsid w:val="00F808EC"/>
    <w:rsid w:val="00F8208A"/>
    <w:rsid w:val="00F822E4"/>
    <w:rsid w:val="00F96A3C"/>
    <w:rsid w:val="00F97D0B"/>
    <w:rsid w:val="00FA1D9A"/>
    <w:rsid w:val="00FA6F88"/>
    <w:rsid w:val="00FB3D94"/>
    <w:rsid w:val="00FB4810"/>
    <w:rsid w:val="00FB734D"/>
    <w:rsid w:val="00FC343F"/>
    <w:rsid w:val="00FC36D1"/>
    <w:rsid w:val="00FD001E"/>
    <w:rsid w:val="00FE2266"/>
    <w:rsid w:val="00FE2887"/>
    <w:rsid w:val="00FE331B"/>
    <w:rsid w:val="00FE62F1"/>
    <w:rsid w:val="00FE6692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5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DC6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F1758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5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DC6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F1758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04396325459317"/>
          <c:y val="7.4548702245552642E-2"/>
          <c:w val="0.72006482144277417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tx>
            <c:v>102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Виклики!$B$4:$C$4</c:f>
              <c:strCache>
                <c:ptCount val="2"/>
                <c:pt idx="0">
                  <c:v>січень</c:v>
                </c:pt>
                <c:pt idx="1">
                  <c:v>лютий</c:v>
                </c:pt>
              </c:strCache>
            </c:strRef>
          </c:cat>
          <c:val>
            <c:numRef>
              <c:f>Виклики!$B$6:$C$6</c:f>
              <c:numCache>
                <c:formatCode>#,##0</c:formatCode>
                <c:ptCount val="2"/>
                <c:pt idx="0">
                  <c:v>4802</c:v>
                </c:pt>
                <c:pt idx="1">
                  <c:v>4612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E-42C2-B412-76BCE643CAB2}"/>
            </c:ext>
          </c:extLst>
        </c:ser>
        <c:ser>
          <c:idx val="1"/>
          <c:order val="1"/>
          <c:tx>
            <c:v>самостійно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Виклики!$B$4:$C$4</c:f>
              <c:strCache>
                <c:ptCount val="2"/>
                <c:pt idx="0">
                  <c:v>січень</c:v>
                </c:pt>
                <c:pt idx="1">
                  <c:v>лютий</c:v>
                </c:pt>
              </c:strCache>
            </c:strRef>
          </c:cat>
          <c:val>
            <c:numRef>
              <c:f>Виклики!$B$7:$C$7</c:f>
              <c:numCache>
                <c:formatCode>#,##0</c:formatCode>
                <c:ptCount val="2"/>
                <c:pt idx="0">
                  <c:v>1794</c:v>
                </c:pt>
                <c:pt idx="1">
                  <c:v>1933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9E-42C2-B412-76BCE643C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52256"/>
        <c:axId val="108766336"/>
      </c:barChart>
      <c:catAx>
        <c:axId val="108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766336"/>
        <c:crosses val="autoZero"/>
        <c:auto val="1"/>
        <c:lblAlgn val="ctr"/>
        <c:lblOffset val="100"/>
        <c:noMultiLvlLbl val="0"/>
      </c:catAx>
      <c:valAx>
        <c:axId val="1087663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75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84527832713741"/>
          <c:y val="0.41037858341912209"/>
          <c:w val="0.13048058535166765"/>
          <c:h val="0.1421612687564997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Загальна к-ть адмінматеріалів </a:t>
            </a:r>
            <a:r>
              <a:rPr lang="en-US"/>
              <a:t> </a:t>
            </a:r>
            <a:r>
              <a:rPr lang="ru-RU"/>
              <a:t>ГБ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січень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ПДР!$B$34:$B$37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ПДР!$D$34:$D$37</c:f>
              <c:numCache>
                <c:formatCode>General</c:formatCode>
                <c:ptCount val="4"/>
                <c:pt idx="0">
                  <c:v>109</c:v>
                </c:pt>
                <c:pt idx="1">
                  <c:v>69</c:v>
                </c:pt>
                <c:pt idx="2">
                  <c:v>98</c:v>
                </c:pt>
                <c:pt idx="3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8F-4CE3-8B6F-5A80AFAB7D47}"/>
            </c:ext>
          </c:extLst>
        </c:ser>
        <c:ser>
          <c:idx val="1"/>
          <c:order val="1"/>
          <c:tx>
            <c:v>лютий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ПДР!$B$34:$B$37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ПДР!$G$34:$G$37</c:f>
              <c:numCache>
                <c:formatCode>General</c:formatCode>
                <c:ptCount val="4"/>
                <c:pt idx="0">
                  <c:v>144</c:v>
                </c:pt>
                <c:pt idx="1">
                  <c:v>89</c:v>
                </c:pt>
                <c:pt idx="2">
                  <c:v>114</c:v>
                </c:pt>
                <c:pt idx="3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8F-4CE3-8B6F-5A80AFAB7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050880"/>
        <c:axId val="129060864"/>
      </c:barChart>
      <c:catAx>
        <c:axId val="1290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60864"/>
        <c:crosses val="autoZero"/>
        <c:auto val="1"/>
        <c:lblAlgn val="ctr"/>
        <c:lblOffset val="100"/>
        <c:noMultiLvlLbl val="0"/>
      </c:catAx>
      <c:valAx>
        <c:axId val="12906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5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67709973753281"/>
          <c:y val="1.3888888888888888E-2"/>
          <c:w val="0.47534689413823272"/>
          <c:h val="0.792244823563721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19-4CA4-8879-8EEAC1B751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19-4CA4-8879-8EEAC1B751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19-4CA4-8879-8EEAC1B751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19-4CA4-8879-8EEAC1B75117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Кримінал!$S$13:$S$16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Кримінал!$T$13:$T$16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18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19-4CA4-8879-8EEAC1B75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Загалльна кількість адмінматеріалів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ПДР!$C$49</c:f>
              <c:strCache>
                <c:ptCount val="1"/>
                <c:pt idx="0">
                  <c:v>січень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79E-2"/>
                  <c:y val="-4.3346337234503683E-3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08-4850-A10B-E6B9CEBF68A6}"/>
                </c:ext>
              </c:extLst>
            </c:dLbl>
            <c:dLbl>
              <c:idx val="1"/>
              <c:layout>
                <c:manualLayout>
                  <c:x val="-3.3333333333333381E-2"/>
                  <c:y val="0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08-4850-A10B-E6B9CEBF68A6}"/>
                </c:ext>
              </c:extLst>
            </c:dLbl>
            <c:dLbl>
              <c:idx val="2"/>
              <c:layout>
                <c:manualLayout>
                  <c:x val="-2.7777777777777776E-2"/>
                  <c:y val="-4.3346337234503683E-3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08-4850-A10B-E6B9CEBF68A6}"/>
                </c:ext>
              </c:extLst>
            </c:dLbl>
            <c:dLbl>
              <c:idx val="3"/>
              <c:layout>
                <c:manualLayout>
                  <c:x val="-3.8888888888888994E-2"/>
                  <c:y val="4.3346337234503587E-3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08-4850-A10B-E6B9CEBF68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ПДР!$B$50:$B$53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ПДР!$C$50:$C$53</c:f>
              <c:numCache>
                <c:formatCode>General</c:formatCode>
                <c:ptCount val="4"/>
                <c:pt idx="0">
                  <c:v>333</c:v>
                </c:pt>
                <c:pt idx="1">
                  <c:v>356</c:v>
                </c:pt>
                <c:pt idx="2">
                  <c:v>328</c:v>
                </c:pt>
                <c:pt idx="3">
                  <c:v>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908-4850-A10B-E6B9CEBF68A6}"/>
            </c:ext>
          </c:extLst>
        </c:ser>
        <c:ser>
          <c:idx val="1"/>
          <c:order val="1"/>
          <c:tx>
            <c:strRef>
              <c:f>ПДР!$D$49</c:f>
              <c:strCache>
                <c:ptCount val="1"/>
                <c:pt idx="0">
                  <c:v>лютий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08-4850-A10B-E6B9CEBF68A6}"/>
                </c:ext>
              </c:extLst>
            </c:dLbl>
            <c:dLbl>
              <c:idx val="3"/>
              <c:layout>
                <c:manualLayout>
                  <c:x val="2.2222222222222119E-2"/>
                  <c:y val="-1.3003901170351115E-2"/>
                </c:manualLayout>
              </c:layout>
              <c:showLegendKey val="1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08-4850-A10B-E6B9CEBF68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ПДР!$B$50:$B$53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ПДР!$D$50:$D$53</c:f>
              <c:numCache>
                <c:formatCode>General</c:formatCode>
                <c:ptCount val="4"/>
                <c:pt idx="0">
                  <c:v>397</c:v>
                </c:pt>
                <c:pt idx="1">
                  <c:v>481</c:v>
                </c:pt>
                <c:pt idx="2">
                  <c:v>355</c:v>
                </c:pt>
                <c:pt idx="3">
                  <c:v>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908-4850-A10B-E6B9CEBF6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520640"/>
        <c:axId val="113522176"/>
        <c:axId val="0"/>
      </c:bar3DChart>
      <c:catAx>
        <c:axId val="1135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522176"/>
        <c:crosses val="autoZero"/>
        <c:auto val="1"/>
        <c:lblAlgn val="ctr"/>
        <c:lblOffset val="100"/>
        <c:noMultiLvlLbl val="0"/>
      </c:catAx>
      <c:valAx>
        <c:axId val="11352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52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85724927399596E-2"/>
          <c:y val="7.9754601226993863E-2"/>
          <c:w val="0.86835582636427655"/>
          <c:h val="0.717281874673263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808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ПДР!$B$9:$B$14</c:f>
              <c:strCache>
                <c:ptCount val="6"/>
                <c:pt idx="0">
                  <c:v>Порушення правил користування ременями безпеки, мотошоломами (121)</c:v>
                </c:pt>
                <c:pt idx="1">
                  <c:v>Порушення правил зупинки/стоянки,вимог дорожніх знаків, ненадання переваги, проїзду пішоходних переходів тощо (122)</c:v>
                </c:pt>
                <c:pt idx="2">
                  <c:v>Залишення місця ДТП (122-4)</c:v>
                </c:pt>
                <c:pt idx="3">
                  <c:v>Керування ТЗ без відповідних документів (126)</c:v>
                </c:pt>
                <c:pt idx="4">
                  <c:v>Порушення ПДР пішоходами (127)</c:v>
                </c:pt>
                <c:pt idx="5">
                  <c:v>Керування у станні сп`яніння (130)</c:v>
                </c:pt>
              </c:strCache>
            </c:strRef>
          </c:cat>
          <c:val>
            <c:numRef>
              <c:f>ПДР!$E$9:$E$14</c:f>
              <c:numCache>
                <c:formatCode>0</c:formatCode>
                <c:ptCount val="6"/>
                <c:pt idx="0">
                  <c:v>324</c:v>
                </c:pt>
                <c:pt idx="1">
                  <c:v>1111</c:v>
                </c:pt>
                <c:pt idx="2">
                  <c:v>12</c:v>
                </c:pt>
                <c:pt idx="3">
                  <c:v>277</c:v>
                </c:pt>
                <c:pt idx="4">
                  <c:v>205</c:v>
                </c:pt>
                <c:pt idx="5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F5-4D08-AF68-24F9F7250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48512"/>
        <c:axId val="113258496"/>
      </c:barChart>
      <c:catAx>
        <c:axId val="11324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258496"/>
        <c:crosses val="autoZero"/>
        <c:auto val="1"/>
        <c:lblAlgn val="ctr"/>
        <c:lblOffset val="100"/>
        <c:noMultiLvlLbl val="0"/>
      </c:catAx>
      <c:valAx>
        <c:axId val="1132584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248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Загальна к-ть адмінматеріалів ПДР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січень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3888888888888888E-2"/>
                  <c:y val="0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7C-4CD9-884F-7FA4F78C37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ПДР!$B$34:$B$37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ПДР!$C$34:$C$37</c:f>
              <c:numCache>
                <c:formatCode>General</c:formatCode>
                <c:ptCount val="4"/>
                <c:pt idx="0">
                  <c:v>224</c:v>
                </c:pt>
                <c:pt idx="1">
                  <c:v>287</c:v>
                </c:pt>
                <c:pt idx="2">
                  <c:v>230</c:v>
                </c:pt>
                <c:pt idx="3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7C-4CD9-884F-7FA4F78C37D4}"/>
            </c:ext>
          </c:extLst>
        </c:ser>
        <c:ser>
          <c:idx val="1"/>
          <c:order val="1"/>
          <c:tx>
            <c:v>лютий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ПДР!$B$34:$B$37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ПДР!$F$34:$F$37</c:f>
              <c:numCache>
                <c:formatCode>General</c:formatCode>
                <c:ptCount val="4"/>
                <c:pt idx="0">
                  <c:v>253</c:v>
                </c:pt>
                <c:pt idx="1">
                  <c:v>392</c:v>
                </c:pt>
                <c:pt idx="2">
                  <c:v>241</c:v>
                </c:pt>
                <c:pt idx="3">
                  <c:v>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7C-4CD9-884F-7FA4F78C3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138240"/>
        <c:axId val="126139776"/>
      </c:barChart>
      <c:catAx>
        <c:axId val="12613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139776"/>
        <c:crosses val="autoZero"/>
        <c:auto val="1"/>
        <c:lblAlgn val="ctr"/>
        <c:lblOffset val="100"/>
        <c:noMultiLvlLbl val="0"/>
      </c:catAx>
      <c:valAx>
        <c:axId val="12613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13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Кількість протоколів по ст. 130 КУпАП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CF-40B6-BF04-01F5D5F4A0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CF-40B6-BF04-01F5D5F4A0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CF-40B6-BF04-01F5D5F4A0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CF-40B6-BF04-01F5D5F4A0F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ПДР!$AD$20:$AD$23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ПДР!$AQ$20:$AQ$23</c:f>
              <c:numCache>
                <c:formatCode>General</c:formatCode>
                <c:ptCount val="4"/>
                <c:pt idx="0">
                  <c:v>22</c:v>
                </c:pt>
                <c:pt idx="1">
                  <c:v>31</c:v>
                </c:pt>
                <c:pt idx="2">
                  <c:v>20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CF-40B6-BF04-01F5D5F4A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2769882145746088"/>
          <c:y val="0.87859886124458075"/>
          <c:w val="0.33810194239374181"/>
          <c:h val="8.3067511928421101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Розподіл ДТП за видами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ДТП!$B$7:$B$17</c:f>
              <c:strCache>
                <c:ptCount val="11"/>
                <c:pt idx="0">
                  <c:v>Зіткнення</c:v>
                </c:pt>
                <c:pt idx="1">
                  <c:v>Перекидання</c:v>
                </c:pt>
                <c:pt idx="2">
                  <c:v>Наїзд на ТЗ, що стоїть</c:v>
                </c:pt>
                <c:pt idx="3">
                  <c:v>Наїзд на перешкоду</c:v>
                </c:pt>
                <c:pt idx="4">
                  <c:v>Наїзд на пішохода</c:v>
                </c:pt>
                <c:pt idx="5">
                  <c:v>Наїзд на велосипедиста</c:v>
                </c:pt>
                <c:pt idx="6">
                  <c:v>Наїзд на гуж. транспорт</c:v>
                </c:pt>
                <c:pt idx="7">
                  <c:v>Наїзд на тварин</c:v>
                </c:pt>
                <c:pt idx="8">
                  <c:v>Падіння пасажира</c:v>
                </c:pt>
                <c:pt idx="9">
                  <c:v>Падіння вантажів</c:v>
                </c:pt>
                <c:pt idx="10">
                  <c:v>Інше ДТП</c:v>
                </c:pt>
              </c:strCache>
            </c:strRef>
          </c:cat>
          <c:val>
            <c:numRef>
              <c:f>ДТП!$E$7:$E$17</c:f>
              <c:numCache>
                <c:formatCode>0</c:formatCode>
                <c:ptCount val="11"/>
                <c:pt idx="0">
                  <c:v>86</c:v>
                </c:pt>
                <c:pt idx="1">
                  <c:v>0</c:v>
                </c:pt>
                <c:pt idx="2">
                  <c:v>36</c:v>
                </c:pt>
                <c:pt idx="3">
                  <c:v>13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AE-400E-B67F-400BB6395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7351040"/>
        <c:axId val="127389696"/>
      </c:barChart>
      <c:catAx>
        <c:axId val="12735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89696"/>
        <c:crosses val="autoZero"/>
        <c:auto val="1"/>
        <c:lblAlgn val="ctr"/>
        <c:lblOffset val="100"/>
        <c:noMultiLvlLbl val="0"/>
      </c:catAx>
      <c:valAx>
        <c:axId val="12738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51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оформлених ДТП (ст. 124)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32-4EE5-89A3-4EC8F872E3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32-4EE5-89A3-4EC8F872E3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32-4EE5-89A3-4EC8F872E3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32-4EE5-89A3-4EC8F872E3B3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ДТП!$G$27:$G$30</c:f>
              <c:strCache>
                <c:ptCount val="4"/>
                <c:pt idx="0">
                  <c:v>1 рота</c:v>
                </c:pt>
                <c:pt idx="1">
                  <c:v>2 рота</c:v>
                </c:pt>
                <c:pt idx="2">
                  <c:v>3 рота</c:v>
                </c:pt>
                <c:pt idx="3">
                  <c:v>4 рота</c:v>
                </c:pt>
              </c:strCache>
            </c:strRef>
          </c:cat>
          <c:val>
            <c:numRef>
              <c:f>ДТП!$T$27:$T$30</c:f>
              <c:numCache>
                <c:formatCode>General</c:formatCode>
                <c:ptCount val="4"/>
                <c:pt idx="0">
                  <c:v>26</c:v>
                </c:pt>
                <c:pt idx="1">
                  <c:v>36</c:v>
                </c:pt>
                <c:pt idx="2">
                  <c:v>25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032-4EE5-89A3-4EC8F872E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7831757680775338"/>
          <c:y val="0.87171401368946544"/>
          <c:w val="0.43689384093978545"/>
          <c:h val="9.2105827457842349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2500086466647269"/>
          <c:y val="5.7831393344542244E-2"/>
          <c:w val="0.54166776869256328"/>
          <c:h val="0.8017983046236867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ГБ!$B$9:$B$20</c:f>
              <c:strCache>
                <c:ptCount val="12"/>
                <c:pt idx="0">
                  <c:v>Дрібне викрадення майна (51)</c:v>
                </c:pt>
                <c:pt idx="1">
                  <c:v>Порушення норм благоустрою (152)</c:v>
                </c:pt>
                <c:pt idx="2">
                  <c:v>Порушення правил тримання собак і котів (154)</c:v>
                </c:pt>
                <c:pt idx="3">
                  <c:v>Торгівля з рук у невстановл. місцях (160)</c:v>
                </c:pt>
                <c:pt idx="4">
                  <c:v>Дрібне хуліганство (173)</c:v>
                </c:pt>
                <c:pt idx="5">
                  <c:v>Вчинення насильства в сім`ї (173-2)</c:v>
                </c:pt>
                <c:pt idx="6">
                  <c:v>Куріння у заборонених місцях (175-1)</c:v>
                </c:pt>
                <c:pt idx="7">
                  <c:v>Розпивання алкоголю, поява (178)</c:v>
                </c:pt>
                <c:pt idx="8">
                  <c:v>Розпивання алкоголю на виробництві (179)</c:v>
                </c:pt>
                <c:pt idx="9">
                  <c:v>Порушення правил додержання тиші (182)</c:v>
                </c:pt>
                <c:pt idx="10">
                  <c:v>Завідомо неправдивий виклик спецслужб (183)</c:v>
                </c:pt>
                <c:pt idx="11">
                  <c:v>Злісна непокора (185)</c:v>
                </c:pt>
              </c:strCache>
            </c:strRef>
          </c:cat>
          <c:val>
            <c:numRef>
              <c:f>ГБ!$E$9:$E$20</c:f>
              <c:numCache>
                <c:formatCode>0</c:formatCode>
                <c:ptCount val="12"/>
                <c:pt idx="0">
                  <c:v>12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66</c:v>
                </c:pt>
                <c:pt idx="5">
                  <c:v>22</c:v>
                </c:pt>
                <c:pt idx="6">
                  <c:v>244</c:v>
                </c:pt>
                <c:pt idx="7">
                  <c:v>437</c:v>
                </c:pt>
                <c:pt idx="8">
                  <c:v>0</c:v>
                </c:pt>
                <c:pt idx="9">
                  <c:v>1</c:v>
                </c:pt>
                <c:pt idx="10">
                  <c:v>51</c:v>
                </c:pt>
                <c:pt idx="1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0B-49C1-9D3E-68E21D5FB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97184"/>
        <c:axId val="127881600"/>
      </c:barChart>
      <c:catAx>
        <c:axId val="127597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81600"/>
        <c:crosses val="autoZero"/>
        <c:auto val="1"/>
        <c:lblAlgn val="ctr"/>
        <c:lblOffset val="100"/>
        <c:noMultiLvlLbl val="0"/>
      </c:catAx>
      <c:valAx>
        <c:axId val="127881600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597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6366-379E-4F23-93BB-B9C4280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Кононенко Станислав Володимирович</cp:lastModifiedBy>
  <cp:revision>2</cp:revision>
  <cp:lastPrinted>2016-12-22T12:18:00Z</cp:lastPrinted>
  <dcterms:created xsi:type="dcterms:W3CDTF">2017-03-09T06:46:00Z</dcterms:created>
  <dcterms:modified xsi:type="dcterms:W3CDTF">2017-03-09T06:46:00Z</dcterms:modified>
</cp:coreProperties>
</file>