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3E682F" w:rsidRDefault="00730314" w:rsidP="00730314">
      <w:pPr>
        <w:tabs>
          <w:tab w:val="left" w:pos="15840"/>
        </w:tabs>
        <w:jc w:val="center"/>
        <w:rPr>
          <w:b/>
          <w:bCs/>
          <w:sz w:val="28"/>
          <w:szCs w:val="28"/>
        </w:rPr>
      </w:pPr>
      <w:r w:rsidRPr="003E682F">
        <w:rPr>
          <w:b/>
          <w:bCs/>
          <w:sz w:val="28"/>
          <w:szCs w:val="28"/>
        </w:rPr>
        <w:t>Перелік питань,</w:t>
      </w:r>
    </w:p>
    <w:p w:rsidR="00730314" w:rsidRPr="003E682F" w:rsidRDefault="00730314" w:rsidP="00730314">
      <w:pPr>
        <w:tabs>
          <w:tab w:val="left" w:pos="15840"/>
        </w:tabs>
        <w:jc w:val="center"/>
        <w:rPr>
          <w:b/>
          <w:bCs/>
          <w:sz w:val="28"/>
          <w:szCs w:val="28"/>
        </w:rPr>
      </w:pPr>
      <w:r w:rsidRPr="003E682F">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3E682F" w:rsidRDefault="004444A8" w:rsidP="00730314">
      <w:pPr>
        <w:tabs>
          <w:tab w:val="left" w:pos="15840"/>
        </w:tabs>
        <w:jc w:val="center"/>
        <w:rPr>
          <w:b/>
          <w:bCs/>
          <w:sz w:val="28"/>
          <w:szCs w:val="28"/>
        </w:rPr>
      </w:pPr>
      <w:r w:rsidRPr="003E682F">
        <w:rPr>
          <w:b/>
          <w:bCs/>
          <w:sz w:val="28"/>
          <w:szCs w:val="28"/>
        </w:rPr>
        <w:t>на липень</w:t>
      </w:r>
      <w:r w:rsidR="0089385D" w:rsidRPr="003E682F">
        <w:rPr>
          <w:b/>
          <w:bCs/>
          <w:sz w:val="28"/>
          <w:szCs w:val="28"/>
          <w:lang w:val="en-US"/>
        </w:rPr>
        <w:t xml:space="preserve"> 2020 </w:t>
      </w:r>
      <w:r w:rsidR="0089385D" w:rsidRPr="003E682F">
        <w:rPr>
          <w:b/>
          <w:bCs/>
          <w:sz w:val="28"/>
          <w:szCs w:val="28"/>
        </w:rPr>
        <w:t>року</w:t>
      </w:r>
    </w:p>
    <w:p w:rsidR="004444A8" w:rsidRPr="003E682F" w:rsidRDefault="004444A8" w:rsidP="00730314">
      <w:pPr>
        <w:tabs>
          <w:tab w:val="left" w:pos="15840"/>
        </w:tabs>
        <w:jc w:val="center"/>
        <w:rPr>
          <w:b/>
          <w:bCs/>
          <w:sz w:val="28"/>
          <w:szCs w:val="28"/>
        </w:rPr>
      </w:pPr>
    </w:p>
    <w:p w:rsidR="004444A8" w:rsidRPr="003E682F" w:rsidRDefault="004444A8" w:rsidP="004444A8">
      <w:pPr>
        <w:pStyle w:val="1"/>
        <w:numPr>
          <w:ilvl w:val="0"/>
          <w:numId w:val="22"/>
        </w:numPr>
        <w:autoSpaceDE w:val="0"/>
        <w:autoSpaceDN w:val="0"/>
        <w:adjustRightInd w:val="0"/>
        <w:jc w:val="both"/>
        <w:outlineLvl w:val="0"/>
        <w:rPr>
          <w:bCs/>
          <w:sz w:val="28"/>
          <w:szCs w:val="28"/>
        </w:rPr>
      </w:pPr>
      <w:r w:rsidRPr="003E682F">
        <w:rPr>
          <w:bCs/>
          <w:sz w:val="28"/>
          <w:szCs w:val="28"/>
        </w:rPr>
        <w:t>Про деякі питання щодо прийняття до комунальної власності Сумської об’єднаної територіальної громади «Меморіалу пам’яті» на центральному кладовищі м. Суми, розташованого за адресою: м. Суми, вул. 20 років Перемоги.</w:t>
      </w:r>
    </w:p>
    <w:p w:rsidR="004444A8" w:rsidRPr="003E682F" w:rsidRDefault="003E682F" w:rsidP="003E682F">
      <w:pPr>
        <w:pStyle w:val="1"/>
        <w:autoSpaceDE w:val="0"/>
        <w:autoSpaceDN w:val="0"/>
        <w:adjustRightInd w:val="0"/>
        <w:jc w:val="both"/>
        <w:outlineLvl w:val="0"/>
        <w:rPr>
          <w:b/>
          <w:bCs/>
          <w:sz w:val="28"/>
          <w:szCs w:val="28"/>
        </w:rPr>
      </w:pPr>
      <w:r>
        <w:rPr>
          <w:b/>
          <w:bCs/>
          <w:sz w:val="28"/>
          <w:szCs w:val="28"/>
        </w:rPr>
        <w:t xml:space="preserve">  </w:t>
      </w:r>
      <w:r w:rsidR="004444A8" w:rsidRPr="003E682F">
        <w:rPr>
          <w:b/>
          <w:bCs/>
          <w:sz w:val="28"/>
          <w:szCs w:val="28"/>
        </w:rPr>
        <w:t xml:space="preserve">Доповідає: Чайченко О.В. </w:t>
      </w:r>
    </w:p>
    <w:p w:rsidR="004444A8" w:rsidRPr="003E682F" w:rsidRDefault="004444A8" w:rsidP="004444A8">
      <w:pPr>
        <w:pStyle w:val="1"/>
        <w:numPr>
          <w:ilvl w:val="0"/>
          <w:numId w:val="22"/>
        </w:numPr>
        <w:autoSpaceDE w:val="0"/>
        <w:autoSpaceDN w:val="0"/>
        <w:adjustRightInd w:val="0"/>
        <w:jc w:val="both"/>
        <w:outlineLvl w:val="0"/>
        <w:rPr>
          <w:bCs/>
          <w:sz w:val="28"/>
          <w:szCs w:val="28"/>
        </w:rPr>
      </w:pPr>
      <w:r w:rsidRPr="003E682F">
        <w:rPr>
          <w:bCs/>
          <w:sz w:val="28"/>
          <w:szCs w:val="28"/>
        </w:rPr>
        <w:t>Про затвердження плану роботи постійної комісії на 2 півріччя 2020 року.</w:t>
      </w:r>
    </w:p>
    <w:p w:rsidR="003F16B8" w:rsidRDefault="003F16B8" w:rsidP="004444A8">
      <w:pPr>
        <w:pStyle w:val="1"/>
        <w:numPr>
          <w:ilvl w:val="0"/>
          <w:numId w:val="22"/>
        </w:numPr>
        <w:autoSpaceDE w:val="0"/>
        <w:autoSpaceDN w:val="0"/>
        <w:adjustRightInd w:val="0"/>
        <w:jc w:val="both"/>
        <w:outlineLvl w:val="0"/>
        <w:rPr>
          <w:bCs/>
          <w:sz w:val="28"/>
          <w:szCs w:val="28"/>
        </w:rPr>
      </w:pPr>
      <w:r w:rsidRPr="003E682F">
        <w:rPr>
          <w:bCs/>
          <w:sz w:val="28"/>
          <w:szCs w:val="28"/>
        </w:rPr>
        <w:t xml:space="preserve">Про звернення </w:t>
      </w:r>
      <w:r w:rsidR="00FE6E25" w:rsidRPr="003E682F">
        <w:rPr>
          <w:bCs/>
          <w:sz w:val="28"/>
          <w:szCs w:val="28"/>
        </w:rPr>
        <w:t>начальника</w:t>
      </w:r>
      <w:bookmarkStart w:id="0" w:name="_GoBack"/>
      <w:bookmarkEnd w:id="0"/>
      <w:r w:rsidRPr="003E682F">
        <w:rPr>
          <w:bCs/>
          <w:sz w:val="28"/>
          <w:szCs w:val="28"/>
        </w:rPr>
        <w:t xml:space="preserve"> відділу взаємодії з правоохоронними органами та оборонної роботи Кононенка С.В. щодо визначення структурного підрозділу </w:t>
      </w:r>
      <w:r w:rsidR="003E682F" w:rsidRPr="003E682F">
        <w:rPr>
          <w:bCs/>
          <w:sz w:val="28"/>
          <w:szCs w:val="28"/>
        </w:rPr>
        <w:t xml:space="preserve">у Сумській міській раді, який має проводити роботу щодо виявлення та обліку концентрації дорожньо-транспортних пригод, які сталися в м. Суми. </w:t>
      </w:r>
    </w:p>
    <w:p w:rsidR="003E682F" w:rsidRPr="003E682F" w:rsidRDefault="003E682F" w:rsidP="003E682F">
      <w:pPr>
        <w:pStyle w:val="1"/>
        <w:autoSpaceDE w:val="0"/>
        <w:autoSpaceDN w:val="0"/>
        <w:adjustRightInd w:val="0"/>
        <w:ind w:left="891"/>
        <w:jc w:val="both"/>
        <w:outlineLvl w:val="0"/>
        <w:rPr>
          <w:bCs/>
          <w:sz w:val="28"/>
          <w:szCs w:val="28"/>
        </w:rPr>
      </w:pPr>
      <w:r w:rsidRPr="003E682F">
        <w:rPr>
          <w:b/>
          <w:bCs/>
          <w:sz w:val="28"/>
          <w:szCs w:val="28"/>
        </w:rPr>
        <w:t>Доповідає:</w:t>
      </w:r>
      <w:r>
        <w:rPr>
          <w:bCs/>
          <w:sz w:val="28"/>
          <w:szCs w:val="28"/>
        </w:rPr>
        <w:t xml:space="preserve"> </w:t>
      </w:r>
      <w:r w:rsidRPr="003E682F">
        <w:rPr>
          <w:b/>
          <w:bCs/>
          <w:sz w:val="28"/>
          <w:szCs w:val="28"/>
        </w:rPr>
        <w:t>Кононенко С.В.</w:t>
      </w:r>
    </w:p>
    <w:p w:rsidR="004444A8" w:rsidRPr="003E682F" w:rsidRDefault="007354B9" w:rsidP="007C0C20">
      <w:pPr>
        <w:pStyle w:val="1"/>
        <w:numPr>
          <w:ilvl w:val="0"/>
          <w:numId w:val="22"/>
        </w:numPr>
        <w:autoSpaceDE w:val="0"/>
        <w:autoSpaceDN w:val="0"/>
        <w:adjustRightInd w:val="0"/>
        <w:jc w:val="both"/>
        <w:outlineLvl w:val="0"/>
        <w:rPr>
          <w:bCs/>
          <w:sz w:val="28"/>
          <w:szCs w:val="28"/>
        </w:rPr>
      </w:pPr>
      <w:r w:rsidRPr="003E682F">
        <w:rPr>
          <w:bCs/>
          <w:sz w:val="28"/>
          <w:szCs w:val="28"/>
        </w:rPr>
        <w:t xml:space="preserve">Про </w:t>
      </w:r>
      <w:r w:rsidR="00A16A3D" w:rsidRPr="003E682F">
        <w:rPr>
          <w:bCs/>
          <w:sz w:val="28"/>
          <w:szCs w:val="28"/>
        </w:rPr>
        <w:t xml:space="preserve">прийняття на баланс міста відрізка дороги від </w:t>
      </w:r>
      <w:r w:rsidR="00DD6EAF" w:rsidRPr="003E682F">
        <w:rPr>
          <w:bCs/>
          <w:sz w:val="28"/>
          <w:szCs w:val="28"/>
        </w:rPr>
        <w:t xml:space="preserve">кінцевої </w:t>
      </w:r>
      <w:r w:rsidR="000B0EAC" w:rsidRPr="003E682F">
        <w:rPr>
          <w:bCs/>
          <w:sz w:val="28"/>
          <w:szCs w:val="28"/>
        </w:rPr>
        <w:t xml:space="preserve">зупинки маршрутного таксі № 15 </w:t>
      </w:r>
      <w:r w:rsidR="008922E8" w:rsidRPr="003E682F">
        <w:rPr>
          <w:bCs/>
          <w:sz w:val="28"/>
          <w:szCs w:val="28"/>
        </w:rPr>
        <w:t xml:space="preserve">(зупинка «Аграрний університет») до головного </w:t>
      </w:r>
      <w:r w:rsidR="00DF3D41" w:rsidRPr="003E682F">
        <w:rPr>
          <w:bCs/>
          <w:sz w:val="28"/>
          <w:szCs w:val="28"/>
        </w:rPr>
        <w:t>в’їзду</w:t>
      </w:r>
      <w:r w:rsidR="008922E8" w:rsidRPr="003E682F">
        <w:rPr>
          <w:bCs/>
          <w:sz w:val="28"/>
          <w:szCs w:val="28"/>
        </w:rPr>
        <w:t xml:space="preserve"> (входу) </w:t>
      </w:r>
      <w:r w:rsidR="00DF3D41" w:rsidRPr="003E682F">
        <w:rPr>
          <w:bCs/>
          <w:sz w:val="28"/>
          <w:szCs w:val="28"/>
        </w:rPr>
        <w:t xml:space="preserve">на </w:t>
      </w:r>
      <w:r w:rsidR="00A73A88" w:rsidRPr="003E682F">
        <w:rPr>
          <w:bCs/>
          <w:sz w:val="28"/>
          <w:szCs w:val="28"/>
        </w:rPr>
        <w:t>територію</w:t>
      </w:r>
      <w:r w:rsidR="00DF3D41" w:rsidRPr="003E682F">
        <w:rPr>
          <w:bCs/>
          <w:sz w:val="28"/>
          <w:szCs w:val="28"/>
        </w:rPr>
        <w:t xml:space="preserve"> Сумського НАУ, яка не є на балансі університету</w:t>
      </w:r>
      <w:r w:rsidR="00A73A88" w:rsidRPr="003E682F">
        <w:rPr>
          <w:bCs/>
          <w:sz w:val="28"/>
          <w:szCs w:val="28"/>
        </w:rPr>
        <w:t xml:space="preserve"> та проведення її капітального ремонту. </w:t>
      </w:r>
    </w:p>
    <w:p w:rsidR="004444A8" w:rsidRPr="003E682F" w:rsidRDefault="009411AF" w:rsidP="007C0C20">
      <w:pPr>
        <w:pStyle w:val="1"/>
        <w:numPr>
          <w:ilvl w:val="0"/>
          <w:numId w:val="22"/>
        </w:numPr>
        <w:autoSpaceDE w:val="0"/>
        <w:autoSpaceDN w:val="0"/>
        <w:adjustRightInd w:val="0"/>
        <w:jc w:val="both"/>
        <w:outlineLvl w:val="0"/>
        <w:rPr>
          <w:bCs/>
          <w:sz w:val="28"/>
          <w:szCs w:val="28"/>
        </w:rPr>
      </w:pPr>
      <w:r w:rsidRPr="003E682F">
        <w:rPr>
          <w:bCs/>
          <w:sz w:val="28"/>
          <w:szCs w:val="28"/>
        </w:rPr>
        <w:t xml:space="preserve">Про звернення Конобєєвої В.В. щодо причин скасування рішень міської ради, а саме: </w:t>
      </w:r>
      <w:r w:rsidR="005C3BA6" w:rsidRPr="003E682F">
        <w:rPr>
          <w:bCs/>
          <w:sz w:val="28"/>
          <w:szCs w:val="28"/>
        </w:rPr>
        <w:t>№ 1677</w:t>
      </w:r>
      <w:r w:rsidR="00F74AD5" w:rsidRPr="003E682F">
        <w:rPr>
          <w:bCs/>
          <w:sz w:val="28"/>
          <w:szCs w:val="28"/>
        </w:rPr>
        <w:t>-МР</w:t>
      </w:r>
      <w:r w:rsidR="005C3BA6" w:rsidRPr="003E682F">
        <w:rPr>
          <w:bCs/>
          <w:sz w:val="28"/>
          <w:szCs w:val="28"/>
        </w:rPr>
        <w:t xml:space="preserve"> від 25.01.17 </w:t>
      </w:r>
      <w:r w:rsidR="00F74AD5" w:rsidRPr="003E682F">
        <w:rPr>
          <w:bCs/>
          <w:sz w:val="28"/>
          <w:szCs w:val="28"/>
        </w:rPr>
        <w:t xml:space="preserve">року </w:t>
      </w:r>
      <w:r w:rsidR="005C3BA6" w:rsidRPr="003E682F">
        <w:rPr>
          <w:bCs/>
          <w:sz w:val="28"/>
          <w:szCs w:val="28"/>
        </w:rPr>
        <w:t xml:space="preserve">та № </w:t>
      </w:r>
      <w:r w:rsidR="00F74AD5" w:rsidRPr="003E682F">
        <w:rPr>
          <w:bCs/>
          <w:sz w:val="28"/>
          <w:szCs w:val="28"/>
        </w:rPr>
        <w:t>4970-МР від 24.04.19 року.</w:t>
      </w:r>
    </w:p>
    <w:p w:rsidR="004444A8" w:rsidRPr="003E682F" w:rsidRDefault="0062587F" w:rsidP="007C0C20">
      <w:pPr>
        <w:pStyle w:val="1"/>
        <w:numPr>
          <w:ilvl w:val="0"/>
          <w:numId w:val="22"/>
        </w:numPr>
        <w:autoSpaceDE w:val="0"/>
        <w:autoSpaceDN w:val="0"/>
        <w:adjustRightInd w:val="0"/>
        <w:jc w:val="both"/>
        <w:outlineLvl w:val="0"/>
        <w:rPr>
          <w:bCs/>
          <w:sz w:val="28"/>
          <w:szCs w:val="28"/>
        </w:rPr>
      </w:pPr>
      <w:r w:rsidRPr="003E682F">
        <w:rPr>
          <w:bCs/>
          <w:sz w:val="28"/>
          <w:szCs w:val="28"/>
        </w:rPr>
        <w:t xml:space="preserve">Про звернення Лапіна М.О. </w:t>
      </w:r>
      <w:r w:rsidR="003E0858" w:rsidRPr="003E682F">
        <w:rPr>
          <w:bCs/>
          <w:sz w:val="28"/>
          <w:szCs w:val="28"/>
        </w:rPr>
        <w:t xml:space="preserve">щодо ініціювання </w:t>
      </w:r>
      <w:r w:rsidR="00C703AD" w:rsidRPr="003E682F">
        <w:rPr>
          <w:bCs/>
          <w:sz w:val="28"/>
          <w:szCs w:val="28"/>
        </w:rPr>
        <w:t xml:space="preserve">та фінансування </w:t>
      </w:r>
      <w:r w:rsidR="003E0858" w:rsidRPr="003E682F">
        <w:rPr>
          <w:bCs/>
          <w:sz w:val="28"/>
          <w:szCs w:val="28"/>
        </w:rPr>
        <w:t xml:space="preserve">проекту рішення міської цільової програми соціальної підтримки осіб з інвалідністю, які пересуваються на кріслах колісних. </w:t>
      </w:r>
    </w:p>
    <w:p w:rsidR="00403555" w:rsidRPr="003E682F" w:rsidRDefault="00403555" w:rsidP="007C0C20">
      <w:pPr>
        <w:pStyle w:val="1"/>
        <w:numPr>
          <w:ilvl w:val="0"/>
          <w:numId w:val="22"/>
        </w:numPr>
        <w:autoSpaceDE w:val="0"/>
        <w:autoSpaceDN w:val="0"/>
        <w:adjustRightInd w:val="0"/>
        <w:jc w:val="both"/>
        <w:outlineLvl w:val="0"/>
        <w:rPr>
          <w:b/>
          <w:bCs/>
          <w:sz w:val="28"/>
          <w:szCs w:val="28"/>
        </w:rPr>
      </w:pPr>
      <w:r w:rsidRPr="003E682F">
        <w:rPr>
          <w:sz w:val="28"/>
          <w:szCs w:val="28"/>
        </w:rPr>
        <w:t>Про прийняття до комунальної власності Сумської міської об’єднаної територіальної громади житлового приміщення № 97 у гуртожитку по                      вул. Римського-Корсакова, 10 в м. Суми від приватного акціонерного товариства «Сумбуд»</w:t>
      </w:r>
      <w:r w:rsidR="00AC0C58" w:rsidRPr="003E682F">
        <w:rPr>
          <w:sz w:val="28"/>
          <w:szCs w:val="28"/>
        </w:rPr>
        <w:t>.</w:t>
      </w:r>
    </w:p>
    <w:p w:rsidR="003E0443" w:rsidRPr="003E682F" w:rsidRDefault="003E0443" w:rsidP="004916D0">
      <w:pPr>
        <w:pStyle w:val="1"/>
        <w:numPr>
          <w:ilvl w:val="0"/>
          <w:numId w:val="22"/>
        </w:numPr>
        <w:autoSpaceDE w:val="0"/>
        <w:autoSpaceDN w:val="0"/>
        <w:adjustRightInd w:val="0"/>
        <w:jc w:val="both"/>
        <w:outlineLvl w:val="0"/>
        <w:rPr>
          <w:b/>
          <w:bCs/>
          <w:sz w:val="28"/>
          <w:szCs w:val="28"/>
        </w:rPr>
      </w:pPr>
      <w:r w:rsidRPr="003E682F">
        <w:rPr>
          <w:sz w:val="28"/>
          <w:szCs w:val="28"/>
        </w:rPr>
        <w:t>Про  відмову у наданні згоди на передачу у державну власність нежитлових приміщень Сумської міської об’єднаної територіальної громади</w:t>
      </w:r>
      <w:r w:rsidR="007A1F13" w:rsidRPr="003E682F">
        <w:rPr>
          <w:sz w:val="28"/>
          <w:szCs w:val="28"/>
        </w:rPr>
        <w:t>.</w:t>
      </w:r>
      <w:r w:rsidRPr="003E682F">
        <w:rPr>
          <w:sz w:val="28"/>
          <w:szCs w:val="28"/>
        </w:rPr>
        <w:t xml:space="preserve">                                   </w:t>
      </w:r>
    </w:p>
    <w:p w:rsidR="00C62F45" w:rsidRPr="003E682F" w:rsidRDefault="00C62F45" w:rsidP="00262DA4">
      <w:pPr>
        <w:pStyle w:val="1"/>
        <w:numPr>
          <w:ilvl w:val="0"/>
          <w:numId w:val="22"/>
        </w:numPr>
        <w:autoSpaceDE w:val="0"/>
        <w:autoSpaceDN w:val="0"/>
        <w:adjustRightInd w:val="0"/>
        <w:jc w:val="both"/>
        <w:outlineLvl w:val="0"/>
        <w:rPr>
          <w:bCs/>
          <w:sz w:val="28"/>
          <w:szCs w:val="28"/>
        </w:rPr>
      </w:pPr>
      <w:r w:rsidRPr="003E682F">
        <w:rPr>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925BFF" w:rsidRPr="003E682F" w:rsidRDefault="00925BFF" w:rsidP="00262DA4">
      <w:pPr>
        <w:pStyle w:val="1"/>
        <w:numPr>
          <w:ilvl w:val="0"/>
          <w:numId w:val="22"/>
        </w:numPr>
        <w:autoSpaceDE w:val="0"/>
        <w:autoSpaceDN w:val="0"/>
        <w:adjustRightInd w:val="0"/>
        <w:jc w:val="both"/>
        <w:outlineLvl w:val="0"/>
        <w:rPr>
          <w:bCs/>
          <w:sz w:val="28"/>
          <w:szCs w:val="28"/>
        </w:rPr>
      </w:pPr>
      <w:r w:rsidRPr="003E682F">
        <w:rPr>
          <w:sz w:val="28"/>
          <w:szCs w:val="28"/>
        </w:rPr>
        <w:t>Про втрату чинності рішення Сумської міської ради від 13 листопада                       2019 року № 5911-МР «Про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r w:rsidR="003027B4" w:rsidRPr="003E682F">
        <w:rPr>
          <w:sz w:val="28"/>
          <w:szCs w:val="28"/>
        </w:rPr>
        <w:t>.</w:t>
      </w:r>
    </w:p>
    <w:p w:rsidR="000929A4" w:rsidRPr="003E682F" w:rsidRDefault="000929A4" w:rsidP="00262DA4">
      <w:pPr>
        <w:pStyle w:val="1"/>
        <w:numPr>
          <w:ilvl w:val="0"/>
          <w:numId w:val="22"/>
        </w:numPr>
        <w:autoSpaceDE w:val="0"/>
        <w:autoSpaceDN w:val="0"/>
        <w:adjustRightInd w:val="0"/>
        <w:jc w:val="both"/>
        <w:outlineLvl w:val="0"/>
        <w:rPr>
          <w:bCs/>
          <w:sz w:val="28"/>
          <w:szCs w:val="28"/>
        </w:rPr>
      </w:pPr>
      <w:r w:rsidRPr="003E682F">
        <w:rPr>
          <w:sz w:val="28"/>
          <w:szCs w:val="28"/>
        </w:rPr>
        <w:t>Про прийняття до комунальної власності Сумської міської об’єднаної територіальної громади квартири № 127 в будинку  № 10 по вул. Івана Сірка в м. Суми  від приватного акціонерного товариства «Сумбуд»</w:t>
      </w:r>
      <w:r w:rsidR="003027B4" w:rsidRPr="003E682F">
        <w:rPr>
          <w:sz w:val="28"/>
          <w:szCs w:val="28"/>
        </w:rPr>
        <w:t>.</w:t>
      </w:r>
    </w:p>
    <w:p w:rsidR="006B0585" w:rsidRPr="003E682F" w:rsidRDefault="006B0585" w:rsidP="00262DA4">
      <w:pPr>
        <w:pStyle w:val="1"/>
        <w:numPr>
          <w:ilvl w:val="0"/>
          <w:numId w:val="22"/>
        </w:numPr>
        <w:autoSpaceDE w:val="0"/>
        <w:autoSpaceDN w:val="0"/>
        <w:adjustRightInd w:val="0"/>
        <w:jc w:val="both"/>
        <w:outlineLvl w:val="0"/>
        <w:rPr>
          <w:bCs/>
          <w:sz w:val="28"/>
          <w:szCs w:val="28"/>
        </w:rPr>
      </w:pPr>
      <w:r w:rsidRPr="003E682F">
        <w:rPr>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r w:rsidR="003027B4" w:rsidRPr="003E682F">
        <w:rPr>
          <w:sz w:val="28"/>
          <w:szCs w:val="28"/>
        </w:rPr>
        <w:t>.</w:t>
      </w:r>
    </w:p>
    <w:p w:rsidR="006B0585" w:rsidRPr="003E682F" w:rsidRDefault="006B0585" w:rsidP="00262DA4">
      <w:pPr>
        <w:pStyle w:val="1"/>
        <w:numPr>
          <w:ilvl w:val="0"/>
          <w:numId w:val="22"/>
        </w:numPr>
        <w:autoSpaceDE w:val="0"/>
        <w:autoSpaceDN w:val="0"/>
        <w:adjustRightInd w:val="0"/>
        <w:jc w:val="both"/>
        <w:outlineLvl w:val="0"/>
        <w:rPr>
          <w:bCs/>
          <w:sz w:val="28"/>
          <w:szCs w:val="28"/>
        </w:rPr>
      </w:pPr>
      <w:r w:rsidRPr="003E682F">
        <w:rPr>
          <w:sz w:val="28"/>
          <w:szCs w:val="28"/>
        </w:rPr>
        <w:lastRenderedPageBreak/>
        <w:t>Про закріплення за комунальним оптово-роздрібним підприємством «Дрібнооптовий»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Герасима Кондратьєва, 140 в м. Суми</w:t>
      </w:r>
      <w:r w:rsidR="003027B4" w:rsidRPr="003E682F">
        <w:rPr>
          <w:sz w:val="28"/>
          <w:szCs w:val="28"/>
        </w:rPr>
        <w:t>.</w:t>
      </w:r>
    </w:p>
    <w:p w:rsidR="005E7AB2" w:rsidRPr="003E682F" w:rsidRDefault="005E7AB2" w:rsidP="00262DA4">
      <w:pPr>
        <w:pStyle w:val="1"/>
        <w:numPr>
          <w:ilvl w:val="0"/>
          <w:numId w:val="22"/>
        </w:numPr>
        <w:autoSpaceDE w:val="0"/>
        <w:autoSpaceDN w:val="0"/>
        <w:adjustRightInd w:val="0"/>
        <w:jc w:val="both"/>
        <w:outlineLvl w:val="0"/>
        <w:rPr>
          <w:bCs/>
          <w:sz w:val="28"/>
          <w:szCs w:val="28"/>
        </w:rPr>
      </w:pPr>
      <w:r w:rsidRPr="003E682F">
        <w:rPr>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нерухомого майна комунальної власності Сумської міської об’єднаної територіальної громади по провул. Громадянському, 5 в  м. Суми</w:t>
      </w:r>
      <w:r w:rsidR="003027B4" w:rsidRPr="003E682F">
        <w:rPr>
          <w:sz w:val="28"/>
          <w:szCs w:val="28"/>
        </w:rPr>
        <w:t>.</w:t>
      </w:r>
    </w:p>
    <w:p w:rsidR="005E7AB2" w:rsidRPr="003E682F" w:rsidRDefault="005E7AB2" w:rsidP="00262DA4">
      <w:pPr>
        <w:pStyle w:val="1"/>
        <w:numPr>
          <w:ilvl w:val="0"/>
          <w:numId w:val="22"/>
        </w:numPr>
        <w:autoSpaceDE w:val="0"/>
        <w:autoSpaceDN w:val="0"/>
        <w:adjustRightInd w:val="0"/>
        <w:jc w:val="both"/>
        <w:outlineLvl w:val="0"/>
        <w:rPr>
          <w:bCs/>
          <w:sz w:val="28"/>
          <w:szCs w:val="28"/>
        </w:rPr>
      </w:pPr>
      <w:r w:rsidRPr="003E682F">
        <w:rPr>
          <w:sz w:val="28"/>
          <w:szCs w:val="28"/>
        </w:rPr>
        <w:t xml:space="preserve">Про закріплення за комунальним підприємством «Спеціалізований комбінат» на праві господарського відання нерухомого майна комунальної власності </w:t>
      </w:r>
      <w:r w:rsidR="00E90DA7" w:rsidRPr="003E682F">
        <w:rPr>
          <w:sz w:val="28"/>
          <w:szCs w:val="28"/>
        </w:rPr>
        <w:t>Сумської</w:t>
      </w:r>
      <w:r w:rsidRPr="003E682F">
        <w:rPr>
          <w:sz w:val="28"/>
          <w:szCs w:val="28"/>
        </w:rPr>
        <w:t xml:space="preserve"> міської об’єднаної територіальної громади по вул. Лебединській, 5 в м. Суми</w:t>
      </w:r>
      <w:r w:rsidR="003027B4" w:rsidRPr="003E682F">
        <w:rPr>
          <w:sz w:val="28"/>
          <w:szCs w:val="28"/>
        </w:rPr>
        <w:t>.</w:t>
      </w:r>
    </w:p>
    <w:p w:rsidR="00AD10B6" w:rsidRPr="003E682F" w:rsidRDefault="00AD10B6" w:rsidP="00262DA4">
      <w:pPr>
        <w:pStyle w:val="1"/>
        <w:numPr>
          <w:ilvl w:val="0"/>
          <w:numId w:val="22"/>
        </w:numPr>
        <w:autoSpaceDE w:val="0"/>
        <w:autoSpaceDN w:val="0"/>
        <w:adjustRightInd w:val="0"/>
        <w:jc w:val="both"/>
        <w:outlineLvl w:val="0"/>
        <w:rPr>
          <w:bCs/>
          <w:sz w:val="28"/>
          <w:szCs w:val="28"/>
        </w:rPr>
      </w:pPr>
      <w:r w:rsidRPr="003E682F">
        <w:rPr>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Садовій, 33 в м. Суми</w:t>
      </w:r>
      <w:r w:rsidR="003027B4" w:rsidRPr="003E682F">
        <w:rPr>
          <w:sz w:val="28"/>
          <w:szCs w:val="28"/>
        </w:rPr>
        <w:t>.</w:t>
      </w:r>
    </w:p>
    <w:p w:rsidR="008D2922" w:rsidRPr="003E682F" w:rsidRDefault="008D2922" w:rsidP="00262DA4">
      <w:pPr>
        <w:pStyle w:val="1"/>
        <w:numPr>
          <w:ilvl w:val="0"/>
          <w:numId w:val="22"/>
        </w:numPr>
        <w:autoSpaceDE w:val="0"/>
        <w:autoSpaceDN w:val="0"/>
        <w:adjustRightInd w:val="0"/>
        <w:jc w:val="both"/>
        <w:outlineLvl w:val="0"/>
        <w:rPr>
          <w:bCs/>
          <w:sz w:val="28"/>
          <w:szCs w:val="28"/>
        </w:rPr>
      </w:pPr>
      <w:r w:rsidRPr="003E682F">
        <w:rPr>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DA433E" w:rsidRPr="003E682F" w:rsidRDefault="00DA433E" w:rsidP="00262DA4">
      <w:pPr>
        <w:pStyle w:val="1"/>
        <w:numPr>
          <w:ilvl w:val="0"/>
          <w:numId w:val="22"/>
        </w:numPr>
        <w:autoSpaceDE w:val="0"/>
        <w:autoSpaceDN w:val="0"/>
        <w:adjustRightInd w:val="0"/>
        <w:jc w:val="both"/>
        <w:outlineLvl w:val="0"/>
        <w:rPr>
          <w:bCs/>
          <w:sz w:val="28"/>
          <w:szCs w:val="28"/>
        </w:rPr>
      </w:pPr>
      <w:r w:rsidRPr="003E682F">
        <w:rPr>
          <w:sz w:val="28"/>
          <w:szCs w:val="28"/>
        </w:rPr>
        <w:t>Про передачу на балансовий облік комунальному підприємству «Паркінг» Сумської міської ради зупинок громадського транспорту.</w:t>
      </w:r>
    </w:p>
    <w:p w:rsidR="00DA433E" w:rsidRPr="003E682F" w:rsidRDefault="00DA433E" w:rsidP="00262DA4">
      <w:pPr>
        <w:pStyle w:val="1"/>
        <w:numPr>
          <w:ilvl w:val="0"/>
          <w:numId w:val="22"/>
        </w:numPr>
        <w:autoSpaceDE w:val="0"/>
        <w:autoSpaceDN w:val="0"/>
        <w:adjustRightInd w:val="0"/>
        <w:jc w:val="both"/>
        <w:outlineLvl w:val="0"/>
        <w:rPr>
          <w:bCs/>
          <w:sz w:val="28"/>
          <w:szCs w:val="28"/>
        </w:rPr>
      </w:pPr>
      <w:r w:rsidRPr="003E682F">
        <w:rPr>
          <w:sz w:val="28"/>
          <w:szCs w:val="28"/>
        </w:rPr>
        <w:t>Про скасування  та внесення змін до  рішень Сумської міської ради</w:t>
      </w:r>
      <w:r w:rsidR="0024045F" w:rsidRPr="003E682F">
        <w:rPr>
          <w:sz w:val="28"/>
          <w:szCs w:val="28"/>
        </w:rPr>
        <w:t>.</w:t>
      </w:r>
    </w:p>
    <w:p w:rsidR="0024045F" w:rsidRPr="003E682F" w:rsidRDefault="0024045F" w:rsidP="00262DA4">
      <w:pPr>
        <w:pStyle w:val="1"/>
        <w:numPr>
          <w:ilvl w:val="0"/>
          <w:numId w:val="22"/>
        </w:numPr>
        <w:autoSpaceDE w:val="0"/>
        <w:autoSpaceDN w:val="0"/>
        <w:adjustRightInd w:val="0"/>
        <w:jc w:val="both"/>
        <w:outlineLvl w:val="0"/>
        <w:rPr>
          <w:bCs/>
          <w:sz w:val="28"/>
          <w:szCs w:val="28"/>
        </w:rPr>
      </w:pPr>
      <w:r w:rsidRPr="003E682F">
        <w:rPr>
          <w:sz w:val="28"/>
          <w:szCs w:val="28"/>
        </w:rPr>
        <w:t>Про прийняття до комунальної власності Сумської міської об’єднаної територіальної громади закінчених будівництвом об’єктів.</w:t>
      </w:r>
    </w:p>
    <w:p w:rsidR="00972C01" w:rsidRPr="003E682F" w:rsidRDefault="0024045F" w:rsidP="00347BF3">
      <w:pPr>
        <w:pStyle w:val="1"/>
        <w:numPr>
          <w:ilvl w:val="0"/>
          <w:numId w:val="22"/>
        </w:numPr>
        <w:autoSpaceDE w:val="0"/>
        <w:autoSpaceDN w:val="0"/>
        <w:adjustRightInd w:val="0"/>
        <w:jc w:val="both"/>
        <w:outlineLvl w:val="0"/>
        <w:rPr>
          <w:bCs/>
          <w:sz w:val="28"/>
          <w:szCs w:val="28"/>
        </w:rPr>
      </w:pPr>
      <w:r w:rsidRPr="003E682F">
        <w:rPr>
          <w:sz w:val="28"/>
          <w:szCs w:val="28"/>
        </w:rPr>
        <w:t xml:space="preserve">Про надання згоди на прийняття до комунальної власності Сумської міської об’єднаної територіальної громади майна зі </w:t>
      </w:r>
      <w:r w:rsidRPr="003E682F">
        <w:rPr>
          <w:bCs/>
          <w:color w:val="000000"/>
          <w:sz w:val="28"/>
          <w:szCs w:val="28"/>
        </w:rPr>
        <w:t>спільної власності територіальних громад сіл, селищ, міст</w:t>
      </w:r>
      <w:r w:rsidRPr="003E682F">
        <w:rPr>
          <w:color w:val="000000"/>
          <w:sz w:val="28"/>
          <w:szCs w:val="28"/>
          <w:shd w:val="clear" w:color="auto" w:fill="FFFFFF"/>
        </w:rPr>
        <w:t xml:space="preserve"> Сумської області</w:t>
      </w:r>
      <w:r w:rsidR="00972C01" w:rsidRPr="003E682F">
        <w:rPr>
          <w:color w:val="000000"/>
          <w:sz w:val="28"/>
          <w:szCs w:val="28"/>
          <w:shd w:val="clear" w:color="auto" w:fill="FFFFFF"/>
        </w:rPr>
        <w:t>.</w:t>
      </w:r>
    </w:p>
    <w:p w:rsidR="0024045F" w:rsidRPr="003E682F" w:rsidRDefault="0024045F" w:rsidP="00347BF3">
      <w:pPr>
        <w:pStyle w:val="1"/>
        <w:numPr>
          <w:ilvl w:val="0"/>
          <w:numId w:val="22"/>
        </w:numPr>
        <w:autoSpaceDE w:val="0"/>
        <w:autoSpaceDN w:val="0"/>
        <w:adjustRightInd w:val="0"/>
        <w:jc w:val="both"/>
        <w:outlineLvl w:val="0"/>
        <w:rPr>
          <w:bCs/>
          <w:sz w:val="28"/>
          <w:szCs w:val="28"/>
        </w:rPr>
      </w:pPr>
      <w:r w:rsidRPr="003E682F">
        <w:rPr>
          <w:sz w:val="28"/>
          <w:szCs w:val="28"/>
        </w:rPr>
        <w:t>Про вилучення майна комунальної власності Сумської міської об’єднаної територіальної громади з балансового обліку комунального підприємства «Сумське міське бюро технічної інвентаризації» Сумської міської ради</w:t>
      </w:r>
      <w:r w:rsidR="00972C01" w:rsidRPr="003E682F">
        <w:rPr>
          <w:rFonts w:eastAsia="Times New Roman"/>
          <w:sz w:val="28"/>
          <w:szCs w:val="28"/>
        </w:rPr>
        <w:t>.</w:t>
      </w:r>
    </w:p>
    <w:p w:rsidR="0024045F" w:rsidRPr="003E682F" w:rsidRDefault="0024045F" w:rsidP="00262DA4">
      <w:pPr>
        <w:pStyle w:val="1"/>
        <w:numPr>
          <w:ilvl w:val="0"/>
          <w:numId w:val="22"/>
        </w:numPr>
        <w:autoSpaceDE w:val="0"/>
        <w:autoSpaceDN w:val="0"/>
        <w:adjustRightInd w:val="0"/>
        <w:jc w:val="both"/>
        <w:outlineLvl w:val="0"/>
        <w:rPr>
          <w:bCs/>
          <w:sz w:val="28"/>
          <w:szCs w:val="28"/>
        </w:rPr>
      </w:pPr>
      <w:r w:rsidRPr="003E682F">
        <w:rPr>
          <w:sz w:val="28"/>
          <w:szCs w:val="28"/>
        </w:rPr>
        <w:t>Про прийняття до комунальної власності Сумської міської об’єднаної територіальної громади квартири № 32 в будинку  № 67 по                                                  вул. Нижньосироватській в м. Суми  від приватного акціонерного товариства «Сумбуд»</w:t>
      </w:r>
      <w:r w:rsidR="00A96CB8" w:rsidRPr="003E682F">
        <w:rPr>
          <w:sz w:val="28"/>
          <w:szCs w:val="28"/>
        </w:rPr>
        <w:t>.</w:t>
      </w:r>
    </w:p>
    <w:p w:rsidR="00CB0D97" w:rsidRPr="003E682F" w:rsidRDefault="00CB0D97" w:rsidP="00262DA4">
      <w:pPr>
        <w:pStyle w:val="1"/>
        <w:numPr>
          <w:ilvl w:val="0"/>
          <w:numId w:val="22"/>
        </w:numPr>
        <w:autoSpaceDE w:val="0"/>
        <w:autoSpaceDN w:val="0"/>
        <w:adjustRightInd w:val="0"/>
        <w:jc w:val="both"/>
        <w:outlineLvl w:val="0"/>
        <w:rPr>
          <w:bCs/>
          <w:sz w:val="28"/>
          <w:szCs w:val="28"/>
        </w:rPr>
      </w:pPr>
      <w:r w:rsidRPr="003E682F">
        <w:rPr>
          <w:sz w:val="28"/>
          <w:szCs w:val="28"/>
        </w:rPr>
        <w:t xml:space="preserve">Про передачу в оперативне управління та на баланс </w:t>
      </w:r>
      <w:r w:rsidRPr="003E682F">
        <w:rPr>
          <w:rStyle w:val="ae"/>
          <w:b w:val="0"/>
          <w:sz w:val="28"/>
          <w:szCs w:val="28"/>
        </w:rPr>
        <w:t>комунальному некомерційному підприємству «Клінічна лікарня № 5» Сумської міської ради</w:t>
      </w:r>
      <w:r w:rsidRPr="003E682F">
        <w:rPr>
          <w:sz w:val="28"/>
          <w:szCs w:val="28"/>
        </w:rPr>
        <w:t xml:space="preserve"> майна комунальної власності Сумської міської об’єднаної територіальної громади</w:t>
      </w:r>
      <w:r w:rsidR="00A96CB8" w:rsidRPr="003E682F">
        <w:rPr>
          <w:sz w:val="28"/>
          <w:szCs w:val="28"/>
        </w:rPr>
        <w:t>.</w:t>
      </w:r>
    </w:p>
    <w:p w:rsidR="002D35D6" w:rsidRPr="003E682F" w:rsidRDefault="002D35D6" w:rsidP="008B56FD">
      <w:pPr>
        <w:pStyle w:val="a3"/>
        <w:numPr>
          <w:ilvl w:val="0"/>
          <w:numId w:val="22"/>
        </w:numPr>
        <w:jc w:val="both"/>
        <w:rPr>
          <w:rFonts w:eastAsia="Calibri"/>
          <w:bCs/>
          <w:sz w:val="28"/>
          <w:szCs w:val="28"/>
        </w:rPr>
      </w:pPr>
      <w:r w:rsidRPr="003E682F">
        <w:rPr>
          <w:rFonts w:eastAsia="Calibri"/>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A96CB8" w:rsidRPr="003E682F" w:rsidRDefault="00A96CB8" w:rsidP="002D35D6">
      <w:pPr>
        <w:pStyle w:val="1"/>
        <w:autoSpaceDE w:val="0"/>
        <w:autoSpaceDN w:val="0"/>
        <w:adjustRightInd w:val="0"/>
        <w:ind w:left="891"/>
        <w:jc w:val="both"/>
        <w:outlineLvl w:val="0"/>
        <w:rPr>
          <w:bCs/>
          <w:sz w:val="28"/>
          <w:szCs w:val="28"/>
        </w:rPr>
      </w:pPr>
    </w:p>
    <w:sectPr w:rsidR="00A96CB8" w:rsidRPr="003E682F"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1E" w:rsidRDefault="00B33B1E" w:rsidP="00D47546">
      <w:r>
        <w:separator/>
      </w:r>
    </w:p>
  </w:endnote>
  <w:endnote w:type="continuationSeparator" w:id="0">
    <w:p w:rsidR="00B33B1E" w:rsidRDefault="00B33B1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1E" w:rsidRDefault="00B33B1E" w:rsidP="00D47546">
      <w:r>
        <w:separator/>
      </w:r>
    </w:p>
  </w:footnote>
  <w:footnote w:type="continuationSeparator" w:id="0">
    <w:p w:rsidR="00B33B1E" w:rsidRDefault="00B33B1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50FE96C8"/>
    <w:lvl w:ilvl="0" w:tplc="0B1A5E72">
      <w:start w:val="1"/>
      <w:numFmt w:val="decimal"/>
      <w:lvlText w:val="%1."/>
      <w:lvlJc w:val="left"/>
      <w:pPr>
        <w:ind w:left="891" w:hanging="4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8A2D57"/>
    <w:multiLevelType w:val="hybridMultilevel"/>
    <w:tmpl w:val="94EEF912"/>
    <w:lvl w:ilvl="0" w:tplc="1F08BF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0"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2"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1"/>
  </w:num>
  <w:num w:numId="5">
    <w:abstractNumId w:val="8"/>
  </w:num>
  <w:num w:numId="6">
    <w:abstractNumId w:val="10"/>
  </w:num>
  <w:num w:numId="7">
    <w:abstractNumId w:val="18"/>
  </w:num>
  <w:num w:numId="8">
    <w:abstractNumId w:val="5"/>
  </w:num>
  <w:num w:numId="9">
    <w:abstractNumId w:val="17"/>
  </w:num>
  <w:num w:numId="10">
    <w:abstractNumId w:val="19"/>
  </w:num>
  <w:num w:numId="11">
    <w:abstractNumId w:val="6"/>
  </w:num>
  <w:num w:numId="12">
    <w:abstractNumId w:val="11"/>
  </w:num>
  <w:num w:numId="13">
    <w:abstractNumId w:val="12"/>
  </w:num>
  <w:num w:numId="14">
    <w:abstractNumId w:val="20"/>
  </w:num>
  <w:num w:numId="15">
    <w:abstractNumId w:val="14"/>
  </w:num>
  <w:num w:numId="16">
    <w:abstractNumId w:val="16"/>
  </w:num>
  <w:num w:numId="17">
    <w:abstractNumId w:val="22"/>
  </w:num>
  <w:num w:numId="18">
    <w:abstractNumId w:val="0"/>
  </w:num>
  <w:num w:numId="19">
    <w:abstractNumId w:val="4"/>
  </w:num>
  <w:num w:numId="20">
    <w:abstractNumId w:val="15"/>
  </w:num>
  <w:num w:numId="21">
    <w:abstractNumId w:val="1"/>
  </w:num>
  <w:num w:numId="22">
    <w:abstractNumId w:val="2"/>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B0EAC"/>
    <w:rsid w:val="000C0480"/>
    <w:rsid w:val="000C1FAC"/>
    <w:rsid w:val="000C220F"/>
    <w:rsid w:val="000C496B"/>
    <w:rsid w:val="000C558E"/>
    <w:rsid w:val="000C562C"/>
    <w:rsid w:val="000C72F7"/>
    <w:rsid w:val="000C7556"/>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5D6"/>
    <w:rsid w:val="002D3D8C"/>
    <w:rsid w:val="002D40CC"/>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A0F"/>
    <w:rsid w:val="003D4DEC"/>
    <w:rsid w:val="003D4EC1"/>
    <w:rsid w:val="003D60EE"/>
    <w:rsid w:val="003E03DD"/>
    <w:rsid w:val="003E0443"/>
    <w:rsid w:val="003E07E3"/>
    <w:rsid w:val="003E0858"/>
    <w:rsid w:val="003E349B"/>
    <w:rsid w:val="003E36F2"/>
    <w:rsid w:val="003E682F"/>
    <w:rsid w:val="003F16B8"/>
    <w:rsid w:val="003F19DD"/>
    <w:rsid w:val="003F2317"/>
    <w:rsid w:val="003F3452"/>
    <w:rsid w:val="003F3E7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44A8"/>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3E06"/>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BA6"/>
    <w:rsid w:val="005C3E4A"/>
    <w:rsid w:val="005C469F"/>
    <w:rsid w:val="005C56BA"/>
    <w:rsid w:val="005C695B"/>
    <w:rsid w:val="005C6E53"/>
    <w:rsid w:val="005C704F"/>
    <w:rsid w:val="005D091D"/>
    <w:rsid w:val="005D0C86"/>
    <w:rsid w:val="005D2285"/>
    <w:rsid w:val="005D3296"/>
    <w:rsid w:val="005D5F69"/>
    <w:rsid w:val="005D793C"/>
    <w:rsid w:val="005E0F88"/>
    <w:rsid w:val="005E1CE7"/>
    <w:rsid w:val="005E4D8D"/>
    <w:rsid w:val="005E4E9F"/>
    <w:rsid w:val="005E4EAF"/>
    <w:rsid w:val="005E500F"/>
    <w:rsid w:val="005E5345"/>
    <w:rsid w:val="005E76E0"/>
    <w:rsid w:val="005E7AB2"/>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2587F"/>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585"/>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6407"/>
    <w:rsid w:val="0070720D"/>
    <w:rsid w:val="00711012"/>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54B9"/>
    <w:rsid w:val="007365D0"/>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B63"/>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22E8"/>
    <w:rsid w:val="00893173"/>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11575"/>
    <w:rsid w:val="00913C40"/>
    <w:rsid w:val="009145CF"/>
    <w:rsid w:val="0091486B"/>
    <w:rsid w:val="00914B22"/>
    <w:rsid w:val="009166D6"/>
    <w:rsid w:val="00924C76"/>
    <w:rsid w:val="00924D0C"/>
    <w:rsid w:val="00925BFF"/>
    <w:rsid w:val="009267D7"/>
    <w:rsid w:val="00926FD2"/>
    <w:rsid w:val="0093288A"/>
    <w:rsid w:val="009330C0"/>
    <w:rsid w:val="00934BFD"/>
    <w:rsid w:val="009358A6"/>
    <w:rsid w:val="0093670A"/>
    <w:rsid w:val="00936FCE"/>
    <w:rsid w:val="00937C90"/>
    <w:rsid w:val="00940F63"/>
    <w:rsid w:val="009411AF"/>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16A3D"/>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3A88"/>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0C58"/>
    <w:rsid w:val="00AC7044"/>
    <w:rsid w:val="00AC70A2"/>
    <w:rsid w:val="00AD0216"/>
    <w:rsid w:val="00AD06B4"/>
    <w:rsid w:val="00AD10B6"/>
    <w:rsid w:val="00AD1949"/>
    <w:rsid w:val="00AD3EC1"/>
    <w:rsid w:val="00AD5166"/>
    <w:rsid w:val="00AD53F1"/>
    <w:rsid w:val="00AD5F75"/>
    <w:rsid w:val="00AD68AF"/>
    <w:rsid w:val="00AD6E5C"/>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3B1E"/>
    <w:rsid w:val="00B343C3"/>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3AD"/>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1CA1"/>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D6EAF"/>
    <w:rsid w:val="00DE3821"/>
    <w:rsid w:val="00DE41A8"/>
    <w:rsid w:val="00DE5C1C"/>
    <w:rsid w:val="00DE7356"/>
    <w:rsid w:val="00DE77AC"/>
    <w:rsid w:val="00DF3D41"/>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500"/>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0DA7"/>
    <w:rsid w:val="00E92D08"/>
    <w:rsid w:val="00E94BE5"/>
    <w:rsid w:val="00E96ED8"/>
    <w:rsid w:val="00E978F5"/>
    <w:rsid w:val="00EA1BDC"/>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AD5"/>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E6E25"/>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A210"/>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9652-B5CE-4028-A06B-C31634E3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3</cp:revision>
  <cp:lastPrinted>2020-02-18T07:36:00Z</cp:lastPrinted>
  <dcterms:created xsi:type="dcterms:W3CDTF">2020-07-03T08:37:00Z</dcterms:created>
  <dcterms:modified xsi:type="dcterms:W3CDTF">2020-07-03T08:37:00Z</dcterms:modified>
</cp:coreProperties>
</file>