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8C" w:rsidRDefault="00582435" w:rsidP="009F3CF0">
      <w:pPr>
        <w:tabs>
          <w:tab w:val="left" w:pos="15840"/>
        </w:tabs>
        <w:jc w:val="center"/>
        <w:rPr>
          <w:b/>
          <w:bCs/>
          <w:sz w:val="28"/>
          <w:szCs w:val="28"/>
        </w:rPr>
      </w:pPr>
      <w:r w:rsidRPr="002D1C8C">
        <w:rPr>
          <w:b/>
          <w:bCs/>
          <w:sz w:val="28"/>
          <w:szCs w:val="28"/>
        </w:rPr>
        <w:t xml:space="preserve">Перелік питань, </w:t>
      </w:r>
    </w:p>
    <w:p w:rsidR="00310CAF" w:rsidRPr="002D1C8C" w:rsidRDefault="00582435" w:rsidP="009F3CF0">
      <w:pPr>
        <w:tabs>
          <w:tab w:val="left" w:pos="15840"/>
        </w:tabs>
        <w:jc w:val="center"/>
        <w:rPr>
          <w:b/>
          <w:bCs/>
          <w:sz w:val="28"/>
          <w:szCs w:val="28"/>
        </w:rPr>
      </w:pPr>
      <w:r w:rsidRPr="002D1C8C">
        <w:rPr>
          <w:b/>
          <w:bCs/>
          <w:sz w:val="28"/>
          <w:szCs w:val="28"/>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F32A2E" w:rsidRPr="002D1C8C" w:rsidRDefault="008E4D9C" w:rsidP="009F3CF0">
      <w:pPr>
        <w:tabs>
          <w:tab w:val="left" w:pos="15840"/>
        </w:tabs>
        <w:jc w:val="center"/>
        <w:rPr>
          <w:b/>
          <w:bCs/>
          <w:sz w:val="28"/>
          <w:szCs w:val="28"/>
        </w:rPr>
      </w:pPr>
      <w:r w:rsidRPr="002D1C8C">
        <w:rPr>
          <w:b/>
          <w:bCs/>
          <w:sz w:val="28"/>
          <w:szCs w:val="28"/>
        </w:rPr>
        <w:t>08</w:t>
      </w:r>
      <w:r w:rsidR="00004295" w:rsidRPr="002D1C8C">
        <w:rPr>
          <w:b/>
          <w:bCs/>
          <w:sz w:val="28"/>
          <w:szCs w:val="28"/>
        </w:rPr>
        <w:t>.0</w:t>
      </w:r>
      <w:r w:rsidRPr="002D1C8C">
        <w:rPr>
          <w:b/>
          <w:bCs/>
          <w:sz w:val="28"/>
          <w:szCs w:val="28"/>
        </w:rPr>
        <w:t>5</w:t>
      </w:r>
      <w:r w:rsidR="00FD6731" w:rsidRPr="002D1C8C">
        <w:rPr>
          <w:b/>
          <w:bCs/>
          <w:sz w:val="28"/>
          <w:szCs w:val="28"/>
        </w:rPr>
        <w:t>.2018</w:t>
      </w:r>
      <w:r w:rsidR="00582435" w:rsidRPr="002D1C8C">
        <w:rPr>
          <w:b/>
          <w:bCs/>
          <w:sz w:val="28"/>
          <w:szCs w:val="28"/>
        </w:rPr>
        <w:t xml:space="preserve"> р.</w:t>
      </w:r>
      <w:r w:rsidR="00B739D5" w:rsidRPr="002D1C8C">
        <w:rPr>
          <w:b/>
          <w:bCs/>
          <w:sz w:val="28"/>
          <w:szCs w:val="28"/>
        </w:rPr>
        <w:t xml:space="preserve"> </w:t>
      </w:r>
    </w:p>
    <w:p w:rsidR="00812198" w:rsidRPr="002D1C8C" w:rsidRDefault="00812198" w:rsidP="00C11E71">
      <w:pPr>
        <w:jc w:val="both"/>
        <w:rPr>
          <w:b/>
          <w:sz w:val="28"/>
          <w:szCs w:val="28"/>
        </w:rPr>
      </w:pPr>
    </w:p>
    <w:p w:rsidR="00013D01" w:rsidRPr="002D1C8C" w:rsidRDefault="00013D01" w:rsidP="006D29A5">
      <w:pPr>
        <w:jc w:val="center"/>
        <w:outlineLvl w:val="0"/>
        <w:rPr>
          <w:b/>
          <w:bCs/>
          <w:sz w:val="28"/>
          <w:szCs w:val="28"/>
        </w:rPr>
      </w:pPr>
      <w:r w:rsidRPr="002D1C8C">
        <w:rPr>
          <w:b/>
          <w:bCs/>
          <w:sz w:val="28"/>
          <w:szCs w:val="28"/>
        </w:rPr>
        <w:t>Проекти рішень:</w:t>
      </w:r>
    </w:p>
    <w:p w:rsidR="00381B98" w:rsidRPr="002D1C8C" w:rsidRDefault="00381B98" w:rsidP="006D29A5">
      <w:pPr>
        <w:jc w:val="center"/>
        <w:outlineLvl w:val="0"/>
        <w:rPr>
          <w:b/>
          <w:bCs/>
          <w:sz w:val="28"/>
          <w:szCs w:val="28"/>
        </w:rPr>
      </w:pPr>
    </w:p>
    <w:p w:rsidR="00965A46" w:rsidRPr="002D1C8C" w:rsidRDefault="00013D01" w:rsidP="00965A46">
      <w:pPr>
        <w:jc w:val="both"/>
        <w:rPr>
          <w:i/>
          <w:sz w:val="28"/>
          <w:szCs w:val="28"/>
        </w:rPr>
      </w:pPr>
      <w:r w:rsidRPr="002D1C8C">
        <w:rPr>
          <w:b/>
          <w:sz w:val="28"/>
          <w:szCs w:val="28"/>
        </w:rPr>
        <w:t>1.</w:t>
      </w:r>
      <w:r w:rsidRPr="002D1C8C">
        <w:rPr>
          <w:sz w:val="28"/>
          <w:szCs w:val="28"/>
        </w:rPr>
        <w:t xml:space="preserve"> </w:t>
      </w:r>
      <w:r w:rsidR="00F25A01" w:rsidRPr="002D1C8C">
        <w:rPr>
          <w:sz w:val="28"/>
          <w:szCs w:val="28"/>
        </w:rPr>
        <w:t>Про надання згоди на прийняття до комунальної власності територіальної громади міста Суми нерухомого майна від Управління Служби безпеки України в Сумській області (</w:t>
      </w:r>
      <w:r w:rsidR="00E503AA" w:rsidRPr="002D1C8C">
        <w:rPr>
          <w:sz w:val="28"/>
          <w:szCs w:val="28"/>
        </w:rPr>
        <w:t>квартири № № 142, 132, 97, 92, 82, 67, 47, 42, 40, 16, 7  у будинку № 5-А по вулиці Римського-Корсакова та квартири №№ 80, 75 по вулиці Прокоф'єва)</w:t>
      </w:r>
      <w:r w:rsidR="00965A46" w:rsidRPr="002D1C8C">
        <w:rPr>
          <w:i/>
          <w:sz w:val="28"/>
          <w:szCs w:val="28"/>
        </w:rPr>
        <w:t>.</w:t>
      </w:r>
    </w:p>
    <w:p w:rsidR="00427926" w:rsidRPr="002D1C8C" w:rsidRDefault="00427926" w:rsidP="00965A46">
      <w:pPr>
        <w:jc w:val="both"/>
        <w:rPr>
          <w:sz w:val="28"/>
          <w:szCs w:val="28"/>
        </w:rPr>
      </w:pPr>
      <w:r w:rsidRPr="002D1C8C">
        <w:rPr>
          <w:b/>
          <w:sz w:val="28"/>
          <w:szCs w:val="28"/>
        </w:rPr>
        <w:t>2.</w:t>
      </w:r>
      <w:r w:rsidRPr="002D1C8C">
        <w:rPr>
          <w:sz w:val="28"/>
          <w:szCs w:val="28"/>
        </w:rPr>
        <w:t xml:space="preserve"> </w:t>
      </w:r>
      <w:r w:rsidR="00F65381" w:rsidRPr="002D1C8C">
        <w:rPr>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r w:rsidRPr="002D1C8C">
        <w:rPr>
          <w:sz w:val="28"/>
          <w:szCs w:val="28"/>
        </w:rPr>
        <w:t xml:space="preserve"> (</w:t>
      </w:r>
      <w:r w:rsidR="00F65381" w:rsidRPr="002D1C8C">
        <w:rPr>
          <w:sz w:val="28"/>
          <w:szCs w:val="28"/>
        </w:rPr>
        <w:t xml:space="preserve">шприцимет </w:t>
      </w:r>
      <w:r w:rsidR="00F65381" w:rsidRPr="002D1C8C">
        <w:rPr>
          <w:sz w:val="28"/>
          <w:szCs w:val="28"/>
          <w:lang w:val="en-US"/>
        </w:rPr>
        <w:t>J</w:t>
      </w:r>
      <w:r w:rsidR="00F65381" w:rsidRPr="002D1C8C">
        <w:rPr>
          <w:sz w:val="28"/>
          <w:szCs w:val="28"/>
        </w:rPr>
        <w:t>М Стандарт в ком</w:t>
      </w:r>
      <w:r w:rsidR="009C69FD" w:rsidRPr="002D1C8C">
        <w:rPr>
          <w:sz w:val="28"/>
          <w:szCs w:val="28"/>
        </w:rPr>
        <w:t xml:space="preserve">плекті від </w:t>
      </w:r>
      <w:r w:rsidR="00F65381" w:rsidRPr="002D1C8C">
        <w:rPr>
          <w:sz w:val="28"/>
          <w:szCs w:val="28"/>
        </w:rPr>
        <w:t xml:space="preserve"> КП «Сумижилкомсервіс»</w:t>
      </w:r>
      <w:r w:rsidRPr="002D1C8C">
        <w:rPr>
          <w:sz w:val="28"/>
          <w:szCs w:val="28"/>
        </w:rPr>
        <w:t>).</w:t>
      </w:r>
    </w:p>
    <w:p w:rsidR="00427926" w:rsidRPr="002D1C8C" w:rsidRDefault="00427926" w:rsidP="00333E78">
      <w:pPr>
        <w:pStyle w:val="a4"/>
        <w:tabs>
          <w:tab w:val="center" w:pos="680"/>
        </w:tabs>
        <w:jc w:val="both"/>
        <w:rPr>
          <w:sz w:val="28"/>
          <w:szCs w:val="28"/>
        </w:rPr>
      </w:pPr>
      <w:r w:rsidRPr="002D1C8C">
        <w:rPr>
          <w:b/>
          <w:sz w:val="28"/>
          <w:szCs w:val="28"/>
        </w:rPr>
        <w:t>3.</w:t>
      </w:r>
      <w:r w:rsidRPr="002D1C8C">
        <w:rPr>
          <w:sz w:val="28"/>
          <w:szCs w:val="28"/>
        </w:rPr>
        <w:t xml:space="preserve"> </w:t>
      </w:r>
      <w:r w:rsidR="00333E78" w:rsidRPr="002D1C8C">
        <w:rPr>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r w:rsidRPr="002D1C8C">
        <w:rPr>
          <w:sz w:val="28"/>
          <w:szCs w:val="28"/>
        </w:rPr>
        <w:t xml:space="preserve"> (</w:t>
      </w:r>
      <w:r w:rsidR="00333E78" w:rsidRPr="002D1C8C">
        <w:rPr>
          <w:sz w:val="28"/>
          <w:szCs w:val="28"/>
        </w:rPr>
        <w:t>квартиру № 112 у будинку № 10 по вул. Івана Сірка</w:t>
      </w:r>
      <w:r w:rsidR="00A21EF4">
        <w:rPr>
          <w:sz w:val="28"/>
          <w:szCs w:val="28"/>
          <w:lang w:val="uk-UA"/>
        </w:rPr>
        <w:t xml:space="preserve">, </w:t>
      </w:r>
      <w:r w:rsidR="00333E78" w:rsidRPr="002D1C8C">
        <w:rPr>
          <w:sz w:val="28"/>
          <w:szCs w:val="28"/>
          <w:lang w:val="uk-UA"/>
        </w:rPr>
        <w:t xml:space="preserve"> </w:t>
      </w:r>
      <w:r w:rsidR="00333E78" w:rsidRPr="002D1C8C">
        <w:rPr>
          <w:sz w:val="28"/>
          <w:szCs w:val="28"/>
        </w:rPr>
        <w:t>квартиру № 64 у будинку № 4а по вул. Івана Сірка</w:t>
      </w:r>
      <w:r w:rsidR="00A21EF4">
        <w:rPr>
          <w:sz w:val="28"/>
          <w:szCs w:val="28"/>
          <w:lang w:val="uk-UA"/>
        </w:rPr>
        <w:t xml:space="preserve">, квартиру №83 по вул. Ковпака, квартира № 207 в будинку № 13б по </w:t>
      </w:r>
      <w:r w:rsidR="00F54A38">
        <w:rPr>
          <w:sz w:val="28"/>
          <w:szCs w:val="28"/>
          <w:lang w:val="uk-UA"/>
        </w:rPr>
        <w:t xml:space="preserve">                        </w:t>
      </w:r>
      <w:r w:rsidR="00A21EF4">
        <w:rPr>
          <w:sz w:val="28"/>
          <w:szCs w:val="28"/>
          <w:lang w:val="uk-UA"/>
        </w:rPr>
        <w:t xml:space="preserve">вул. Заливна </w:t>
      </w:r>
      <w:r w:rsidRPr="002D1C8C">
        <w:rPr>
          <w:sz w:val="28"/>
          <w:szCs w:val="28"/>
        </w:rPr>
        <w:t>).</w:t>
      </w:r>
    </w:p>
    <w:p w:rsidR="00427926" w:rsidRPr="002D1C8C" w:rsidRDefault="00427926" w:rsidP="00965A46">
      <w:pPr>
        <w:jc w:val="both"/>
        <w:rPr>
          <w:sz w:val="28"/>
          <w:szCs w:val="28"/>
        </w:rPr>
      </w:pPr>
      <w:r w:rsidRPr="002D1C8C">
        <w:rPr>
          <w:b/>
          <w:sz w:val="28"/>
          <w:szCs w:val="28"/>
        </w:rPr>
        <w:t>4</w:t>
      </w:r>
      <w:r w:rsidRPr="002D1C8C">
        <w:rPr>
          <w:sz w:val="28"/>
          <w:szCs w:val="28"/>
        </w:rPr>
        <w:t xml:space="preserve">. Про передачу </w:t>
      </w:r>
      <w:r w:rsidR="00D9338D" w:rsidRPr="002D1C8C">
        <w:rPr>
          <w:sz w:val="28"/>
          <w:szCs w:val="28"/>
        </w:rPr>
        <w:t xml:space="preserve">в господарське  </w:t>
      </w:r>
      <w:r w:rsidRPr="002D1C8C">
        <w:rPr>
          <w:sz w:val="28"/>
          <w:szCs w:val="28"/>
        </w:rPr>
        <w:t>відання  та на баланс комунальному підприємству «Електроавтотранс» Сумської міської ради нерухомого майна комунальної власності територіальної громади міста Суми</w:t>
      </w:r>
      <w:r w:rsidR="00D9338D" w:rsidRPr="002D1C8C">
        <w:rPr>
          <w:sz w:val="28"/>
          <w:szCs w:val="28"/>
        </w:rPr>
        <w:t xml:space="preserve"> (приміщення 8-го поверху будинку по вул. Прокоф</w:t>
      </w:r>
      <w:r w:rsidR="00D9338D" w:rsidRPr="002D1C8C">
        <w:rPr>
          <w:sz w:val="28"/>
          <w:szCs w:val="28"/>
          <w:lang w:val="en-US"/>
        </w:rPr>
        <w:t>’</w:t>
      </w:r>
      <w:r w:rsidR="00D9338D" w:rsidRPr="002D1C8C">
        <w:rPr>
          <w:sz w:val="28"/>
          <w:szCs w:val="28"/>
        </w:rPr>
        <w:t>єва, 32 в м. Суми).</w:t>
      </w:r>
    </w:p>
    <w:p w:rsidR="00D9338D" w:rsidRPr="002D1C8C" w:rsidRDefault="00D9338D" w:rsidP="00965A46">
      <w:pPr>
        <w:jc w:val="both"/>
        <w:rPr>
          <w:rFonts w:eastAsia="Calibri"/>
          <w:sz w:val="28"/>
          <w:szCs w:val="28"/>
        </w:rPr>
      </w:pPr>
      <w:r w:rsidRPr="002D1C8C">
        <w:rPr>
          <w:b/>
          <w:sz w:val="28"/>
          <w:szCs w:val="28"/>
        </w:rPr>
        <w:t>5</w:t>
      </w:r>
      <w:r w:rsidRPr="002D1C8C">
        <w:rPr>
          <w:sz w:val="28"/>
          <w:szCs w:val="28"/>
        </w:rPr>
        <w:t>.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w:t>
      </w:r>
      <w:r w:rsidR="00595DDE" w:rsidRPr="002D1C8C">
        <w:rPr>
          <w:rFonts w:eastAsia="Calibri"/>
          <w:sz w:val="28"/>
          <w:szCs w:val="28"/>
        </w:rPr>
        <w:t>з</w:t>
      </w:r>
      <w:r w:rsidRPr="002D1C8C">
        <w:rPr>
          <w:rFonts w:eastAsia="Calibri"/>
          <w:sz w:val="28"/>
          <w:szCs w:val="28"/>
        </w:rPr>
        <w:t>міна площ після інвентаризації, виявлення нових об</w:t>
      </w:r>
      <w:r w:rsidRPr="00C21135">
        <w:rPr>
          <w:rFonts w:eastAsia="Calibri"/>
          <w:sz w:val="28"/>
          <w:szCs w:val="28"/>
        </w:rPr>
        <w:t>’</w:t>
      </w:r>
      <w:r w:rsidRPr="002D1C8C">
        <w:rPr>
          <w:rFonts w:eastAsia="Calibri"/>
          <w:sz w:val="28"/>
          <w:szCs w:val="28"/>
        </w:rPr>
        <w:t>єктів, вилучення приватизованих).</w:t>
      </w:r>
    </w:p>
    <w:p w:rsidR="00D9338D" w:rsidRPr="002D1C8C" w:rsidRDefault="00D9338D" w:rsidP="00965A46">
      <w:pPr>
        <w:jc w:val="both"/>
        <w:rPr>
          <w:sz w:val="28"/>
          <w:szCs w:val="28"/>
        </w:rPr>
      </w:pPr>
      <w:r w:rsidRPr="002D1C8C">
        <w:rPr>
          <w:rFonts w:eastAsia="Calibri"/>
          <w:b/>
          <w:sz w:val="28"/>
          <w:szCs w:val="28"/>
        </w:rPr>
        <w:t>6.</w:t>
      </w:r>
      <w:r w:rsidRPr="002D1C8C">
        <w:rPr>
          <w:rFonts w:eastAsia="Calibri"/>
          <w:sz w:val="28"/>
          <w:szCs w:val="28"/>
        </w:rPr>
        <w:t xml:space="preserve"> </w:t>
      </w:r>
      <w:r w:rsidR="00905060" w:rsidRPr="002D1C8C">
        <w:rPr>
          <w:sz w:val="28"/>
          <w:szCs w:val="28"/>
        </w:rPr>
        <w:t>Про прийняття до комунальної власності територіальної громади міста Суми окрем</w:t>
      </w:r>
      <w:r w:rsidR="00040CB2">
        <w:rPr>
          <w:sz w:val="28"/>
          <w:szCs w:val="28"/>
        </w:rPr>
        <w:t>их</w:t>
      </w:r>
      <w:r w:rsidR="00905060" w:rsidRPr="002D1C8C">
        <w:rPr>
          <w:sz w:val="28"/>
          <w:szCs w:val="28"/>
        </w:rPr>
        <w:t xml:space="preserve"> житлов</w:t>
      </w:r>
      <w:r w:rsidR="00040CB2">
        <w:rPr>
          <w:sz w:val="28"/>
          <w:szCs w:val="28"/>
        </w:rPr>
        <w:t>их</w:t>
      </w:r>
      <w:r w:rsidR="00905060" w:rsidRPr="002D1C8C">
        <w:rPr>
          <w:sz w:val="28"/>
          <w:szCs w:val="28"/>
        </w:rPr>
        <w:t xml:space="preserve"> приміщен</w:t>
      </w:r>
      <w:r w:rsidR="00040CB2">
        <w:rPr>
          <w:sz w:val="28"/>
          <w:szCs w:val="28"/>
        </w:rPr>
        <w:t>ь</w:t>
      </w:r>
      <w:r w:rsidR="00905060" w:rsidRPr="002D1C8C">
        <w:rPr>
          <w:sz w:val="28"/>
          <w:szCs w:val="28"/>
        </w:rPr>
        <w:t xml:space="preserve"> від публічного акціонерного товариства «Сумбуд»</w:t>
      </w:r>
      <w:r w:rsidRPr="002D1C8C">
        <w:rPr>
          <w:sz w:val="28"/>
          <w:szCs w:val="28"/>
        </w:rPr>
        <w:t xml:space="preserve"> (</w:t>
      </w:r>
      <w:r w:rsidR="00905060" w:rsidRPr="002D1C8C">
        <w:rPr>
          <w:sz w:val="28"/>
          <w:szCs w:val="28"/>
        </w:rPr>
        <w:t xml:space="preserve">кімнату № 31 у будинку № 10 по вул. Римського-Корсакова </w:t>
      </w:r>
      <w:r w:rsidR="00040CB2">
        <w:rPr>
          <w:sz w:val="28"/>
          <w:szCs w:val="28"/>
        </w:rPr>
        <w:t>та кімнату № 207 у будинку № 143 по пр.-ту Курському</w:t>
      </w:r>
      <w:r w:rsidR="00905060" w:rsidRPr="002D1C8C">
        <w:rPr>
          <w:sz w:val="28"/>
          <w:szCs w:val="28"/>
        </w:rPr>
        <w:t xml:space="preserve"> в  місті Суми</w:t>
      </w:r>
      <w:r w:rsidRPr="002D1C8C">
        <w:rPr>
          <w:sz w:val="28"/>
          <w:szCs w:val="28"/>
        </w:rPr>
        <w:t>).</w:t>
      </w:r>
    </w:p>
    <w:p w:rsidR="00D9338D" w:rsidRPr="002D1C8C" w:rsidRDefault="00D9338D" w:rsidP="00965A46">
      <w:pPr>
        <w:jc w:val="both"/>
        <w:rPr>
          <w:sz w:val="28"/>
          <w:szCs w:val="28"/>
        </w:rPr>
      </w:pPr>
      <w:r w:rsidRPr="002D1C8C">
        <w:rPr>
          <w:b/>
          <w:sz w:val="28"/>
          <w:szCs w:val="28"/>
        </w:rPr>
        <w:t xml:space="preserve">7. </w:t>
      </w:r>
      <w:r w:rsidR="00B867AB" w:rsidRPr="002D1C8C">
        <w:rPr>
          <w:sz w:val="28"/>
          <w:szCs w:val="28"/>
        </w:rPr>
        <w:t>Про прийняття до комунальної власності територіальної громади міста Суми зовнішніх мереж водопостачання та водовідведення від приватного акціонерного товариства «Сумбуд»</w:t>
      </w:r>
      <w:r w:rsidR="001C7750" w:rsidRPr="002D1C8C">
        <w:rPr>
          <w:sz w:val="28"/>
          <w:szCs w:val="28"/>
        </w:rPr>
        <w:t xml:space="preserve"> (</w:t>
      </w:r>
      <w:r w:rsidR="00B867AB" w:rsidRPr="002D1C8C">
        <w:rPr>
          <w:sz w:val="28"/>
          <w:szCs w:val="28"/>
        </w:rPr>
        <w:t>зовнішні мережі водопостачання та водовідведення (</w:t>
      </w:r>
      <w:r w:rsidR="00595DDE" w:rsidRPr="002D1C8C">
        <w:rPr>
          <w:sz w:val="28"/>
          <w:szCs w:val="28"/>
        </w:rPr>
        <w:t>ж</w:t>
      </w:r>
      <w:r w:rsidR="00B867AB" w:rsidRPr="002D1C8C">
        <w:rPr>
          <w:sz w:val="28"/>
          <w:szCs w:val="28"/>
        </w:rPr>
        <w:t xml:space="preserve">итлові будинки по проспекту </w:t>
      </w:r>
      <w:r w:rsidR="00A21EF4">
        <w:rPr>
          <w:sz w:val="28"/>
          <w:szCs w:val="28"/>
        </w:rPr>
        <w:t xml:space="preserve"> </w:t>
      </w:r>
      <w:r w:rsidR="00595DDE" w:rsidRPr="002D1C8C">
        <w:rPr>
          <w:sz w:val="28"/>
          <w:szCs w:val="28"/>
        </w:rPr>
        <w:t xml:space="preserve"> </w:t>
      </w:r>
      <w:r w:rsidR="00B867AB" w:rsidRPr="002D1C8C">
        <w:rPr>
          <w:sz w:val="28"/>
          <w:szCs w:val="28"/>
        </w:rPr>
        <w:t>М. Лушпи, 5, корпуси №№ 8,9,10 в м. Суми</w:t>
      </w:r>
      <w:r w:rsidR="001C7750" w:rsidRPr="002D1C8C">
        <w:rPr>
          <w:sz w:val="28"/>
          <w:szCs w:val="28"/>
        </w:rPr>
        <w:t>).</w:t>
      </w:r>
    </w:p>
    <w:p w:rsidR="000756CA" w:rsidRPr="002D1C8C" w:rsidRDefault="000756CA" w:rsidP="00965A46">
      <w:pPr>
        <w:jc w:val="both"/>
        <w:rPr>
          <w:sz w:val="28"/>
          <w:szCs w:val="28"/>
        </w:rPr>
      </w:pPr>
      <w:r w:rsidRPr="002D1C8C">
        <w:rPr>
          <w:b/>
          <w:sz w:val="28"/>
          <w:szCs w:val="28"/>
        </w:rPr>
        <w:t xml:space="preserve">8. </w:t>
      </w:r>
      <w:r w:rsidR="00346F44" w:rsidRPr="002D1C8C">
        <w:rPr>
          <w:sz w:val="28"/>
          <w:szCs w:val="28"/>
        </w:rPr>
        <w:t xml:space="preserve">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«МД-БУД» </w:t>
      </w:r>
      <w:r w:rsidRPr="002D1C8C">
        <w:rPr>
          <w:sz w:val="28"/>
          <w:szCs w:val="28"/>
        </w:rPr>
        <w:t>(</w:t>
      </w:r>
      <w:r w:rsidR="00346F44" w:rsidRPr="002D1C8C">
        <w:rPr>
          <w:sz w:val="28"/>
          <w:szCs w:val="28"/>
        </w:rPr>
        <w:t>Зовнішні мережі водопостачання та водовідведення (житловий будинок по вул. Нижньосироватській, 10 в м. Суми)</w:t>
      </w:r>
      <w:r w:rsidR="0008274B" w:rsidRPr="002D1C8C">
        <w:rPr>
          <w:sz w:val="28"/>
          <w:szCs w:val="28"/>
        </w:rPr>
        <w:t>.</w:t>
      </w:r>
    </w:p>
    <w:p w:rsidR="0008274B" w:rsidRPr="002D1C8C" w:rsidRDefault="0008274B" w:rsidP="007D389D">
      <w:pPr>
        <w:jc w:val="both"/>
        <w:outlineLvl w:val="0"/>
        <w:rPr>
          <w:b/>
          <w:bCs/>
          <w:sz w:val="28"/>
          <w:szCs w:val="28"/>
        </w:rPr>
      </w:pPr>
      <w:r w:rsidRPr="002D1C8C">
        <w:rPr>
          <w:b/>
          <w:sz w:val="28"/>
          <w:szCs w:val="28"/>
        </w:rPr>
        <w:t xml:space="preserve">9. </w:t>
      </w:r>
      <w:r w:rsidRPr="002D1C8C">
        <w:rPr>
          <w:sz w:val="28"/>
          <w:szCs w:val="28"/>
        </w:rPr>
        <w:t>Про внесення змін до рішення Сумської міської ради від 16 грудня 2015 року                      № 117-МР «Про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p>
    <w:p w:rsidR="00081194" w:rsidRPr="002D1C8C" w:rsidRDefault="00081194" w:rsidP="00C21135">
      <w:pPr>
        <w:pStyle w:val="a3"/>
        <w:ind w:left="0" w:right="-108"/>
        <w:jc w:val="both"/>
        <w:outlineLvl w:val="0"/>
        <w:rPr>
          <w:b/>
          <w:bCs/>
          <w:sz w:val="28"/>
          <w:szCs w:val="28"/>
        </w:rPr>
      </w:pPr>
      <w:r w:rsidRPr="002D1C8C">
        <w:rPr>
          <w:b/>
          <w:bCs/>
          <w:sz w:val="28"/>
          <w:szCs w:val="28"/>
        </w:rPr>
        <w:lastRenderedPageBreak/>
        <w:t xml:space="preserve">10. </w:t>
      </w:r>
      <w:r w:rsidRPr="002D1C8C">
        <w:rPr>
          <w:sz w:val="28"/>
          <w:szCs w:val="28"/>
        </w:rPr>
        <w:t>Про перед</w:t>
      </w:r>
      <w:bookmarkStart w:id="0" w:name="_GoBack"/>
      <w:bookmarkEnd w:id="0"/>
      <w:r w:rsidRPr="002D1C8C">
        <w:rPr>
          <w:sz w:val="28"/>
          <w:szCs w:val="28"/>
        </w:rPr>
        <w:t xml:space="preserve">ачу на баланс </w:t>
      </w:r>
      <w:r w:rsidR="00BC32A5" w:rsidRPr="002D1C8C">
        <w:rPr>
          <w:sz w:val="28"/>
          <w:szCs w:val="28"/>
        </w:rPr>
        <w:t xml:space="preserve">управлінню «Інспекція з благоустрою міста Суми» Сумської міської ради» </w:t>
      </w:r>
      <w:r w:rsidRPr="002D1C8C">
        <w:rPr>
          <w:sz w:val="28"/>
          <w:szCs w:val="28"/>
        </w:rPr>
        <w:t>майна комунальної власності територіальної громади міста Суми</w:t>
      </w:r>
      <w:r w:rsidR="00BC32A5" w:rsidRPr="002D1C8C">
        <w:rPr>
          <w:sz w:val="28"/>
          <w:szCs w:val="28"/>
        </w:rPr>
        <w:t xml:space="preserve"> (приміщення по вул. Харківській, 43)</w:t>
      </w:r>
      <w:r w:rsidR="009C69FD" w:rsidRPr="002D1C8C">
        <w:rPr>
          <w:sz w:val="28"/>
          <w:szCs w:val="28"/>
        </w:rPr>
        <w:t>.</w:t>
      </w:r>
    </w:p>
    <w:p w:rsidR="00E416E6" w:rsidRDefault="00E416E6" w:rsidP="00D61205">
      <w:pPr>
        <w:pStyle w:val="a3"/>
        <w:ind w:left="0" w:right="-108"/>
        <w:jc w:val="both"/>
        <w:outlineLvl w:val="0"/>
        <w:rPr>
          <w:b/>
          <w:bCs/>
          <w:sz w:val="28"/>
          <w:szCs w:val="28"/>
        </w:rPr>
      </w:pPr>
    </w:p>
    <w:p w:rsidR="00E416E6" w:rsidRDefault="00E416E6" w:rsidP="00D61205">
      <w:pPr>
        <w:pStyle w:val="a3"/>
        <w:ind w:left="0" w:right="-108"/>
        <w:jc w:val="both"/>
        <w:outlineLvl w:val="0"/>
        <w:rPr>
          <w:b/>
          <w:bCs/>
          <w:sz w:val="28"/>
          <w:szCs w:val="28"/>
        </w:rPr>
      </w:pPr>
    </w:p>
    <w:p w:rsidR="00E416E6" w:rsidRDefault="00E416E6" w:rsidP="00D61205">
      <w:pPr>
        <w:pStyle w:val="a3"/>
        <w:ind w:left="0" w:right="-108"/>
        <w:jc w:val="both"/>
        <w:outlineLvl w:val="0"/>
        <w:rPr>
          <w:b/>
          <w:bCs/>
          <w:sz w:val="28"/>
          <w:szCs w:val="28"/>
        </w:rPr>
      </w:pPr>
    </w:p>
    <w:p w:rsidR="00081194" w:rsidRDefault="009C69FD" w:rsidP="00D61205">
      <w:pPr>
        <w:pStyle w:val="a3"/>
        <w:ind w:left="0" w:right="-108"/>
        <w:jc w:val="both"/>
        <w:outlineLvl w:val="0"/>
        <w:rPr>
          <w:sz w:val="28"/>
          <w:szCs w:val="28"/>
        </w:rPr>
      </w:pPr>
      <w:r w:rsidRPr="002D1C8C">
        <w:rPr>
          <w:b/>
          <w:bCs/>
          <w:sz w:val="28"/>
          <w:szCs w:val="28"/>
        </w:rPr>
        <w:t xml:space="preserve">11. </w:t>
      </w:r>
      <w:r w:rsidR="00D61205" w:rsidRPr="002D1C8C">
        <w:rPr>
          <w:sz w:val="28"/>
          <w:szCs w:val="28"/>
        </w:rPr>
        <w:t>Про передачу на баланс виконавчому комітету Сумської міської ради майна комунальної власності територіальної громади міста Суми (Приміщення для розміщення підрозділів управління «Центр надання адміністративних послуг у м. Суми» Сумс</w:t>
      </w:r>
      <w:r w:rsidR="002D1C8C">
        <w:rPr>
          <w:sz w:val="28"/>
          <w:szCs w:val="28"/>
        </w:rPr>
        <w:t xml:space="preserve">ької міської ради   </w:t>
      </w:r>
      <w:r w:rsidR="00D61205" w:rsidRPr="002D1C8C">
        <w:rPr>
          <w:sz w:val="28"/>
          <w:szCs w:val="28"/>
        </w:rPr>
        <w:t>(вул. 4-а Продольна,</w:t>
      </w:r>
      <w:r w:rsidR="002774FD">
        <w:rPr>
          <w:sz w:val="28"/>
          <w:szCs w:val="28"/>
        </w:rPr>
        <w:t xml:space="preserve"> 76, вул. Романа Атаманюка, 49А</w:t>
      </w:r>
      <w:r w:rsidR="00D61205" w:rsidRPr="002D1C8C">
        <w:rPr>
          <w:sz w:val="28"/>
          <w:szCs w:val="28"/>
        </w:rPr>
        <w:t>)</w:t>
      </w:r>
      <w:r w:rsidR="00FD439F">
        <w:rPr>
          <w:sz w:val="28"/>
          <w:szCs w:val="28"/>
        </w:rPr>
        <w:t>.</w:t>
      </w:r>
    </w:p>
    <w:p w:rsidR="00FD439F" w:rsidRDefault="00FD439F" w:rsidP="00D61205">
      <w:pPr>
        <w:pStyle w:val="a3"/>
        <w:ind w:left="0" w:right="-108"/>
        <w:jc w:val="both"/>
        <w:outlineLvl w:val="0"/>
        <w:rPr>
          <w:sz w:val="28"/>
          <w:szCs w:val="28"/>
        </w:rPr>
      </w:pPr>
      <w:r w:rsidRPr="00FD439F">
        <w:rPr>
          <w:b/>
          <w:sz w:val="28"/>
          <w:szCs w:val="28"/>
        </w:rPr>
        <w:t xml:space="preserve">12. </w:t>
      </w:r>
      <w:r w:rsidRPr="00EB3F19">
        <w:rPr>
          <w:sz w:val="28"/>
          <w:szCs w:val="28"/>
        </w:rPr>
        <w:t xml:space="preserve">Про зарахування до комунальної власності територіальної громади міста Суми </w:t>
      </w:r>
      <w:r>
        <w:rPr>
          <w:sz w:val="28"/>
          <w:szCs w:val="28"/>
        </w:rPr>
        <w:t>зовнішніх мереж водопостачання та водовідведення житлового будинку № 144/2 по                     вул. Герасима Кондратьєва в м. Суми</w:t>
      </w:r>
      <w:r w:rsidR="009860E2">
        <w:rPr>
          <w:sz w:val="28"/>
          <w:szCs w:val="28"/>
        </w:rPr>
        <w:t xml:space="preserve"> (За зверненням департаменту інфраструктури міста Сумської міської ради).</w:t>
      </w:r>
    </w:p>
    <w:p w:rsidR="00040CB2" w:rsidRPr="002D1C8C" w:rsidRDefault="00040CB2" w:rsidP="00040CB2">
      <w:pPr>
        <w:jc w:val="both"/>
        <w:rPr>
          <w:sz w:val="28"/>
          <w:szCs w:val="28"/>
        </w:rPr>
      </w:pPr>
      <w:r w:rsidRPr="00040CB2">
        <w:rPr>
          <w:b/>
          <w:sz w:val="28"/>
          <w:szCs w:val="28"/>
        </w:rPr>
        <w:t>13.</w:t>
      </w:r>
      <w:r>
        <w:rPr>
          <w:sz w:val="28"/>
          <w:szCs w:val="28"/>
        </w:rPr>
        <w:t xml:space="preserve"> </w:t>
      </w:r>
      <w:r w:rsidRPr="002D1C8C">
        <w:rPr>
          <w:sz w:val="28"/>
          <w:szCs w:val="28"/>
        </w:rPr>
        <w:t xml:space="preserve">Про прийняття до комунальної власності територіальної громади міста Суми </w:t>
      </w:r>
      <w:r>
        <w:rPr>
          <w:sz w:val="28"/>
          <w:szCs w:val="28"/>
        </w:rPr>
        <w:t>майна</w:t>
      </w:r>
      <w:r w:rsidRPr="002D1C8C">
        <w:rPr>
          <w:sz w:val="28"/>
          <w:szCs w:val="28"/>
        </w:rPr>
        <w:t xml:space="preserve"> від товариства з обмеженою відповідальністю «МД-БУД» (</w:t>
      </w:r>
      <w:r w:rsidR="006C6E82">
        <w:rPr>
          <w:sz w:val="28"/>
          <w:szCs w:val="28"/>
        </w:rPr>
        <w:t>обладнання</w:t>
      </w:r>
      <w:r w:rsidRPr="002D1C8C">
        <w:rPr>
          <w:sz w:val="28"/>
          <w:szCs w:val="28"/>
        </w:rPr>
        <w:t xml:space="preserve"> </w:t>
      </w:r>
      <w:r w:rsidR="006C6E82">
        <w:rPr>
          <w:sz w:val="28"/>
          <w:szCs w:val="28"/>
        </w:rPr>
        <w:t>встановлене</w:t>
      </w:r>
      <w:r w:rsidRPr="002D1C8C">
        <w:rPr>
          <w:sz w:val="28"/>
          <w:szCs w:val="28"/>
        </w:rPr>
        <w:t xml:space="preserve"> по вул. Нижньосироватській, 10 в м. Суми</w:t>
      </w:r>
      <w:r w:rsidR="006C6E82">
        <w:rPr>
          <w:sz w:val="28"/>
          <w:szCs w:val="28"/>
        </w:rPr>
        <w:t>, а саме засувка та зворотній клапан</w:t>
      </w:r>
      <w:r w:rsidRPr="002D1C8C">
        <w:rPr>
          <w:sz w:val="28"/>
          <w:szCs w:val="28"/>
        </w:rPr>
        <w:t>).</w:t>
      </w:r>
    </w:p>
    <w:p w:rsidR="00040CB2" w:rsidRPr="00FD439F" w:rsidRDefault="00040CB2" w:rsidP="00D61205">
      <w:pPr>
        <w:pStyle w:val="a3"/>
        <w:ind w:left="0" w:right="-108"/>
        <w:jc w:val="both"/>
        <w:outlineLvl w:val="0"/>
        <w:rPr>
          <w:b/>
          <w:bCs/>
          <w:sz w:val="28"/>
          <w:szCs w:val="28"/>
        </w:rPr>
      </w:pPr>
    </w:p>
    <w:p w:rsidR="00BC32A5" w:rsidRPr="002D1C8C" w:rsidRDefault="00BC32A5" w:rsidP="0013658B">
      <w:pPr>
        <w:pStyle w:val="a3"/>
        <w:ind w:left="0" w:right="-108"/>
        <w:jc w:val="center"/>
        <w:outlineLvl w:val="0"/>
        <w:rPr>
          <w:b/>
          <w:bCs/>
          <w:sz w:val="28"/>
          <w:szCs w:val="28"/>
        </w:rPr>
      </w:pPr>
    </w:p>
    <w:p w:rsidR="0013658B" w:rsidRPr="002D1C8C" w:rsidRDefault="0013658B" w:rsidP="0013658B">
      <w:pPr>
        <w:pStyle w:val="a3"/>
        <w:ind w:left="0" w:right="-108"/>
        <w:jc w:val="center"/>
        <w:outlineLvl w:val="0"/>
        <w:rPr>
          <w:b/>
          <w:bCs/>
          <w:sz w:val="28"/>
          <w:szCs w:val="28"/>
        </w:rPr>
      </w:pPr>
      <w:r w:rsidRPr="002D1C8C">
        <w:rPr>
          <w:b/>
          <w:bCs/>
          <w:sz w:val="28"/>
          <w:szCs w:val="28"/>
        </w:rPr>
        <w:t>Інше:</w:t>
      </w:r>
    </w:p>
    <w:p w:rsidR="0013658B" w:rsidRPr="002D1C8C" w:rsidRDefault="0013658B" w:rsidP="0013658B">
      <w:pPr>
        <w:pStyle w:val="a3"/>
        <w:ind w:left="-360" w:right="-108"/>
        <w:jc w:val="both"/>
        <w:outlineLvl w:val="0"/>
        <w:rPr>
          <w:b/>
          <w:bCs/>
          <w:sz w:val="28"/>
          <w:szCs w:val="28"/>
        </w:rPr>
      </w:pPr>
    </w:p>
    <w:p w:rsidR="0013658B" w:rsidRPr="002D1C8C" w:rsidRDefault="0013658B" w:rsidP="0013658B">
      <w:pPr>
        <w:ind w:right="-108"/>
        <w:jc w:val="both"/>
        <w:outlineLvl w:val="0"/>
        <w:rPr>
          <w:bCs/>
          <w:sz w:val="28"/>
          <w:szCs w:val="28"/>
        </w:rPr>
      </w:pPr>
      <w:r w:rsidRPr="002D1C8C">
        <w:rPr>
          <w:b/>
          <w:bCs/>
          <w:sz w:val="28"/>
          <w:szCs w:val="28"/>
        </w:rPr>
        <w:t>1.</w:t>
      </w:r>
      <w:r w:rsidRPr="002D1C8C">
        <w:rPr>
          <w:sz w:val="28"/>
          <w:szCs w:val="28"/>
        </w:rPr>
        <w:t xml:space="preserve"> </w:t>
      </w:r>
      <w:r w:rsidRPr="002D1C8C">
        <w:rPr>
          <w:bCs/>
          <w:sz w:val="28"/>
          <w:szCs w:val="28"/>
        </w:rPr>
        <w:t>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w:t>
      </w:r>
    </w:p>
    <w:sectPr w:rsidR="0013658B" w:rsidRPr="002D1C8C" w:rsidSect="00C21135">
      <w:pgSz w:w="11906" w:h="16838"/>
      <w:pgMar w:top="536" w:right="56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26" w:rsidRDefault="00010F26" w:rsidP="00D47546">
      <w:r>
        <w:separator/>
      </w:r>
    </w:p>
  </w:endnote>
  <w:endnote w:type="continuationSeparator" w:id="0">
    <w:p w:rsidR="00010F26" w:rsidRDefault="00010F2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26" w:rsidRDefault="00010F26" w:rsidP="00D47546">
      <w:r>
        <w:separator/>
      </w:r>
    </w:p>
  </w:footnote>
  <w:footnote w:type="continuationSeparator" w:id="0">
    <w:p w:rsidR="00010F26" w:rsidRDefault="00010F2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0F26"/>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53BA"/>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346E"/>
    <w:rsid w:val="002F6F8E"/>
    <w:rsid w:val="00300EB5"/>
    <w:rsid w:val="00302CAD"/>
    <w:rsid w:val="00303654"/>
    <w:rsid w:val="00304B20"/>
    <w:rsid w:val="003057FB"/>
    <w:rsid w:val="0030643E"/>
    <w:rsid w:val="00310CAF"/>
    <w:rsid w:val="0031165F"/>
    <w:rsid w:val="003139F8"/>
    <w:rsid w:val="00314765"/>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FE7"/>
    <w:rsid w:val="00366A3E"/>
    <w:rsid w:val="0037289D"/>
    <w:rsid w:val="0037602E"/>
    <w:rsid w:val="00376743"/>
    <w:rsid w:val="0037758E"/>
    <w:rsid w:val="00381B98"/>
    <w:rsid w:val="00387AAF"/>
    <w:rsid w:val="0039058E"/>
    <w:rsid w:val="00390CAE"/>
    <w:rsid w:val="00391CB0"/>
    <w:rsid w:val="00395CD1"/>
    <w:rsid w:val="00396915"/>
    <w:rsid w:val="00397897"/>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E7C"/>
    <w:rsid w:val="003F6429"/>
    <w:rsid w:val="0040279B"/>
    <w:rsid w:val="0040416D"/>
    <w:rsid w:val="00410773"/>
    <w:rsid w:val="00410A79"/>
    <w:rsid w:val="004116F2"/>
    <w:rsid w:val="00414270"/>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01821"/>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95DDE"/>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398"/>
    <w:rsid w:val="006067DD"/>
    <w:rsid w:val="006103DE"/>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814F0"/>
    <w:rsid w:val="00681B5C"/>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E35A0"/>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1E7A"/>
    <w:rsid w:val="00726179"/>
    <w:rsid w:val="007270B0"/>
    <w:rsid w:val="00730A1D"/>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D98"/>
    <w:rsid w:val="00901058"/>
    <w:rsid w:val="009019FD"/>
    <w:rsid w:val="00904F90"/>
    <w:rsid w:val="0090506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5A3B"/>
    <w:rsid w:val="009860E2"/>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57A7"/>
    <w:rsid w:val="009B721B"/>
    <w:rsid w:val="009B7FB1"/>
    <w:rsid w:val="009C0751"/>
    <w:rsid w:val="009C12FE"/>
    <w:rsid w:val="009C150F"/>
    <w:rsid w:val="009C50DC"/>
    <w:rsid w:val="009C69FD"/>
    <w:rsid w:val="009C7FF4"/>
    <w:rsid w:val="009D033C"/>
    <w:rsid w:val="009D1F52"/>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1EF4"/>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4BA5"/>
    <w:rsid w:val="00A726A9"/>
    <w:rsid w:val="00A743C5"/>
    <w:rsid w:val="00A76131"/>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D7493"/>
    <w:rsid w:val="00AE1D19"/>
    <w:rsid w:val="00AE34B9"/>
    <w:rsid w:val="00AE466A"/>
    <w:rsid w:val="00AF060D"/>
    <w:rsid w:val="00AF7612"/>
    <w:rsid w:val="00B01389"/>
    <w:rsid w:val="00B01D48"/>
    <w:rsid w:val="00B01DA8"/>
    <w:rsid w:val="00B02124"/>
    <w:rsid w:val="00B0290F"/>
    <w:rsid w:val="00B051C3"/>
    <w:rsid w:val="00B05459"/>
    <w:rsid w:val="00B06CD7"/>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135"/>
    <w:rsid w:val="00C216C1"/>
    <w:rsid w:val="00C223FC"/>
    <w:rsid w:val="00C24B9A"/>
    <w:rsid w:val="00C35661"/>
    <w:rsid w:val="00C3685A"/>
    <w:rsid w:val="00C37CF9"/>
    <w:rsid w:val="00C41847"/>
    <w:rsid w:val="00C42912"/>
    <w:rsid w:val="00C44924"/>
    <w:rsid w:val="00C451ED"/>
    <w:rsid w:val="00C51395"/>
    <w:rsid w:val="00C52518"/>
    <w:rsid w:val="00C53DE5"/>
    <w:rsid w:val="00C53E6A"/>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49A"/>
    <w:rsid w:val="00DD5AA7"/>
    <w:rsid w:val="00DD6877"/>
    <w:rsid w:val="00DE3821"/>
    <w:rsid w:val="00DE41A8"/>
    <w:rsid w:val="00DE5C1C"/>
    <w:rsid w:val="00DE7356"/>
    <w:rsid w:val="00DF5C87"/>
    <w:rsid w:val="00DF6E15"/>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16E6"/>
    <w:rsid w:val="00E43F5E"/>
    <w:rsid w:val="00E4406E"/>
    <w:rsid w:val="00E44647"/>
    <w:rsid w:val="00E47464"/>
    <w:rsid w:val="00E50192"/>
    <w:rsid w:val="00E503AA"/>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5A01"/>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4A38"/>
    <w:rsid w:val="00F569D4"/>
    <w:rsid w:val="00F60304"/>
    <w:rsid w:val="00F609FA"/>
    <w:rsid w:val="00F640A9"/>
    <w:rsid w:val="00F647E8"/>
    <w:rsid w:val="00F64A8C"/>
    <w:rsid w:val="00F64AA6"/>
    <w:rsid w:val="00F65381"/>
    <w:rsid w:val="00F70FE6"/>
    <w:rsid w:val="00F73738"/>
    <w:rsid w:val="00F743C2"/>
    <w:rsid w:val="00F75BEE"/>
    <w:rsid w:val="00F76F8C"/>
    <w:rsid w:val="00F81799"/>
    <w:rsid w:val="00F83663"/>
    <w:rsid w:val="00F87520"/>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4A188-AB62-46B0-BAB2-F93E0DD2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23234-A683-40D6-9C1D-51B0C959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30</cp:revision>
  <cp:lastPrinted>2018-05-04T10:54:00Z</cp:lastPrinted>
  <dcterms:created xsi:type="dcterms:W3CDTF">2018-05-04T05:25:00Z</dcterms:created>
  <dcterms:modified xsi:type="dcterms:W3CDTF">2018-05-04T11:21:00Z</dcterms:modified>
</cp:coreProperties>
</file>