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12817" w:rsidRPr="001A2FA8" w:rsidRDefault="00EB07A1" w:rsidP="002A54A1">
      <w:pPr>
        <w:rPr>
          <w:b/>
          <w:sz w:val="22"/>
          <w:szCs w:val="22"/>
          <w:lang w:val="uk-UA"/>
        </w:rPr>
      </w:pPr>
      <w:r>
        <w:rPr>
          <w:b/>
          <w:color w:val="000000" w:themeColor="text1"/>
          <w:lang w:val="uk-UA"/>
        </w:rPr>
        <w:t>10 жовтня</w:t>
      </w:r>
      <w:r w:rsidR="002A54A1" w:rsidRPr="007A6F5D">
        <w:rPr>
          <w:b/>
          <w:color w:val="000000" w:themeColor="text1"/>
          <w:lang w:val="uk-UA"/>
        </w:rPr>
        <w:t xml:space="preserve"> 2019 року</w:t>
      </w:r>
      <w:r w:rsidR="00CE0C47" w:rsidRPr="007A6F5D">
        <w:rPr>
          <w:b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2A54A1" w:rsidRPr="001A2FA8">
        <w:rPr>
          <w:b/>
          <w:sz w:val="22"/>
          <w:szCs w:val="22"/>
          <w:lang w:val="uk-UA"/>
        </w:rPr>
        <w:t>м. Сум</w:t>
      </w:r>
      <w:r w:rsidR="00CE0C47" w:rsidRPr="001A2FA8">
        <w:rPr>
          <w:b/>
          <w:sz w:val="22"/>
          <w:szCs w:val="22"/>
          <w:lang w:val="uk-UA"/>
        </w:rPr>
        <w:t xml:space="preserve">и, </w:t>
      </w:r>
    </w:p>
    <w:p w:rsidR="002A54A1" w:rsidRPr="001A2FA8" w:rsidRDefault="00CE0C47" w:rsidP="00212817">
      <w:pPr>
        <w:ind w:left="5664"/>
        <w:rPr>
          <w:b/>
          <w:sz w:val="22"/>
          <w:szCs w:val="22"/>
        </w:rPr>
      </w:pPr>
      <w:r w:rsidRPr="001A2FA8">
        <w:rPr>
          <w:b/>
          <w:sz w:val="22"/>
          <w:szCs w:val="22"/>
          <w:lang w:val="uk-UA"/>
        </w:rPr>
        <w:t>майдан</w:t>
      </w:r>
      <w:r w:rsidR="00212817" w:rsidRPr="001A2FA8">
        <w:rPr>
          <w:b/>
          <w:sz w:val="22"/>
          <w:szCs w:val="22"/>
          <w:lang w:val="uk-UA"/>
        </w:rPr>
        <w:t xml:space="preserve"> Незалежності, 2, </w:t>
      </w:r>
      <w:proofErr w:type="spellStart"/>
      <w:r w:rsidR="00907F1B" w:rsidRPr="001A2FA8">
        <w:rPr>
          <w:b/>
          <w:sz w:val="22"/>
          <w:szCs w:val="22"/>
          <w:lang w:val="uk-UA"/>
        </w:rPr>
        <w:t>каб</w:t>
      </w:r>
      <w:proofErr w:type="spellEnd"/>
      <w:r w:rsidR="00907F1B" w:rsidRPr="001A2FA8">
        <w:rPr>
          <w:b/>
          <w:sz w:val="22"/>
          <w:szCs w:val="22"/>
          <w:lang w:val="uk-UA"/>
        </w:rPr>
        <w:t xml:space="preserve">. </w:t>
      </w:r>
      <w:r w:rsidR="000A388A">
        <w:rPr>
          <w:b/>
          <w:sz w:val="22"/>
          <w:szCs w:val="22"/>
          <w:lang w:val="uk-UA"/>
        </w:rPr>
        <w:t>59</w:t>
      </w:r>
    </w:p>
    <w:p w:rsidR="002A54A1" w:rsidRPr="001A2FA8" w:rsidRDefault="00CE0C47" w:rsidP="002A54A1">
      <w:pPr>
        <w:ind w:left="426" w:hanging="426"/>
        <w:rPr>
          <w:b/>
          <w:sz w:val="22"/>
          <w:szCs w:val="22"/>
          <w:lang w:val="uk-UA"/>
        </w:rPr>
      </w:pP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="004B24AA" w:rsidRPr="001A2FA8">
        <w:rPr>
          <w:b/>
          <w:sz w:val="22"/>
          <w:szCs w:val="22"/>
          <w:lang w:val="uk-UA"/>
        </w:rPr>
        <w:t>о 14</w:t>
      </w:r>
      <w:r w:rsidR="002A54A1" w:rsidRPr="001A2FA8">
        <w:rPr>
          <w:b/>
          <w:sz w:val="22"/>
          <w:szCs w:val="22"/>
          <w:lang w:val="uk-UA"/>
        </w:rPr>
        <w:t xml:space="preserve"> год</w:t>
      </w:r>
    </w:p>
    <w:p w:rsidR="00D66DD0" w:rsidRDefault="00D66DD0"/>
    <w:p w:rsidR="00C211F1" w:rsidRDefault="00C211F1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</w:t>
      </w:r>
      <w:r w:rsidR="007B4901">
        <w:rPr>
          <w:sz w:val="28"/>
          <w:szCs w:val="28"/>
          <w:lang w:val="uk-UA"/>
        </w:rPr>
        <w:t>ст від 10.09.19 від голови ГО «С</w:t>
      </w:r>
      <w:r>
        <w:rPr>
          <w:sz w:val="28"/>
          <w:szCs w:val="28"/>
          <w:lang w:val="uk-UA"/>
        </w:rPr>
        <w:t>пеціально для тебе» Макаренко А.В. щодо запровадження індивідуальної програми реабілітації та виділення коштів для індивідуального забезпечення дітей, які потребують слухових апаратів на підставі медичного висновку, що зазначено в Індивідуальній програмі</w:t>
      </w:r>
      <w:r w:rsidR="001153C8">
        <w:rPr>
          <w:sz w:val="28"/>
          <w:szCs w:val="28"/>
          <w:lang w:val="uk-UA"/>
        </w:rPr>
        <w:t xml:space="preserve"> реабілітації.</w:t>
      </w:r>
    </w:p>
    <w:p w:rsidR="001153C8" w:rsidRPr="001153C8" w:rsidRDefault="001153C8" w:rsidP="001153C8">
      <w:pPr>
        <w:ind w:left="5387"/>
        <w:jc w:val="both"/>
        <w:rPr>
          <w:i/>
          <w:sz w:val="28"/>
          <w:szCs w:val="28"/>
          <w:lang w:val="uk-UA"/>
        </w:rPr>
      </w:pPr>
      <w:r w:rsidRPr="001153C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Макаренко А.В.</w:t>
      </w:r>
    </w:p>
    <w:p w:rsidR="001A1F94" w:rsidRDefault="001A1F94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480751">
        <w:rPr>
          <w:sz w:val="28"/>
          <w:szCs w:val="28"/>
          <w:lang w:val="uk-UA"/>
        </w:rPr>
        <w:t>Про лист від 04.06.19 за № 822 начальника управління освіти і науки Сумської міської ради Данильченко А.М. щодо ініціювання на сесію проекту рішення Сумської міської ради «Про зміну типу та найменування Комунальної установи Сумська спеціалізована школа І ступеня № 30 «</w:t>
      </w:r>
      <w:r w:rsidR="00872C0D" w:rsidRPr="00480751">
        <w:rPr>
          <w:sz w:val="28"/>
          <w:szCs w:val="28"/>
          <w:lang w:val="uk-UA"/>
        </w:rPr>
        <w:t>Уніку</w:t>
      </w:r>
      <w:r w:rsidRPr="00480751">
        <w:rPr>
          <w:sz w:val="28"/>
          <w:szCs w:val="28"/>
          <w:lang w:val="uk-UA"/>
        </w:rPr>
        <w:t>м» Сумської міської ради та затвердження її статуту у новій редакції».</w:t>
      </w:r>
    </w:p>
    <w:p w:rsidR="007131A6" w:rsidRPr="00201F65" w:rsidRDefault="007131A6" w:rsidP="007131A6">
      <w:pPr>
        <w:ind w:left="5245"/>
        <w:jc w:val="both"/>
        <w:rPr>
          <w:i/>
          <w:sz w:val="28"/>
          <w:szCs w:val="28"/>
          <w:lang w:val="uk-UA"/>
        </w:rPr>
      </w:pPr>
      <w:r w:rsidRPr="00480751">
        <w:rPr>
          <w:i/>
          <w:sz w:val="28"/>
          <w:szCs w:val="28"/>
          <w:lang w:val="uk-UA"/>
        </w:rPr>
        <w:t>Доповідає: Данильченко А.М.</w:t>
      </w:r>
    </w:p>
    <w:p w:rsidR="007131A6" w:rsidRDefault="00125617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від 10.07.19 громадянина Ворони Ю.В. щодо одержання ним субсидії за січень-лютий 2019 року.</w:t>
      </w:r>
    </w:p>
    <w:p w:rsidR="00125617" w:rsidRPr="00201F65" w:rsidRDefault="00125617" w:rsidP="00125617">
      <w:pPr>
        <w:ind w:left="5245"/>
        <w:jc w:val="both"/>
        <w:rPr>
          <w:i/>
          <w:sz w:val="28"/>
          <w:szCs w:val="28"/>
          <w:lang w:val="uk-UA"/>
        </w:rPr>
      </w:pPr>
      <w:r w:rsidRPr="00480751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 xml:space="preserve">Ворона Ю.В.,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D16D4A" w:rsidRPr="00480751" w:rsidRDefault="00D16D4A" w:rsidP="00D16D4A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24.07.19 за № 267 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щодо інформації про хід виконання протокольного доручення від 02.07.19</w:t>
      </w:r>
      <w:r w:rsidR="00C01A35">
        <w:rPr>
          <w:sz w:val="28"/>
          <w:szCs w:val="28"/>
          <w:lang w:val="uk-UA"/>
        </w:rPr>
        <w:t>.</w:t>
      </w:r>
    </w:p>
    <w:p w:rsidR="00D16D4A" w:rsidRDefault="00161024" w:rsidP="00161024">
      <w:pPr>
        <w:ind w:left="5245"/>
        <w:jc w:val="both"/>
        <w:rPr>
          <w:sz w:val="28"/>
          <w:szCs w:val="28"/>
          <w:lang w:val="uk-UA"/>
        </w:rPr>
      </w:pPr>
      <w:r w:rsidRPr="00161024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B770EE" w:rsidRDefault="00B770EE" w:rsidP="00A22876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07.10.19 за № 266 </w:t>
      </w:r>
      <w:r>
        <w:rPr>
          <w:sz w:val="28"/>
          <w:szCs w:val="28"/>
          <w:lang w:val="uk-UA"/>
        </w:rPr>
        <w:t xml:space="preserve">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щодо інформації</w:t>
      </w:r>
      <w:r>
        <w:rPr>
          <w:sz w:val="28"/>
          <w:szCs w:val="28"/>
          <w:lang w:val="uk-UA"/>
        </w:rPr>
        <w:t xml:space="preserve"> про діяльність департаменту соціального захисту населення СМР із забезпечення соціального захисту населення міста за підсумками 9 місяців 2019 року.</w:t>
      </w:r>
    </w:p>
    <w:p w:rsidR="00B770EE" w:rsidRDefault="00B770EE" w:rsidP="00B770EE">
      <w:pPr>
        <w:ind w:left="5245"/>
        <w:jc w:val="both"/>
        <w:rPr>
          <w:sz w:val="28"/>
          <w:szCs w:val="28"/>
          <w:lang w:val="uk-UA"/>
        </w:rPr>
      </w:pPr>
      <w:r w:rsidRPr="00161024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A26973" w:rsidRPr="008B2D0C" w:rsidRDefault="00A26973" w:rsidP="00A22876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B2D0C">
        <w:rPr>
          <w:sz w:val="28"/>
          <w:szCs w:val="28"/>
          <w:lang w:val="uk-UA"/>
        </w:rPr>
        <w:t>Про інформацію про хід виконання рішення Сумської міської ради від 23.06.2010 року № 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</w:t>
      </w:r>
      <w:r>
        <w:rPr>
          <w:sz w:val="28"/>
          <w:szCs w:val="28"/>
          <w:lang w:val="uk-UA"/>
        </w:rPr>
        <w:t xml:space="preserve"> за І півріччя 2019 року</w:t>
      </w:r>
      <w:r w:rsidR="00E90160">
        <w:rPr>
          <w:sz w:val="28"/>
          <w:szCs w:val="28"/>
          <w:lang w:val="uk-UA"/>
        </w:rPr>
        <w:t xml:space="preserve"> (лист від 01.07</w:t>
      </w:r>
      <w:r w:rsidRPr="008B2D0C">
        <w:rPr>
          <w:sz w:val="28"/>
          <w:szCs w:val="28"/>
          <w:lang w:val="uk-UA"/>
        </w:rPr>
        <w:t>.1</w:t>
      </w:r>
      <w:r w:rsidR="00E90160">
        <w:rPr>
          <w:sz w:val="28"/>
          <w:szCs w:val="28"/>
          <w:lang w:val="uk-UA"/>
        </w:rPr>
        <w:t>9</w:t>
      </w:r>
      <w:r w:rsidRPr="008B2D0C">
        <w:rPr>
          <w:sz w:val="28"/>
          <w:szCs w:val="28"/>
          <w:lang w:val="uk-UA"/>
        </w:rPr>
        <w:t xml:space="preserve"> з</w:t>
      </w:r>
      <w:r w:rsidR="00E90160">
        <w:rPr>
          <w:sz w:val="28"/>
          <w:szCs w:val="28"/>
          <w:lang w:val="uk-UA"/>
        </w:rPr>
        <w:t>а № 1289</w:t>
      </w:r>
      <w:r w:rsidRPr="008B2D0C">
        <w:rPr>
          <w:sz w:val="28"/>
          <w:szCs w:val="28"/>
          <w:lang w:val="uk-UA"/>
        </w:rPr>
        <w:t>).</w:t>
      </w:r>
    </w:p>
    <w:p w:rsidR="00A26973" w:rsidRPr="008B2D0C" w:rsidRDefault="00A26973" w:rsidP="00A26973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8B2D0C">
        <w:rPr>
          <w:i/>
          <w:sz w:val="28"/>
          <w:szCs w:val="28"/>
          <w:lang w:val="uk-UA"/>
        </w:rPr>
        <w:t>Подопригора</w:t>
      </w:r>
      <w:proofErr w:type="spellEnd"/>
      <w:r w:rsidRPr="008B2D0C">
        <w:rPr>
          <w:i/>
          <w:sz w:val="28"/>
          <w:szCs w:val="28"/>
          <w:lang w:val="uk-UA"/>
        </w:rPr>
        <w:t xml:space="preserve"> В.В.</w:t>
      </w:r>
    </w:p>
    <w:p w:rsidR="00230791" w:rsidRDefault="00230791" w:rsidP="00230791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проект рішення Сумської міської ради </w:t>
      </w:r>
      <w:r w:rsidRPr="00230791">
        <w:rPr>
          <w:sz w:val="28"/>
          <w:szCs w:val="28"/>
          <w:lang w:val="uk-UA"/>
        </w:rPr>
        <w:t>Про зміну найменування служби у справах дітей Сумської міської ради та внесення змін до рішення Сумської міської ради від 28 вересня 2011 року № 745-МР «Про Положення про службу у справах дітей Сумської міської ради» (зі змінами)</w:t>
      </w:r>
      <w:r>
        <w:rPr>
          <w:sz w:val="28"/>
          <w:szCs w:val="28"/>
          <w:lang w:val="uk-UA"/>
        </w:rPr>
        <w:t>, який пропонується до розгляду на сесії 30.10.19.</w:t>
      </w:r>
    </w:p>
    <w:p w:rsidR="00230791" w:rsidRPr="008B2D0C" w:rsidRDefault="00230791" w:rsidP="00230791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8B2D0C">
        <w:rPr>
          <w:i/>
          <w:sz w:val="28"/>
          <w:szCs w:val="28"/>
          <w:lang w:val="uk-UA"/>
        </w:rPr>
        <w:t>Подопригора</w:t>
      </w:r>
      <w:proofErr w:type="spellEnd"/>
      <w:r w:rsidRPr="008B2D0C">
        <w:rPr>
          <w:i/>
          <w:sz w:val="28"/>
          <w:szCs w:val="28"/>
          <w:lang w:val="uk-UA"/>
        </w:rPr>
        <w:t xml:space="preserve"> В.В.</w:t>
      </w:r>
    </w:p>
    <w:p w:rsidR="00125617" w:rsidRDefault="00F935FB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B2D0C">
        <w:rPr>
          <w:sz w:val="28"/>
          <w:szCs w:val="28"/>
          <w:lang w:val="uk-UA"/>
        </w:rPr>
        <w:t>Про інформацію про хід виконання рішення Сумської міської ради від</w:t>
      </w:r>
      <w:r>
        <w:rPr>
          <w:sz w:val="28"/>
          <w:szCs w:val="28"/>
          <w:lang w:val="uk-UA"/>
        </w:rPr>
        <w:t xml:space="preserve"> 19</w:t>
      </w:r>
      <w:r w:rsidR="004F489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грудня 2018 року № 4329-МР «Про міську цільову комплексну Програму розвитку культури міста Суми на 2019-2021 роки» (зі змінами) за І півріччя 2019</w:t>
      </w:r>
      <w:r w:rsidR="004F489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року (лист від 05.07.19 за № 276).</w:t>
      </w:r>
    </w:p>
    <w:p w:rsidR="00F935FB" w:rsidRPr="008B2D0C" w:rsidRDefault="00F935FB" w:rsidP="00F935FB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Цибульська Н.О.</w:t>
      </w:r>
    </w:p>
    <w:p w:rsidR="00FD6AF0" w:rsidRDefault="008600F3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проект рішення Сумської міської ради «Про внесення змін до рішення Сумської міської ради від 28 листопада 2018 року № 4150-МР «Про Програму розвитку фізичної культури і спорту в місті Суми на 2019-2021 роки»</w:t>
      </w:r>
      <w:r w:rsidR="009327D7">
        <w:rPr>
          <w:sz w:val="28"/>
          <w:szCs w:val="28"/>
          <w:lang w:val="uk-UA"/>
        </w:rPr>
        <w:t xml:space="preserve"> (зі змінами), який пропонується до розгляду на сесії 30.10.19.</w:t>
      </w:r>
    </w:p>
    <w:p w:rsidR="008600F3" w:rsidRPr="008600F3" w:rsidRDefault="008600F3" w:rsidP="008600F3">
      <w:pPr>
        <w:ind w:left="5670"/>
        <w:jc w:val="both"/>
        <w:rPr>
          <w:i/>
          <w:sz w:val="28"/>
          <w:szCs w:val="28"/>
          <w:lang w:val="uk-UA"/>
        </w:rPr>
      </w:pPr>
      <w:r w:rsidRPr="008600F3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471D0D" w:rsidRDefault="00471D0D" w:rsidP="00471D0D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«Про позбавлення звання «Почесний громадянин міста Суми» Єпіфанова А.О.».</w:t>
      </w:r>
    </w:p>
    <w:p w:rsidR="00471D0D" w:rsidRPr="00CF0715" w:rsidRDefault="00471D0D" w:rsidP="00471D0D">
      <w:pPr>
        <w:ind w:left="4395"/>
        <w:jc w:val="both"/>
        <w:rPr>
          <w:i/>
          <w:sz w:val="28"/>
          <w:szCs w:val="28"/>
          <w:lang w:val="uk-UA"/>
        </w:rPr>
      </w:pPr>
      <w:r w:rsidRPr="00D57747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Чепік</w:t>
      </w:r>
      <w:proofErr w:type="spellEnd"/>
      <w:r>
        <w:rPr>
          <w:i/>
          <w:sz w:val="28"/>
          <w:szCs w:val="28"/>
          <w:lang w:val="uk-UA"/>
        </w:rPr>
        <w:t xml:space="preserve"> В.І.</w:t>
      </w:r>
    </w:p>
    <w:p w:rsidR="001E3A5C" w:rsidRDefault="001E3A5C" w:rsidP="001E3A5C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1E3A5C">
        <w:rPr>
          <w:sz w:val="28"/>
          <w:szCs w:val="28"/>
          <w:lang w:val="uk-UA"/>
        </w:rPr>
        <w:t>Про внесення змін до рішення Сумської міської ради від 19 грудня 2018 року № 4333 - МР «Про затвердження комплексної міської Програми «Охорона здоров'я м. Суми на 2019-2021 роки» (зі змінами)</w:t>
      </w:r>
      <w:r>
        <w:rPr>
          <w:sz w:val="28"/>
          <w:szCs w:val="28"/>
          <w:lang w:val="uk-UA"/>
        </w:rPr>
        <w:t>», який про</w:t>
      </w:r>
      <w:r w:rsidR="007B4901">
        <w:rPr>
          <w:sz w:val="28"/>
          <w:szCs w:val="28"/>
          <w:lang w:val="uk-UA"/>
        </w:rPr>
        <w:t>понується до розгляду на сесії 16</w:t>
      </w:r>
      <w:r>
        <w:rPr>
          <w:sz w:val="28"/>
          <w:szCs w:val="28"/>
          <w:lang w:val="uk-UA"/>
        </w:rPr>
        <w:t>.10.19.</w:t>
      </w:r>
    </w:p>
    <w:p w:rsidR="001E3A5C" w:rsidRPr="001E3A5C" w:rsidRDefault="001E3A5C" w:rsidP="001E3A5C">
      <w:pPr>
        <w:ind w:left="5670"/>
        <w:jc w:val="both"/>
        <w:rPr>
          <w:sz w:val="28"/>
          <w:szCs w:val="28"/>
          <w:lang w:val="uk-UA"/>
        </w:rPr>
      </w:pPr>
      <w:r w:rsidRPr="001E3A5C">
        <w:rPr>
          <w:i/>
          <w:sz w:val="28"/>
          <w:szCs w:val="28"/>
          <w:lang w:val="uk-UA"/>
        </w:rPr>
        <w:t>Доповідає: Чумаченко О.Ю.</w:t>
      </w:r>
    </w:p>
    <w:p w:rsidR="00F5364D" w:rsidRDefault="00F5364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09.09.19 за № 1244 </w:t>
      </w:r>
      <w:r w:rsidRPr="00D57747">
        <w:rPr>
          <w:sz w:val="28"/>
          <w:szCs w:val="28"/>
          <w:lang w:val="uk-UA"/>
        </w:rPr>
        <w:t xml:space="preserve">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9 653,5 грн. на відшкодування всіх витрат, пов’язаних з транспортуванням громадянина </w:t>
      </w:r>
      <w:proofErr w:type="spellStart"/>
      <w:r>
        <w:rPr>
          <w:sz w:val="28"/>
          <w:szCs w:val="28"/>
          <w:lang w:val="uk-UA"/>
        </w:rPr>
        <w:t>Долгого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1A279B" w:rsidRDefault="001A279B" w:rsidP="001A279B">
      <w:pPr>
        <w:pStyle w:val="a5"/>
        <w:ind w:left="5529"/>
        <w:jc w:val="both"/>
        <w:rPr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F935FB" w:rsidRDefault="00BE1905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27.06.19 за № 872 в.о. начальника відділу охорони здоров’я Сумської міської ради Чумаченко О.Ю. щодо додаткового виділення з міського бюджету коштів у сумі 1 314,7 тис. грн. на проведення реконструкції ліфтів №</w:t>
      </w:r>
      <w:r w:rsidR="004F489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112 (орієнтовна вартість 436,9 тис. грн) та № 114 (орієнтовна вартість 438,9</w:t>
      </w:r>
      <w:r w:rsidR="004F489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тис. грн.) у КУ «Сумська міська клінічна лікарня № 5».</w:t>
      </w:r>
    </w:p>
    <w:p w:rsidR="00D16D4A" w:rsidRPr="008B2D0C" w:rsidRDefault="00D16D4A" w:rsidP="00D16D4A">
      <w:pPr>
        <w:ind w:left="4395" w:firstLine="6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О.Ю., Петренко В.Ю.</w:t>
      </w:r>
    </w:p>
    <w:p w:rsidR="009B4E62" w:rsidRDefault="009B4E62" w:rsidP="009B4E62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08.08.19 за № 1093 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261312,00 грн. на капітальний ремонт 2-ох ліфтів хірургічного відділення  КУ «Сумська міська клінічна лікарня № 5».</w:t>
      </w:r>
    </w:p>
    <w:p w:rsidR="009B4E62" w:rsidRPr="008B2D0C" w:rsidRDefault="009B4E62" w:rsidP="009B4E62">
      <w:pPr>
        <w:ind w:left="4395" w:firstLine="6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О.Ю., Петренко В.Ю.</w:t>
      </w:r>
    </w:p>
    <w:p w:rsidR="00161024" w:rsidRDefault="00161024" w:rsidP="008F0771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11.07.19 за № 943 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350,0 тис. грн. для усунення аварійного стану в КУ «Сумська міська клінічна лікарня № 5» до початку опалювального сезону.</w:t>
      </w:r>
    </w:p>
    <w:p w:rsidR="00161024" w:rsidRPr="008B2D0C" w:rsidRDefault="00161024" w:rsidP="00161024">
      <w:pPr>
        <w:ind w:left="4395" w:firstLine="6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О.Ю., Петренко В.Ю.</w:t>
      </w:r>
    </w:p>
    <w:p w:rsidR="009B4E62" w:rsidRDefault="009B4E62" w:rsidP="009B4E62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листи від 14.08.19 за № 1124 та від 16.09.19 за № 1272 </w:t>
      </w:r>
      <w:r w:rsidRPr="00D57747">
        <w:rPr>
          <w:sz w:val="28"/>
          <w:szCs w:val="28"/>
          <w:lang w:val="uk-UA"/>
        </w:rPr>
        <w:t xml:space="preserve">в.о. начальника відділу охорони здоров’я Сумської міської ради </w:t>
      </w:r>
      <w:r>
        <w:rPr>
          <w:sz w:val="28"/>
          <w:szCs w:val="28"/>
          <w:lang w:val="uk-UA"/>
        </w:rPr>
        <w:t>Чумаченко О.Ю.</w:t>
      </w:r>
      <w:r w:rsidRPr="00D5774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D57747">
        <w:rPr>
          <w:sz w:val="28"/>
          <w:szCs w:val="28"/>
          <w:lang w:val="uk-UA"/>
        </w:rPr>
        <w:t>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</w:t>
      </w:r>
      <w:r w:rsidRPr="009B4E62">
        <w:rPr>
          <w:sz w:val="28"/>
          <w:szCs w:val="28"/>
          <w:lang w:val="uk-UA"/>
        </w:rPr>
        <w:t xml:space="preserve">4 371 500,49 грн. </w:t>
      </w:r>
      <w:r>
        <w:rPr>
          <w:sz w:val="28"/>
          <w:szCs w:val="28"/>
          <w:lang w:val="uk-UA"/>
        </w:rPr>
        <w:t>на лікування хворих на хронічну ниркову недостатність методом гемодіалізу.</w:t>
      </w:r>
    </w:p>
    <w:p w:rsidR="009B4E62" w:rsidRPr="005C61FD" w:rsidRDefault="009B4E62" w:rsidP="009B4E62">
      <w:pPr>
        <w:ind w:left="4395"/>
        <w:jc w:val="both"/>
        <w:rPr>
          <w:i/>
          <w:sz w:val="28"/>
          <w:szCs w:val="28"/>
          <w:lang w:val="uk-UA"/>
        </w:rPr>
      </w:pPr>
      <w:r w:rsidRPr="005C61FD">
        <w:rPr>
          <w:i/>
          <w:sz w:val="28"/>
          <w:szCs w:val="28"/>
          <w:lang w:val="uk-UA"/>
        </w:rPr>
        <w:t>Доповідає: Чумаченко О.Ю.</w:t>
      </w:r>
      <w:r w:rsidR="008030D9">
        <w:rPr>
          <w:i/>
          <w:sz w:val="28"/>
          <w:szCs w:val="28"/>
          <w:lang w:val="uk-UA"/>
        </w:rPr>
        <w:t>, Петренко В.Ю.</w:t>
      </w:r>
    </w:p>
    <w:p w:rsidR="008030D9" w:rsidRDefault="008030D9" w:rsidP="008030D9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07.08.19 за № 1089 </w:t>
      </w:r>
      <w:r w:rsidRPr="00D57747">
        <w:rPr>
          <w:sz w:val="28"/>
          <w:szCs w:val="28"/>
          <w:lang w:val="uk-UA"/>
        </w:rPr>
        <w:t xml:space="preserve">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</w:t>
      </w:r>
      <w:r w:rsidRPr="00D5774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D57747">
        <w:rPr>
          <w:sz w:val="28"/>
          <w:szCs w:val="28"/>
          <w:lang w:val="uk-UA"/>
        </w:rPr>
        <w:t>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5 548 900,01 грн. на забезпечення препаратами інсуліну хворих на цукровий та нецукровий діабет.</w:t>
      </w:r>
    </w:p>
    <w:p w:rsidR="008030D9" w:rsidRPr="005C61FD" w:rsidRDefault="008030D9" w:rsidP="008030D9">
      <w:pPr>
        <w:ind w:left="4395"/>
        <w:jc w:val="both"/>
        <w:rPr>
          <w:i/>
          <w:sz w:val="28"/>
          <w:szCs w:val="28"/>
          <w:lang w:val="uk-UA"/>
        </w:rPr>
      </w:pPr>
      <w:r w:rsidRPr="005C61FD">
        <w:rPr>
          <w:i/>
          <w:sz w:val="28"/>
          <w:szCs w:val="28"/>
          <w:lang w:val="uk-UA"/>
        </w:rPr>
        <w:t>Доповідає: Чумаченко О.Ю.</w:t>
      </w:r>
      <w:r>
        <w:rPr>
          <w:i/>
          <w:sz w:val="28"/>
          <w:szCs w:val="28"/>
          <w:lang w:val="uk-UA"/>
        </w:rPr>
        <w:t xml:space="preserve">, </w:t>
      </w:r>
      <w:r w:rsidRPr="008030D9">
        <w:rPr>
          <w:i/>
          <w:sz w:val="28"/>
          <w:szCs w:val="28"/>
          <w:lang w:val="uk-UA"/>
        </w:rPr>
        <w:t>Петренко В.Ю.</w:t>
      </w:r>
    </w:p>
    <w:p w:rsidR="008030D9" w:rsidRDefault="008030D9" w:rsidP="008030D9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25.09.19 за № 1309 </w:t>
      </w:r>
      <w:r w:rsidRPr="00D57747">
        <w:rPr>
          <w:sz w:val="28"/>
          <w:szCs w:val="28"/>
          <w:lang w:val="uk-UA"/>
        </w:rPr>
        <w:t xml:space="preserve">.о. начальника відділу охорони здоров’я Сумської міської ради </w:t>
      </w:r>
      <w:r>
        <w:rPr>
          <w:sz w:val="28"/>
          <w:szCs w:val="28"/>
          <w:lang w:val="uk-UA"/>
        </w:rPr>
        <w:t>Чумаченко О.Ю.</w:t>
      </w:r>
      <w:r w:rsidRPr="00D5774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D57747">
        <w:rPr>
          <w:sz w:val="28"/>
          <w:szCs w:val="28"/>
          <w:lang w:val="uk-UA"/>
        </w:rPr>
        <w:t>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153,8 тис. грн. на закупівлю реактивів на </w:t>
      </w:r>
      <w:proofErr w:type="spellStart"/>
      <w:r>
        <w:rPr>
          <w:sz w:val="28"/>
          <w:szCs w:val="28"/>
          <w:lang w:val="uk-UA"/>
        </w:rPr>
        <w:t>глікозильований</w:t>
      </w:r>
      <w:proofErr w:type="spellEnd"/>
      <w:r>
        <w:rPr>
          <w:sz w:val="28"/>
          <w:szCs w:val="28"/>
          <w:lang w:val="uk-UA"/>
        </w:rPr>
        <w:t xml:space="preserve"> гемоглобін.</w:t>
      </w:r>
    </w:p>
    <w:p w:rsidR="008030D9" w:rsidRPr="008030D9" w:rsidRDefault="008030D9" w:rsidP="008030D9">
      <w:pPr>
        <w:ind w:left="4395"/>
        <w:jc w:val="both"/>
        <w:rPr>
          <w:i/>
          <w:sz w:val="28"/>
          <w:szCs w:val="28"/>
          <w:lang w:val="uk-UA"/>
        </w:rPr>
      </w:pPr>
      <w:r w:rsidRPr="008030D9">
        <w:rPr>
          <w:i/>
          <w:sz w:val="28"/>
          <w:szCs w:val="28"/>
          <w:lang w:val="uk-UA"/>
        </w:rPr>
        <w:t>Доповідає: Чумаченко О.Ю., Петренко В.Ю.</w:t>
      </w:r>
    </w:p>
    <w:p w:rsidR="00161024" w:rsidRDefault="00161024" w:rsidP="008F0771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лист від 25.07.19 за № 1015 </w:t>
      </w:r>
      <w:r w:rsidRPr="00D57747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 w:rsidR="006627AB">
        <w:rPr>
          <w:sz w:val="28"/>
          <w:szCs w:val="28"/>
          <w:lang w:val="uk-UA"/>
        </w:rPr>
        <w:t xml:space="preserve"> 390,</w:t>
      </w:r>
      <w:r>
        <w:rPr>
          <w:sz w:val="28"/>
          <w:szCs w:val="28"/>
          <w:lang w:val="uk-UA"/>
        </w:rPr>
        <w:t xml:space="preserve">35 тис. грн. на капітальний ремонт ганку на головному вході з влаштуванням пандусу для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 населення консультативно-діагностичного відділення № 2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 І. Сірка, 3.</w:t>
      </w:r>
    </w:p>
    <w:p w:rsidR="00161024" w:rsidRPr="00CF0715" w:rsidRDefault="00161024" w:rsidP="00161024">
      <w:pPr>
        <w:ind w:left="4395"/>
        <w:jc w:val="both"/>
        <w:rPr>
          <w:i/>
          <w:sz w:val="28"/>
          <w:szCs w:val="28"/>
          <w:lang w:val="uk-UA"/>
        </w:rPr>
      </w:pPr>
      <w:r w:rsidRPr="00D57747">
        <w:rPr>
          <w:i/>
          <w:sz w:val="28"/>
          <w:szCs w:val="28"/>
          <w:lang w:val="uk-UA"/>
        </w:rPr>
        <w:t>Доповідає: Чумаченко О.Ю.</w:t>
      </w:r>
      <w:r>
        <w:rPr>
          <w:i/>
          <w:sz w:val="28"/>
          <w:szCs w:val="28"/>
          <w:lang w:val="uk-UA"/>
        </w:rPr>
        <w:t>, Ємець О.М.</w:t>
      </w:r>
    </w:p>
    <w:p w:rsidR="005C61FD" w:rsidRDefault="005C61F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26.07.19 за № 1020 </w:t>
      </w:r>
      <w:r w:rsidRPr="00D57747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361,9 тис. грн. для надання медичної допомоги дітям, хворим на окремі види захворювань, які потребують </w:t>
      </w:r>
      <w:proofErr w:type="spellStart"/>
      <w:r>
        <w:rPr>
          <w:sz w:val="28"/>
          <w:szCs w:val="28"/>
          <w:lang w:val="uk-UA"/>
        </w:rPr>
        <w:t>дороговартісного</w:t>
      </w:r>
      <w:proofErr w:type="spellEnd"/>
      <w:r>
        <w:rPr>
          <w:sz w:val="28"/>
          <w:szCs w:val="28"/>
          <w:lang w:val="uk-UA"/>
        </w:rPr>
        <w:t xml:space="preserve"> лікування на період серпень-грудень 2019 року для КНП «Дитяча клінічна лікарня Святої Зінаїди».</w:t>
      </w:r>
    </w:p>
    <w:p w:rsidR="005C61FD" w:rsidRPr="005C61FD" w:rsidRDefault="005C61FD" w:rsidP="005C61FD">
      <w:pPr>
        <w:ind w:left="4395"/>
        <w:jc w:val="both"/>
        <w:rPr>
          <w:i/>
          <w:sz w:val="28"/>
          <w:szCs w:val="28"/>
          <w:lang w:val="uk-UA"/>
        </w:rPr>
      </w:pPr>
      <w:r w:rsidRPr="005C61FD">
        <w:rPr>
          <w:i/>
          <w:sz w:val="28"/>
          <w:szCs w:val="28"/>
          <w:lang w:val="uk-UA"/>
        </w:rPr>
        <w:t>Доповідає: Чумаченко О.Ю., Ємець О.М.</w:t>
      </w:r>
    </w:p>
    <w:p w:rsidR="0093437F" w:rsidRDefault="0093437F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27.08.19 за № 1184 </w:t>
      </w:r>
      <w:r w:rsidRPr="00D57747">
        <w:rPr>
          <w:sz w:val="28"/>
          <w:szCs w:val="28"/>
          <w:lang w:val="uk-UA"/>
        </w:rPr>
        <w:t xml:space="preserve">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</w:t>
      </w:r>
      <w:r w:rsidRPr="00D5774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D57747">
        <w:rPr>
          <w:sz w:val="28"/>
          <w:szCs w:val="28"/>
          <w:lang w:val="uk-UA"/>
        </w:rPr>
        <w:t>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655,0 тис. грн. на виконання першочергових заходів на забезпечення пожежної безпеки в КНП «Дитяча клінічна лікарня Святої Зінаїди».</w:t>
      </w:r>
    </w:p>
    <w:p w:rsidR="0093437F" w:rsidRPr="00CF0715" w:rsidRDefault="0093437F" w:rsidP="0093437F">
      <w:pPr>
        <w:ind w:left="4395"/>
        <w:jc w:val="both"/>
        <w:rPr>
          <w:i/>
          <w:sz w:val="28"/>
          <w:szCs w:val="28"/>
          <w:lang w:val="uk-UA"/>
        </w:rPr>
      </w:pPr>
      <w:r w:rsidRPr="00D57747">
        <w:rPr>
          <w:i/>
          <w:sz w:val="28"/>
          <w:szCs w:val="28"/>
          <w:lang w:val="uk-UA"/>
        </w:rPr>
        <w:t>Доповідає: Чумаченко О.Ю.</w:t>
      </w:r>
      <w:r>
        <w:rPr>
          <w:i/>
          <w:sz w:val="28"/>
          <w:szCs w:val="28"/>
          <w:lang w:val="uk-UA"/>
        </w:rPr>
        <w:t>, Ємець О.М.</w:t>
      </w:r>
    </w:p>
    <w:p w:rsidR="0056383A" w:rsidRDefault="0056383A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01.08.19 за № 1050 </w:t>
      </w:r>
      <w:r w:rsidRPr="00D57747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3 712,7 тис. грн., а саме:</w:t>
      </w:r>
    </w:p>
    <w:p w:rsidR="0056383A" w:rsidRDefault="0056383A" w:rsidP="0056383A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792,9 тис. грн. на забезпечення безперебійного проведення </w:t>
      </w:r>
      <w:proofErr w:type="spellStart"/>
      <w:r>
        <w:rPr>
          <w:sz w:val="28"/>
          <w:szCs w:val="28"/>
          <w:lang w:val="uk-UA"/>
        </w:rPr>
        <w:t>туберкулінодіагностики</w:t>
      </w:r>
      <w:proofErr w:type="spellEnd"/>
      <w:r>
        <w:rPr>
          <w:sz w:val="28"/>
          <w:szCs w:val="28"/>
          <w:lang w:val="uk-UA"/>
        </w:rPr>
        <w:t xml:space="preserve"> до кінця поточного року;</w:t>
      </w:r>
    </w:p>
    <w:p w:rsidR="0056383A" w:rsidRDefault="0056383A" w:rsidP="0056383A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2 919,8 тис. грн. на забезпечення інвалідів і дітей-інвалідів технічними та іншими засобами до потреби.</w:t>
      </w:r>
    </w:p>
    <w:p w:rsidR="0056383A" w:rsidRPr="005C61FD" w:rsidRDefault="0056383A" w:rsidP="0056383A">
      <w:pPr>
        <w:ind w:left="4395"/>
        <w:jc w:val="both"/>
        <w:rPr>
          <w:i/>
          <w:sz w:val="28"/>
          <w:szCs w:val="28"/>
          <w:lang w:val="uk-UA"/>
        </w:rPr>
      </w:pPr>
      <w:r w:rsidRPr="005C61FD">
        <w:rPr>
          <w:i/>
          <w:sz w:val="28"/>
          <w:szCs w:val="28"/>
          <w:lang w:val="uk-UA"/>
        </w:rPr>
        <w:t>Доповідає: Чумаченко О.Ю.</w:t>
      </w:r>
    </w:p>
    <w:p w:rsidR="005C61FD" w:rsidRDefault="005C61F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31.07.19 за № 1039 </w:t>
      </w:r>
      <w:r w:rsidRPr="00D57747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1 500,0 тис. грн. на заміну лікарняного ліфта для КНП</w:t>
      </w:r>
      <w:r w:rsidR="005503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«Центральна міська клінічна лікарня».</w:t>
      </w:r>
    </w:p>
    <w:p w:rsidR="005C61FD" w:rsidRPr="005C61FD" w:rsidRDefault="005C61FD" w:rsidP="005C61FD">
      <w:pPr>
        <w:ind w:left="4395"/>
        <w:jc w:val="both"/>
        <w:rPr>
          <w:i/>
          <w:sz w:val="28"/>
          <w:szCs w:val="28"/>
          <w:lang w:val="uk-UA"/>
        </w:rPr>
      </w:pPr>
      <w:r w:rsidRPr="005C61FD">
        <w:rPr>
          <w:i/>
          <w:sz w:val="28"/>
          <w:szCs w:val="28"/>
          <w:lang w:val="uk-UA"/>
        </w:rPr>
        <w:t xml:space="preserve">Доповідає: Чумаченко О.Ю., </w:t>
      </w:r>
      <w:proofErr w:type="spellStart"/>
      <w:r>
        <w:rPr>
          <w:i/>
          <w:sz w:val="28"/>
          <w:szCs w:val="28"/>
          <w:lang w:val="uk-UA"/>
        </w:rPr>
        <w:t>Домінас</w:t>
      </w:r>
      <w:proofErr w:type="spellEnd"/>
      <w:r>
        <w:rPr>
          <w:i/>
          <w:sz w:val="28"/>
          <w:szCs w:val="28"/>
          <w:lang w:val="uk-UA"/>
        </w:rPr>
        <w:t xml:space="preserve"> В.М.</w:t>
      </w:r>
    </w:p>
    <w:p w:rsidR="005C61FD" w:rsidRDefault="0056383A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01.08.19 за № 1052 </w:t>
      </w:r>
      <w:r w:rsidRPr="00D57747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217,</w:t>
      </w:r>
      <w:r w:rsidR="00B3564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тис. грн. на підготовку КНП «Клінічна лікарня № 4» до опалювального сезону (140,0 тис. грн. на ремонт т</w:t>
      </w:r>
      <w:r w:rsidR="0055032A">
        <w:rPr>
          <w:sz w:val="28"/>
          <w:szCs w:val="28"/>
          <w:lang w:val="uk-UA"/>
        </w:rPr>
        <w:t xml:space="preserve">рубопроводу по вул. Ковпака, </w:t>
      </w:r>
      <w:r>
        <w:rPr>
          <w:sz w:val="28"/>
          <w:szCs w:val="28"/>
          <w:lang w:val="uk-UA"/>
        </w:rPr>
        <w:t xml:space="preserve">55,0 тис. грн. на ремонт покрівлі даху 7 поверху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вул. Праці, 3; 22,0 тис. грн. на ремонт покрівлі даху 5 поверху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вул. Праці, 3).</w:t>
      </w:r>
    </w:p>
    <w:p w:rsidR="0056383A" w:rsidRPr="005C61FD" w:rsidRDefault="0056383A" w:rsidP="0056383A">
      <w:pPr>
        <w:ind w:left="4395"/>
        <w:jc w:val="both"/>
        <w:rPr>
          <w:i/>
          <w:sz w:val="28"/>
          <w:szCs w:val="28"/>
          <w:lang w:val="uk-UA"/>
        </w:rPr>
      </w:pPr>
      <w:r w:rsidRPr="005C61FD">
        <w:rPr>
          <w:i/>
          <w:sz w:val="28"/>
          <w:szCs w:val="28"/>
          <w:lang w:val="uk-UA"/>
        </w:rPr>
        <w:t xml:space="preserve">Доповідає: Чумаченко О.Ю., </w:t>
      </w:r>
      <w:proofErr w:type="spellStart"/>
      <w:r>
        <w:rPr>
          <w:i/>
          <w:sz w:val="28"/>
          <w:szCs w:val="28"/>
          <w:lang w:val="uk-UA"/>
        </w:rPr>
        <w:t>Сухомлин</w:t>
      </w:r>
      <w:proofErr w:type="spellEnd"/>
      <w:r>
        <w:rPr>
          <w:i/>
          <w:sz w:val="28"/>
          <w:szCs w:val="28"/>
          <w:lang w:val="uk-UA"/>
        </w:rPr>
        <w:t xml:space="preserve"> А.О.</w:t>
      </w:r>
    </w:p>
    <w:p w:rsidR="0056383A" w:rsidRDefault="0056383A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</w:t>
      </w:r>
      <w:r w:rsidR="00F559D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05.08.19 за № 1078 </w:t>
      </w:r>
      <w:r w:rsidR="00F559D3">
        <w:rPr>
          <w:sz w:val="28"/>
          <w:szCs w:val="28"/>
          <w:lang w:val="uk-UA"/>
        </w:rPr>
        <w:t xml:space="preserve">та від 13.08.19 за № 1117 </w:t>
      </w:r>
      <w:r w:rsidRPr="00D57747">
        <w:rPr>
          <w:sz w:val="28"/>
          <w:szCs w:val="28"/>
          <w:lang w:val="uk-UA"/>
        </w:rPr>
        <w:t xml:space="preserve">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</w:t>
      </w:r>
      <w:r w:rsidRPr="00D57747">
        <w:rPr>
          <w:sz w:val="28"/>
          <w:szCs w:val="28"/>
          <w:lang w:val="uk-UA"/>
        </w:rPr>
        <w:t xml:space="preserve">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</w:t>
      </w:r>
      <w:r w:rsidR="00F559D3">
        <w:rPr>
          <w:sz w:val="28"/>
          <w:szCs w:val="28"/>
          <w:lang w:val="uk-UA"/>
        </w:rPr>
        <w:t>672,6</w:t>
      </w:r>
      <w:r>
        <w:rPr>
          <w:sz w:val="28"/>
          <w:szCs w:val="28"/>
          <w:lang w:val="uk-UA"/>
        </w:rPr>
        <w:t xml:space="preserve">,0 тис. грн. </w:t>
      </w:r>
      <w:r w:rsidR="0016097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забезпечення </w:t>
      </w:r>
      <w:r w:rsidR="00F559D3">
        <w:rPr>
          <w:sz w:val="28"/>
          <w:szCs w:val="28"/>
          <w:lang w:val="uk-UA"/>
        </w:rPr>
        <w:t xml:space="preserve">спеціальним харчуванням та </w:t>
      </w:r>
      <w:r>
        <w:rPr>
          <w:sz w:val="28"/>
          <w:szCs w:val="28"/>
          <w:lang w:val="uk-UA"/>
        </w:rPr>
        <w:t xml:space="preserve">перев’язувальним матеріалом хворого </w:t>
      </w:r>
      <w:proofErr w:type="spellStart"/>
      <w:r>
        <w:rPr>
          <w:sz w:val="28"/>
          <w:szCs w:val="28"/>
          <w:lang w:val="uk-UA"/>
        </w:rPr>
        <w:t>Сухорученка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160974" w:rsidRPr="005C61FD" w:rsidRDefault="00160974" w:rsidP="00160974">
      <w:pPr>
        <w:ind w:left="4395"/>
        <w:jc w:val="both"/>
        <w:rPr>
          <w:i/>
          <w:sz w:val="28"/>
          <w:szCs w:val="28"/>
          <w:lang w:val="uk-UA"/>
        </w:rPr>
      </w:pPr>
      <w:r w:rsidRPr="005C61FD">
        <w:rPr>
          <w:i/>
          <w:sz w:val="28"/>
          <w:szCs w:val="28"/>
          <w:lang w:val="uk-UA"/>
        </w:rPr>
        <w:t>Доповідає: Чумаченко О.Ю.</w:t>
      </w:r>
    </w:p>
    <w:p w:rsidR="00EB7A31" w:rsidRDefault="00EB7A31" w:rsidP="00EB7A31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02.09.19 за № 1209 </w:t>
      </w:r>
      <w:r w:rsidRPr="00D57747">
        <w:rPr>
          <w:sz w:val="28"/>
          <w:szCs w:val="28"/>
          <w:lang w:val="uk-UA"/>
        </w:rPr>
        <w:t xml:space="preserve">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</w:t>
      </w:r>
      <w:r w:rsidRPr="00D5774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D57747">
        <w:rPr>
          <w:sz w:val="28"/>
          <w:szCs w:val="28"/>
          <w:lang w:val="uk-UA"/>
        </w:rPr>
        <w:t xml:space="preserve">додаткового виділення з міського </w:t>
      </w:r>
      <w:r w:rsidRPr="00D57747">
        <w:rPr>
          <w:sz w:val="28"/>
          <w:szCs w:val="28"/>
          <w:lang w:val="uk-UA"/>
        </w:rPr>
        <w:lastRenderedPageBreak/>
        <w:t>бюджету коштів у сумі</w:t>
      </w:r>
      <w:r>
        <w:rPr>
          <w:sz w:val="28"/>
          <w:szCs w:val="28"/>
          <w:lang w:val="uk-UA"/>
        </w:rPr>
        <w:t xml:space="preserve"> 254 335,00 грн. для забезпечення двох дітей хворих на </w:t>
      </w:r>
      <w:proofErr w:type="spellStart"/>
      <w:r>
        <w:rPr>
          <w:sz w:val="28"/>
          <w:szCs w:val="28"/>
          <w:lang w:val="uk-UA"/>
        </w:rPr>
        <w:t>муковісцидоз</w:t>
      </w:r>
      <w:proofErr w:type="spellEnd"/>
      <w:r>
        <w:rPr>
          <w:sz w:val="28"/>
          <w:szCs w:val="28"/>
          <w:lang w:val="uk-UA"/>
        </w:rPr>
        <w:t xml:space="preserve"> необхідними препаратами.</w:t>
      </w:r>
    </w:p>
    <w:p w:rsidR="00233AA8" w:rsidRPr="00233AA8" w:rsidRDefault="00233AA8" w:rsidP="00233AA8">
      <w:pPr>
        <w:ind w:left="4395"/>
        <w:jc w:val="both"/>
        <w:rPr>
          <w:i/>
          <w:sz w:val="28"/>
          <w:szCs w:val="28"/>
          <w:lang w:val="uk-UA"/>
        </w:rPr>
      </w:pPr>
      <w:r w:rsidRPr="00233AA8">
        <w:rPr>
          <w:i/>
          <w:sz w:val="28"/>
          <w:szCs w:val="28"/>
          <w:lang w:val="uk-UA"/>
        </w:rPr>
        <w:t>Доповідає: Чумаченко О.Ю.</w:t>
      </w:r>
    </w:p>
    <w:p w:rsidR="0093437F" w:rsidRDefault="0093437F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20.08.19 за № 1151 </w:t>
      </w:r>
      <w:r w:rsidRPr="00D57747">
        <w:rPr>
          <w:sz w:val="28"/>
          <w:szCs w:val="28"/>
          <w:lang w:val="uk-UA"/>
        </w:rPr>
        <w:t xml:space="preserve">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</w:t>
      </w:r>
      <w:r w:rsidRPr="00D5774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D57747">
        <w:rPr>
          <w:sz w:val="28"/>
          <w:szCs w:val="28"/>
          <w:lang w:val="uk-UA"/>
        </w:rPr>
        <w:t>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 4 637, 2 тис. грн. на оновлення матеріально-технічної бази в лікувальних закладах міста Суми (заміна застарілих ліжок, </w:t>
      </w:r>
      <w:proofErr w:type="spellStart"/>
      <w:r>
        <w:rPr>
          <w:sz w:val="28"/>
          <w:szCs w:val="28"/>
          <w:lang w:val="uk-UA"/>
        </w:rPr>
        <w:t>матрасів</w:t>
      </w:r>
      <w:proofErr w:type="spellEnd"/>
      <w:r>
        <w:rPr>
          <w:sz w:val="28"/>
          <w:szCs w:val="28"/>
          <w:lang w:val="uk-UA"/>
        </w:rPr>
        <w:t>, подушок та ковдр)</w:t>
      </w:r>
      <w:r w:rsidR="00163C17">
        <w:rPr>
          <w:sz w:val="28"/>
          <w:szCs w:val="28"/>
          <w:lang w:val="uk-UA"/>
        </w:rPr>
        <w:t>.</w:t>
      </w:r>
    </w:p>
    <w:p w:rsidR="00233AA8" w:rsidRPr="00233AA8" w:rsidRDefault="00233AA8" w:rsidP="00233AA8">
      <w:pPr>
        <w:ind w:left="4395"/>
        <w:jc w:val="both"/>
        <w:rPr>
          <w:i/>
          <w:sz w:val="28"/>
          <w:szCs w:val="28"/>
          <w:lang w:val="uk-UA"/>
        </w:rPr>
      </w:pPr>
      <w:r w:rsidRPr="00233AA8">
        <w:rPr>
          <w:i/>
          <w:sz w:val="28"/>
          <w:szCs w:val="28"/>
          <w:lang w:val="uk-UA"/>
        </w:rPr>
        <w:t>Доповідає: Чумаченко О.Ю.</w:t>
      </w:r>
    </w:p>
    <w:p w:rsidR="00B3564D" w:rsidRDefault="00B3564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12.09.19 за № 1252 </w:t>
      </w:r>
      <w:r w:rsidRPr="00D57747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</w:t>
      </w:r>
      <w:r>
        <w:rPr>
          <w:sz w:val="28"/>
          <w:szCs w:val="28"/>
          <w:lang w:val="uk-UA"/>
        </w:rPr>
        <w:t>і 20 150,0 тис. грн. для забезпечення комп’ютерною технікою робочого місця лікаря в багатопрофільних лікувальних закладах міста.</w:t>
      </w:r>
    </w:p>
    <w:p w:rsidR="00233AA8" w:rsidRPr="00233AA8" w:rsidRDefault="00233AA8" w:rsidP="00233AA8">
      <w:pPr>
        <w:ind w:left="4395"/>
        <w:jc w:val="both"/>
        <w:rPr>
          <w:i/>
          <w:sz w:val="28"/>
          <w:szCs w:val="28"/>
          <w:lang w:val="uk-UA"/>
        </w:rPr>
      </w:pPr>
      <w:r w:rsidRPr="00233AA8">
        <w:rPr>
          <w:i/>
          <w:sz w:val="28"/>
          <w:szCs w:val="28"/>
          <w:lang w:val="uk-UA"/>
        </w:rPr>
        <w:t>Доповідає: Чумаченко О.Ю.</w:t>
      </w:r>
    </w:p>
    <w:p w:rsidR="00B3564D" w:rsidRPr="0093437F" w:rsidRDefault="00016D2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01.10.19 за № 1337 </w:t>
      </w:r>
      <w:r w:rsidRPr="00D57747">
        <w:rPr>
          <w:sz w:val="28"/>
          <w:szCs w:val="28"/>
          <w:lang w:val="uk-UA"/>
        </w:rPr>
        <w:t xml:space="preserve">.о. начальника відділу охорони здоров’я Сумської міської ради </w:t>
      </w:r>
      <w:r>
        <w:rPr>
          <w:sz w:val="28"/>
          <w:szCs w:val="28"/>
          <w:lang w:val="uk-UA"/>
        </w:rPr>
        <w:t>Чумаченко О.Ю.</w:t>
      </w:r>
      <w:r w:rsidRPr="00D5774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D57747">
        <w:rPr>
          <w:sz w:val="28"/>
          <w:szCs w:val="28"/>
          <w:lang w:val="uk-UA"/>
        </w:rPr>
        <w:t>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500,0 тис. грн. на придбання автомобіля для відділу охорони здоров’я Сумської міської ради.</w:t>
      </w:r>
    </w:p>
    <w:p w:rsidR="00233AA8" w:rsidRPr="00233AA8" w:rsidRDefault="00233AA8" w:rsidP="00233AA8">
      <w:pPr>
        <w:ind w:left="4395"/>
        <w:jc w:val="both"/>
        <w:rPr>
          <w:i/>
          <w:sz w:val="28"/>
          <w:szCs w:val="28"/>
          <w:lang w:val="uk-UA"/>
        </w:rPr>
      </w:pPr>
      <w:r w:rsidRPr="00233AA8">
        <w:rPr>
          <w:i/>
          <w:sz w:val="28"/>
          <w:szCs w:val="28"/>
          <w:lang w:val="uk-UA"/>
        </w:rPr>
        <w:t>Доповідає: Чумаченко О.Ю.</w:t>
      </w:r>
    </w:p>
    <w:sectPr w:rsidR="00233AA8" w:rsidRPr="00233AA8" w:rsidSect="00AE3AF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A06"/>
    <w:multiLevelType w:val="hybridMultilevel"/>
    <w:tmpl w:val="21B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6239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2EE4"/>
    <w:multiLevelType w:val="hybridMultilevel"/>
    <w:tmpl w:val="9808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B66C4"/>
    <w:multiLevelType w:val="hybridMultilevel"/>
    <w:tmpl w:val="D2FA57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EF"/>
    <w:multiLevelType w:val="hybridMultilevel"/>
    <w:tmpl w:val="9964237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131D"/>
    <w:multiLevelType w:val="hybridMultilevel"/>
    <w:tmpl w:val="0A50DF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F41D7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AFD"/>
    <w:multiLevelType w:val="hybridMultilevel"/>
    <w:tmpl w:val="1174E5B4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86050"/>
    <w:multiLevelType w:val="hybridMultilevel"/>
    <w:tmpl w:val="6C8801BC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21"/>
  </w:num>
  <w:num w:numId="7">
    <w:abstractNumId w:val="29"/>
  </w:num>
  <w:num w:numId="8">
    <w:abstractNumId w:val="5"/>
  </w:num>
  <w:num w:numId="9">
    <w:abstractNumId w:val="22"/>
  </w:num>
  <w:num w:numId="10">
    <w:abstractNumId w:val="18"/>
  </w:num>
  <w:num w:numId="11">
    <w:abstractNumId w:val="15"/>
  </w:num>
  <w:num w:numId="12">
    <w:abstractNumId w:val="28"/>
  </w:num>
  <w:num w:numId="13">
    <w:abstractNumId w:val="1"/>
  </w:num>
  <w:num w:numId="14">
    <w:abstractNumId w:val="8"/>
  </w:num>
  <w:num w:numId="15">
    <w:abstractNumId w:val="20"/>
  </w:num>
  <w:num w:numId="16">
    <w:abstractNumId w:val="2"/>
  </w:num>
  <w:num w:numId="17">
    <w:abstractNumId w:val="24"/>
  </w:num>
  <w:num w:numId="18">
    <w:abstractNumId w:val="25"/>
  </w:num>
  <w:num w:numId="19">
    <w:abstractNumId w:val="14"/>
  </w:num>
  <w:num w:numId="20">
    <w:abstractNumId w:val="0"/>
  </w:num>
  <w:num w:numId="21">
    <w:abstractNumId w:val="27"/>
  </w:num>
  <w:num w:numId="22">
    <w:abstractNumId w:val="10"/>
  </w:num>
  <w:num w:numId="23">
    <w:abstractNumId w:val="12"/>
  </w:num>
  <w:num w:numId="24">
    <w:abstractNumId w:val="26"/>
  </w:num>
  <w:num w:numId="25">
    <w:abstractNumId w:val="7"/>
  </w:num>
  <w:num w:numId="26">
    <w:abstractNumId w:val="31"/>
  </w:num>
  <w:num w:numId="27">
    <w:abstractNumId w:val="3"/>
  </w:num>
  <w:num w:numId="28">
    <w:abstractNumId w:val="17"/>
  </w:num>
  <w:num w:numId="29">
    <w:abstractNumId w:val="30"/>
  </w:num>
  <w:num w:numId="30">
    <w:abstractNumId w:val="23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16D2D"/>
    <w:rsid w:val="00023523"/>
    <w:rsid w:val="00027060"/>
    <w:rsid w:val="0003319B"/>
    <w:rsid w:val="00034B81"/>
    <w:rsid w:val="00040442"/>
    <w:rsid w:val="00050E43"/>
    <w:rsid w:val="0006350B"/>
    <w:rsid w:val="00085A58"/>
    <w:rsid w:val="000A339F"/>
    <w:rsid w:val="000A388A"/>
    <w:rsid w:val="000C0389"/>
    <w:rsid w:val="000C0A6A"/>
    <w:rsid w:val="000C13D7"/>
    <w:rsid w:val="000C4FD5"/>
    <w:rsid w:val="000D319E"/>
    <w:rsid w:val="000D6227"/>
    <w:rsid w:val="000D67A5"/>
    <w:rsid w:val="000F3CA3"/>
    <w:rsid w:val="00103650"/>
    <w:rsid w:val="00103828"/>
    <w:rsid w:val="001063FC"/>
    <w:rsid w:val="00110788"/>
    <w:rsid w:val="00112EC6"/>
    <w:rsid w:val="001153C8"/>
    <w:rsid w:val="00125617"/>
    <w:rsid w:val="00127117"/>
    <w:rsid w:val="00136123"/>
    <w:rsid w:val="001477F7"/>
    <w:rsid w:val="00153464"/>
    <w:rsid w:val="00160974"/>
    <w:rsid w:val="00161024"/>
    <w:rsid w:val="00163C17"/>
    <w:rsid w:val="00166D55"/>
    <w:rsid w:val="00167284"/>
    <w:rsid w:val="00172590"/>
    <w:rsid w:val="00177590"/>
    <w:rsid w:val="001816C7"/>
    <w:rsid w:val="001A1F94"/>
    <w:rsid w:val="001A279B"/>
    <w:rsid w:val="001A2FA8"/>
    <w:rsid w:val="001B708A"/>
    <w:rsid w:val="001C25FE"/>
    <w:rsid w:val="001D5413"/>
    <w:rsid w:val="001D6418"/>
    <w:rsid w:val="001E3A5C"/>
    <w:rsid w:val="001E7384"/>
    <w:rsid w:val="001F606E"/>
    <w:rsid w:val="001F6F7B"/>
    <w:rsid w:val="002125A7"/>
    <w:rsid w:val="00212817"/>
    <w:rsid w:val="00214D13"/>
    <w:rsid w:val="002162D8"/>
    <w:rsid w:val="00216C66"/>
    <w:rsid w:val="00230791"/>
    <w:rsid w:val="00233AA8"/>
    <w:rsid w:val="00234C82"/>
    <w:rsid w:val="00243DD7"/>
    <w:rsid w:val="002453A8"/>
    <w:rsid w:val="002765C0"/>
    <w:rsid w:val="0028763C"/>
    <w:rsid w:val="00292A75"/>
    <w:rsid w:val="002A4C05"/>
    <w:rsid w:val="002A54A1"/>
    <w:rsid w:val="002A6889"/>
    <w:rsid w:val="002B0770"/>
    <w:rsid w:val="002C0118"/>
    <w:rsid w:val="002D553D"/>
    <w:rsid w:val="002E1AE1"/>
    <w:rsid w:val="002E7957"/>
    <w:rsid w:val="002F1721"/>
    <w:rsid w:val="002F7D8E"/>
    <w:rsid w:val="00300E4E"/>
    <w:rsid w:val="00301BF0"/>
    <w:rsid w:val="0032029E"/>
    <w:rsid w:val="00321901"/>
    <w:rsid w:val="00322695"/>
    <w:rsid w:val="003426CC"/>
    <w:rsid w:val="00352997"/>
    <w:rsid w:val="00356548"/>
    <w:rsid w:val="00363ADC"/>
    <w:rsid w:val="003703FE"/>
    <w:rsid w:val="003755DA"/>
    <w:rsid w:val="0038195D"/>
    <w:rsid w:val="003829CE"/>
    <w:rsid w:val="003840BB"/>
    <w:rsid w:val="00385A27"/>
    <w:rsid w:val="003934A6"/>
    <w:rsid w:val="003A0F05"/>
    <w:rsid w:val="003A1B16"/>
    <w:rsid w:val="003B715A"/>
    <w:rsid w:val="003C1F67"/>
    <w:rsid w:val="003D1545"/>
    <w:rsid w:val="003D3BA1"/>
    <w:rsid w:val="003D3C0A"/>
    <w:rsid w:val="003E46DD"/>
    <w:rsid w:val="003F387B"/>
    <w:rsid w:val="00411AB2"/>
    <w:rsid w:val="004143EF"/>
    <w:rsid w:val="00414BDB"/>
    <w:rsid w:val="00417D4E"/>
    <w:rsid w:val="00417F34"/>
    <w:rsid w:val="00421891"/>
    <w:rsid w:val="004361D5"/>
    <w:rsid w:val="004407A2"/>
    <w:rsid w:val="00442B4B"/>
    <w:rsid w:val="0045055E"/>
    <w:rsid w:val="00460667"/>
    <w:rsid w:val="00471D0D"/>
    <w:rsid w:val="00480751"/>
    <w:rsid w:val="00485880"/>
    <w:rsid w:val="00494171"/>
    <w:rsid w:val="00495DF5"/>
    <w:rsid w:val="004A1857"/>
    <w:rsid w:val="004B24AA"/>
    <w:rsid w:val="004C4B28"/>
    <w:rsid w:val="004E7786"/>
    <w:rsid w:val="004F489C"/>
    <w:rsid w:val="00512DF0"/>
    <w:rsid w:val="005162A3"/>
    <w:rsid w:val="00520BED"/>
    <w:rsid w:val="00520E36"/>
    <w:rsid w:val="00530F49"/>
    <w:rsid w:val="005355FD"/>
    <w:rsid w:val="005461BB"/>
    <w:rsid w:val="0055032A"/>
    <w:rsid w:val="00550A18"/>
    <w:rsid w:val="00553635"/>
    <w:rsid w:val="00557410"/>
    <w:rsid w:val="00557A19"/>
    <w:rsid w:val="0056383A"/>
    <w:rsid w:val="00566B4B"/>
    <w:rsid w:val="005702D0"/>
    <w:rsid w:val="00571225"/>
    <w:rsid w:val="00574518"/>
    <w:rsid w:val="00575CC2"/>
    <w:rsid w:val="00575F84"/>
    <w:rsid w:val="00597CC5"/>
    <w:rsid w:val="005A08B8"/>
    <w:rsid w:val="005A27E7"/>
    <w:rsid w:val="005B192D"/>
    <w:rsid w:val="005B6108"/>
    <w:rsid w:val="005C5D91"/>
    <w:rsid w:val="005C61FD"/>
    <w:rsid w:val="005D031D"/>
    <w:rsid w:val="005D5E34"/>
    <w:rsid w:val="005E27F7"/>
    <w:rsid w:val="005E6062"/>
    <w:rsid w:val="005F1B72"/>
    <w:rsid w:val="005F76EF"/>
    <w:rsid w:val="00614469"/>
    <w:rsid w:val="00617330"/>
    <w:rsid w:val="006239E5"/>
    <w:rsid w:val="00635E73"/>
    <w:rsid w:val="00650E2A"/>
    <w:rsid w:val="006627AB"/>
    <w:rsid w:val="0066727B"/>
    <w:rsid w:val="006709D7"/>
    <w:rsid w:val="0067206E"/>
    <w:rsid w:val="0067588A"/>
    <w:rsid w:val="00696AC2"/>
    <w:rsid w:val="00696DB0"/>
    <w:rsid w:val="0069752A"/>
    <w:rsid w:val="006B4D8E"/>
    <w:rsid w:val="006C6A7B"/>
    <w:rsid w:val="006F0C30"/>
    <w:rsid w:val="006F1C8F"/>
    <w:rsid w:val="006F5E0A"/>
    <w:rsid w:val="007131A6"/>
    <w:rsid w:val="00713F41"/>
    <w:rsid w:val="00717A3F"/>
    <w:rsid w:val="00744989"/>
    <w:rsid w:val="007532EA"/>
    <w:rsid w:val="00754298"/>
    <w:rsid w:val="0076197D"/>
    <w:rsid w:val="007733D2"/>
    <w:rsid w:val="00774CC1"/>
    <w:rsid w:val="007803CB"/>
    <w:rsid w:val="007833B8"/>
    <w:rsid w:val="00787873"/>
    <w:rsid w:val="007A156E"/>
    <w:rsid w:val="007A5BED"/>
    <w:rsid w:val="007A6F5D"/>
    <w:rsid w:val="007A710C"/>
    <w:rsid w:val="007A71D8"/>
    <w:rsid w:val="007B1091"/>
    <w:rsid w:val="007B2F35"/>
    <w:rsid w:val="007B4901"/>
    <w:rsid w:val="007B7B5A"/>
    <w:rsid w:val="007C0B77"/>
    <w:rsid w:val="007C1C75"/>
    <w:rsid w:val="007C7C54"/>
    <w:rsid w:val="007D0805"/>
    <w:rsid w:val="007E4D75"/>
    <w:rsid w:val="007E6BCE"/>
    <w:rsid w:val="007F545B"/>
    <w:rsid w:val="00800F52"/>
    <w:rsid w:val="008030D9"/>
    <w:rsid w:val="008056C9"/>
    <w:rsid w:val="008070AD"/>
    <w:rsid w:val="008101F8"/>
    <w:rsid w:val="00827FE8"/>
    <w:rsid w:val="00830F90"/>
    <w:rsid w:val="00856186"/>
    <w:rsid w:val="008600F3"/>
    <w:rsid w:val="008624DD"/>
    <w:rsid w:val="00872C0D"/>
    <w:rsid w:val="00881C23"/>
    <w:rsid w:val="00886B58"/>
    <w:rsid w:val="0089767C"/>
    <w:rsid w:val="008A33CB"/>
    <w:rsid w:val="008B06E2"/>
    <w:rsid w:val="008B2D0C"/>
    <w:rsid w:val="008C2843"/>
    <w:rsid w:val="008C596A"/>
    <w:rsid w:val="008C721A"/>
    <w:rsid w:val="008D5B66"/>
    <w:rsid w:val="008D6DC4"/>
    <w:rsid w:val="008D7333"/>
    <w:rsid w:val="008E0907"/>
    <w:rsid w:val="008E5E8A"/>
    <w:rsid w:val="008F0771"/>
    <w:rsid w:val="008F08AB"/>
    <w:rsid w:val="0090351C"/>
    <w:rsid w:val="00907F1B"/>
    <w:rsid w:val="0091049B"/>
    <w:rsid w:val="00916620"/>
    <w:rsid w:val="009174C5"/>
    <w:rsid w:val="00920AA6"/>
    <w:rsid w:val="00922CE5"/>
    <w:rsid w:val="009327D7"/>
    <w:rsid w:val="0093437F"/>
    <w:rsid w:val="009515A8"/>
    <w:rsid w:val="009628FC"/>
    <w:rsid w:val="009749ED"/>
    <w:rsid w:val="00975A60"/>
    <w:rsid w:val="00997BA0"/>
    <w:rsid w:val="009A4D22"/>
    <w:rsid w:val="009B4E62"/>
    <w:rsid w:val="009C49AE"/>
    <w:rsid w:val="009C7934"/>
    <w:rsid w:val="009D4DB3"/>
    <w:rsid w:val="009D67FC"/>
    <w:rsid w:val="009F1BF3"/>
    <w:rsid w:val="009F6369"/>
    <w:rsid w:val="009F66FE"/>
    <w:rsid w:val="00A16D4D"/>
    <w:rsid w:val="00A17A93"/>
    <w:rsid w:val="00A21428"/>
    <w:rsid w:val="00A22876"/>
    <w:rsid w:val="00A26973"/>
    <w:rsid w:val="00A376E1"/>
    <w:rsid w:val="00A755AB"/>
    <w:rsid w:val="00A81469"/>
    <w:rsid w:val="00AB144C"/>
    <w:rsid w:val="00AB3986"/>
    <w:rsid w:val="00AB5F3E"/>
    <w:rsid w:val="00AC0D8C"/>
    <w:rsid w:val="00AC0EFF"/>
    <w:rsid w:val="00AD6BC3"/>
    <w:rsid w:val="00AE3AF5"/>
    <w:rsid w:val="00AF2B3B"/>
    <w:rsid w:val="00AF3FEA"/>
    <w:rsid w:val="00B059EE"/>
    <w:rsid w:val="00B0604D"/>
    <w:rsid w:val="00B068E9"/>
    <w:rsid w:val="00B07E9F"/>
    <w:rsid w:val="00B16923"/>
    <w:rsid w:val="00B21F66"/>
    <w:rsid w:val="00B24B7B"/>
    <w:rsid w:val="00B3026C"/>
    <w:rsid w:val="00B3564D"/>
    <w:rsid w:val="00B4619A"/>
    <w:rsid w:val="00B731D6"/>
    <w:rsid w:val="00B770EE"/>
    <w:rsid w:val="00BC055E"/>
    <w:rsid w:val="00BE1905"/>
    <w:rsid w:val="00BE6484"/>
    <w:rsid w:val="00C01A35"/>
    <w:rsid w:val="00C03DB5"/>
    <w:rsid w:val="00C05A0A"/>
    <w:rsid w:val="00C14B8E"/>
    <w:rsid w:val="00C211F1"/>
    <w:rsid w:val="00C51A1C"/>
    <w:rsid w:val="00C53BFF"/>
    <w:rsid w:val="00C82B59"/>
    <w:rsid w:val="00C90E2F"/>
    <w:rsid w:val="00CA3D8D"/>
    <w:rsid w:val="00CA68C7"/>
    <w:rsid w:val="00CA7360"/>
    <w:rsid w:val="00CB15D5"/>
    <w:rsid w:val="00CB4C4C"/>
    <w:rsid w:val="00CB79FD"/>
    <w:rsid w:val="00CC6C3E"/>
    <w:rsid w:val="00CC7913"/>
    <w:rsid w:val="00CD20C0"/>
    <w:rsid w:val="00CD4CB0"/>
    <w:rsid w:val="00CE0C47"/>
    <w:rsid w:val="00CE1446"/>
    <w:rsid w:val="00CF0F2F"/>
    <w:rsid w:val="00D00748"/>
    <w:rsid w:val="00D12CD4"/>
    <w:rsid w:val="00D159A7"/>
    <w:rsid w:val="00D16D4A"/>
    <w:rsid w:val="00D413BC"/>
    <w:rsid w:val="00D47CC6"/>
    <w:rsid w:val="00D61F98"/>
    <w:rsid w:val="00D66DD0"/>
    <w:rsid w:val="00D677D9"/>
    <w:rsid w:val="00D82555"/>
    <w:rsid w:val="00D90876"/>
    <w:rsid w:val="00D94AF9"/>
    <w:rsid w:val="00D961A9"/>
    <w:rsid w:val="00DB6DA7"/>
    <w:rsid w:val="00DD083D"/>
    <w:rsid w:val="00DD2307"/>
    <w:rsid w:val="00DD2751"/>
    <w:rsid w:val="00DD4CF3"/>
    <w:rsid w:val="00DD5862"/>
    <w:rsid w:val="00DD5D01"/>
    <w:rsid w:val="00DE0CC6"/>
    <w:rsid w:val="00DE79F2"/>
    <w:rsid w:val="00DF0547"/>
    <w:rsid w:val="00DF2FAA"/>
    <w:rsid w:val="00DF3F6F"/>
    <w:rsid w:val="00DF6B88"/>
    <w:rsid w:val="00E1275E"/>
    <w:rsid w:val="00E2197C"/>
    <w:rsid w:val="00E24E4C"/>
    <w:rsid w:val="00E3120F"/>
    <w:rsid w:val="00E649E5"/>
    <w:rsid w:val="00E77C70"/>
    <w:rsid w:val="00E81C4A"/>
    <w:rsid w:val="00E848A9"/>
    <w:rsid w:val="00E85802"/>
    <w:rsid w:val="00E87E0F"/>
    <w:rsid w:val="00E90160"/>
    <w:rsid w:val="00EA65DA"/>
    <w:rsid w:val="00EA73B8"/>
    <w:rsid w:val="00EB07A1"/>
    <w:rsid w:val="00EB2B58"/>
    <w:rsid w:val="00EB7A31"/>
    <w:rsid w:val="00ED15F9"/>
    <w:rsid w:val="00EE5490"/>
    <w:rsid w:val="00EF267E"/>
    <w:rsid w:val="00EF6206"/>
    <w:rsid w:val="00F063EE"/>
    <w:rsid w:val="00F07C73"/>
    <w:rsid w:val="00F10BA8"/>
    <w:rsid w:val="00F2055C"/>
    <w:rsid w:val="00F21AA4"/>
    <w:rsid w:val="00F40804"/>
    <w:rsid w:val="00F46B81"/>
    <w:rsid w:val="00F46CCF"/>
    <w:rsid w:val="00F5364D"/>
    <w:rsid w:val="00F559D3"/>
    <w:rsid w:val="00F56DDC"/>
    <w:rsid w:val="00F60397"/>
    <w:rsid w:val="00F6122D"/>
    <w:rsid w:val="00F616B6"/>
    <w:rsid w:val="00F65722"/>
    <w:rsid w:val="00F65C87"/>
    <w:rsid w:val="00F67EE9"/>
    <w:rsid w:val="00F71BED"/>
    <w:rsid w:val="00F72254"/>
    <w:rsid w:val="00F807E6"/>
    <w:rsid w:val="00F8184B"/>
    <w:rsid w:val="00F8537A"/>
    <w:rsid w:val="00F932B8"/>
    <w:rsid w:val="00F935FB"/>
    <w:rsid w:val="00FA477D"/>
    <w:rsid w:val="00FB6250"/>
    <w:rsid w:val="00FC1D53"/>
    <w:rsid w:val="00FC588D"/>
    <w:rsid w:val="00FC6800"/>
    <w:rsid w:val="00FD1807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C63D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917</cp:revision>
  <cp:lastPrinted>2019-07-01T08:30:00Z</cp:lastPrinted>
  <dcterms:created xsi:type="dcterms:W3CDTF">2019-01-08T06:33:00Z</dcterms:created>
  <dcterms:modified xsi:type="dcterms:W3CDTF">2019-10-09T05:03:00Z</dcterms:modified>
</cp:coreProperties>
</file>