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12" w:rsidRDefault="00073312" w:rsidP="009F3CF0">
      <w:pPr>
        <w:tabs>
          <w:tab w:val="left" w:pos="15840"/>
        </w:tabs>
        <w:jc w:val="center"/>
        <w:rPr>
          <w:b/>
          <w:bCs/>
          <w:sz w:val="22"/>
          <w:szCs w:val="22"/>
        </w:rPr>
      </w:pPr>
    </w:p>
    <w:p w:rsidR="006357FD"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w:t>
      </w:r>
      <w:r w:rsidR="008F354D">
        <w:rPr>
          <w:b/>
          <w:bCs/>
          <w:sz w:val="22"/>
          <w:szCs w:val="22"/>
        </w:rPr>
        <w:t xml:space="preserve">архітектури, містобудування, регулювання земельних відносин, </w:t>
      </w:r>
    </w:p>
    <w:p w:rsidR="008F354D" w:rsidRDefault="008F354D" w:rsidP="009F3CF0">
      <w:pPr>
        <w:tabs>
          <w:tab w:val="left" w:pos="15840"/>
        </w:tabs>
        <w:jc w:val="center"/>
        <w:rPr>
          <w:b/>
          <w:bCs/>
          <w:sz w:val="22"/>
          <w:szCs w:val="22"/>
        </w:rPr>
      </w:pPr>
      <w:r>
        <w:rPr>
          <w:b/>
          <w:bCs/>
          <w:sz w:val="22"/>
          <w:szCs w:val="22"/>
        </w:rPr>
        <w:t xml:space="preserve">природокористування та екології </w:t>
      </w:r>
    </w:p>
    <w:p w:rsidR="00F32A2E" w:rsidRPr="009F3CF0" w:rsidRDefault="008F354D" w:rsidP="009F3CF0">
      <w:pPr>
        <w:tabs>
          <w:tab w:val="left" w:pos="15840"/>
        </w:tabs>
        <w:jc w:val="center"/>
        <w:rPr>
          <w:b/>
          <w:bCs/>
          <w:sz w:val="22"/>
          <w:szCs w:val="22"/>
        </w:rPr>
      </w:pPr>
      <w:r>
        <w:rPr>
          <w:b/>
          <w:bCs/>
          <w:sz w:val="22"/>
          <w:szCs w:val="22"/>
        </w:rPr>
        <w:t xml:space="preserve"> Сумської міської ради 12</w:t>
      </w:r>
      <w:r w:rsidR="005C6E53">
        <w:rPr>
          <w:b/>
          <w:bCs/>
          <w:sz w:val="22"/>
          <w:szCs w:val="22"/>
          <w:lang w:val="ru-RU"/>
        </w:rPr>
        <w:t>.10</w:t>
      </w:r>
      <w:r w:rsidR="0023056B" w:rsidRPr="009F3CF0">
        <w:rPr>
          <w:b/>
          <w:bCs/>
          <w:sz w:val="22"/>
          <w:szCs w:val="22"/>
          <w:lang w:val="ru-RU"/>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5E3232" w:rsidRDefault="005E3232" w:rsidP="009F3CF0">
      <w:pPr>
        <w:jc w:val="center"/>
        <w:outlineLvl w:val="0"/>
        <w:rPr>
          <w:b/>
          <w:bCs/>
          <w:sz w:val="22"/>
          <w:szCs w:val="22"/>
          <w:u w:val="single"/>
        </w:rPr>
      </w:pPr>
      <w:r w:rsidRPr="005E3232">
        <w:rPr>
          <w:b/>
          <w:bCs/>
          <w:sz w:val="22"/>
          <w:szCs w:val="22"/>
          <w:u w:val="single"/>
        </w:rPr>
        <w:t>Питання архітектури:</w:t>
      </w:r>
    </w:p>
    <w:p w:rsidR="00554EDC" w:rsidRPr="005E3232" w:rsidRDefault="00554EDC" w:rsidP="009F3CF0">
      <w:pPr>
        <w:jc w:val="center"/>
        <w:outlineLvl w:val="0"/>
        <w:rPr>
          <w:b/>
          <w:bCs/>
          <w:sz w:val="22"/>
          <w:szCs w:val="22"/>
          <w:u w:val="single"/>
        </w:rPr>
      </w:pPr>
    </w:p>
    <w:p w:rsidR="00A90D66" w:rsidRPr="009F3CF0" w:rsidRDefault="00A90D66" w:rsidP="009F3CF0">
      <w:pPr>
        <w:jc w:val="both"/>
        <w:outlineLvl w:val="0"/>
        <w:rPr>
          <w:b/>
          <w:bCs/>
          <w:sz w:val="22"/>
          <w:szCs w:val="22"/>
        </w:rPr>
      </w:pPr>
    </w:p>
    <w:p w:rsidR="008F354D" w:rsidRPr="005E13CA" w:rsidRDefault="008F354D" w:rsidP="008F354D">
      <w:pPr>
        <w:jc w:val="both"/>
        <w:rPr>
          <w:rFonts w:eastAsia="Calibri"/>
          <w:b/>
          <w:sz w:val="22"/>
          <w:szCs w:val="22"/>
          <w:lang w:val="ru-RU" w:eastAsia="en-US"/>
        </w:rPr>
      </w:pPr>
      <w:r w:rsidRPr="008F354D">
        <w:rPr>
          <w:rFonts w:eastAsia="Calibri"/>
          <w:b/>
          <w:sz w:val="22"/>
          <w:szCs w:val="22"/>
          <w:lang w:eastAsia="en-US"/>
        </w:rPr>
        <w:t>1.</w:t>
      </w:r>
      <w:r>
        <w:rPr>
          <w:rFonts w:eastAsia="Calibri"/>
          <w:sz w:val="22"/>
          <w:szCs w:val="22"/>
          <w:lang w:eastAsia="en-US"/>
        </w:rPr>
        <w:t xml:space="preserve"> </w:t>
      </w:r>
      <w:r w:rsidR="00AD68AF" w:rsidRPr="005E13CA">
        <w:rPr>
          <w:rFonts w:eastAsia="Calibri"/>
          <w:b/>
          <w:sz w:val="22"/>
          <w:szCs w:val="22"/>
          <w:lang w:val="ru-RU" w:eastAsia="en-US"/>
        </w:rPr>
        <w:t xml:space="preserve">Про надання </w:t>
      </w:r>
      <w:r w:rsidRPr="005E13CA">
        <w:rPr>
          <w:rFonts w:eastAsia="Calibri"/>
          <w:b/>
          <w:sz w:val="22"/>
          <w:szCs w:val="22"/>
          <w:lang w:val="ru-RU" w:eastAsia="en-US"/>
        </w:rPr>
        <w:t>дозволу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w:t>
      </w:r>
      <w:r w:rsidR="006357FD">
        <w:rPr>
          <w:rFonts w:eastAsia="Calibri"/>
          <w:b/>
          <w:sz w:val="22"/>
          <w:szCs w:val="22"/>
          <w:lang w:val="ru-RU" w:eastAsia="en-US"/>
        </w:rPr>
        <w:t>, а саме</w:t>
      </w:r>
      <w:r w:rsidRPr="005E13CA">
        <w:rPr>
          <w:rFonts w:eastAsia="Calibri"/>
          <w:b/>
          <w:sz w:val="22"/>
          <w:szCs w:val="22"/>
          <w:lang w:val="ru-RU" w:eastAsia="en-US"/>
        </w:rPr>
        <w:t>:</w:t>
      </w:r>
    </w:p>
    <w:p w:rsidR="006357FD" w:rsidRPr="008F354D" w:rsidRDefault="006357FD" w:rsidP="006357FD">
      <w:pPr>
        <w:jc w:val="both"/>
        <w:rPr>
          <w:rFonts w:eastAsia="Calibri"/>
          <w:sz w:val="22"/>
          <w:szCs w:val="22"/>
          <w:lang w:val="ru-RU" w:eastAsia="en-US"/>
        </w:rPr>
      </w:pPr>
    </w:p>
    <w:tbl>
      <w:tblPr>
        <w:tblW w:w="96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1E0" w:firstRow="1" w:lastRow="1" w:firstColumn="1" w:lastColumn="1" w:noHBand="0" w:noVBand="0"/>
      </w:tblPr>
      <w:tblGrid>
        <w:gridCol w:w="374"/>
        <w:gridCol w:w="2067"/>
        <w:gridCol w:w="142"/>
        <w:gridCol w:w="7087"/>
      </w:tblGrid>
      <w:tr w:rsidR="006357FD" w:rsidRPr="0053158E" w:rsidTr="006357FD">
        <w:tc>
          <w:tcPr>
            <w:tcW w:w="374" w:type="dxa"/>
            <w:shd w:val="clear" w:color="auto" w:fill="auto"/>
            <w:vAlign w:val="center"/>
          </w:tcPr>
          <w:p w:rsidR="006357FD" w:rsidRPr="006357FD" w:rsidRDefault="006357FD" w:rsidP="00957F51">
            <w:pPr>
              <w:jc w:val="center"/>
              <w:rPr>
                <w:b/>
                <w:sz w:val="12"/>
                <w:szCs w:val="12"/>
              </w:rPr>
            </w:pPr>
            <w:r w:rsidRPr="006357FD">
              <w:rPr>
                <w:b/>
                <w:sz w:val="12"/>
                <w:szCs w:val="12"/>
              </w:rPr>
              <w:t>№з/п</w:t>
            </w:r>
          </w:p>
        </w:tc>
        <w:tc>
          <w:tcPr>
            <w:tcW w:w="2067" w:type="dxa"/>
            <w:shd w:val="clear" w:color="auto" w:fill="auto"/>
            <w:vAlign w:val="center"/>
          </w:tcPr>
          <w:p w:rsidR="006357FD" w:rsidRPr="006357FD" w:rsidRDefault="006357FD" w:rsidP="00957F51">
            <w:pPr>
              <w:jc w:val="center"/>
              <w:rPr>
                <w:b/>
                <w:sz w:val="12"/>
                <w:szCs w:val="12"/>
              </w:rPr>
            </w:pPr>
            <w:r w:rsidRPr="006357FD">
              <w:rPr>
                <w:b/>
                <w:sz w:val="12"/>
                <w:szCs w:val="12"/>
              </w:rPr>
              <w:t>Замовник</w:t>
            </w:r>
          </w:p>
        </w:tc>
        <w:tc>
          <w:tcPr>
            <w:tcW w:w="7229" w:type="dxa"/>
            <w:gridSpan w:val="2"/>
            <w:shd w:val="clear" w:color="auto" w:fill="auto"/>
            <w:vAlign w:val="center"/>
          </w:tcPr>
          <w:p w:rsidR="006357FD" w:rsidRPr="006357FD" w:rsidRDefault="006357FD" w:rsidP="00957F51">
            <w:pPr>
              <w:jc w:val="center"/>
              <w:rPr>
                <w:b/>
                <w:sz w:val="12"/>
                <w:szCs w:val="12"/>
              </w:rPr>
            </w:pPr>
            <w:r w:rsidRPr="006357FD">
              <w:rPr>
                <w:b/>
                <w:sz w:val="12"/>
                <w:szCs w:val="12"/>
              </w:rPr>
              <w:t>Адреса та функціональне призначення тимчасової споруди</w:t>
            </w:r>
          </w:p>
        </w:tc>
      </w:tr>
      <w:tr w:rsidR="006357FD" w:rsidRPr="001371ED" w:rsidTr="006357FD">
        <w:tc>
          <w:tcPr>
            <w:tcW w:w="374" w:type="dxa"/>
            <w:tcBorders>
              <w:top w:val="single" w:sz="2" w:space="0" w:color="auto"/>
              <w:left w:val="single" w:sz="2" w:space="0" w:color="auto"/>
              <w:bottom w:val="single" w:sz="2" w:space="0" w:color="auto"/>
              <w:right w:val="single" w:sz="2" w:space="0" w:color="auto"/>
            </w:tcBorders>
            <w:hideMark/>
          </w:tcPr>
          <w:p w:rsidR="006357FD" w:rsidRPr="001371ED" w:rsidRDefault="006357FD" w:rsidP="00957F51">
            <w:r w:rsidRPr="001371ED">
              <w:t>1.</w:t>
            </w:r>
          </w:p>
        </w:tc>
        <w:tc>
          <w:tcPr>
            <w:tcW w:w="2209" w:type="dxa"/>
            <w:gridSpan w:val="2"/>
            <w:tcBorders>
              <w:top w:val="single" w:sz="2" w:space="0" w:color="auto"/>
              <w:left w:val="single" w:sz="2" w:space="0" w:color="auto"/>
              <w:bottom w:val="single" w:sz="2" w:space="0" w:color="auto"/>
              <w:right w:val="single" w:sz="2" w:space="0" w:color="auto"/>
            </w:tcBorders>
            <w:hideMark/>
          </w:tcPr>
          <w:p w:rsidR="006357FD" w:rsidRPr="001371ED" w:rsidRDefault="006357FD" w:rsidP="006357FD">
            <w:r w:rsidRPr="001371ED">
              <w:t>ФОП Калініченко Марина Володимирівна</w:t>
            </w:r>
          </w:p>
          <w:p w:rsidR="006357FD" w:rsidRPr="001371ED" w:rsidRDefault="006357FD" w:rsidP="006357FD"/>
        </w:tc>
        <w:tc>
          <w:tcPr>
            <w:tcW w:w="7087" w:type="dxa"/>
            <w:tcBorders>
              <w:top w:val="single" w:sz="2" w:space="0" w:color="auto"/>
              <w:left w:val="single" w:sz="2" w:space="0" w:color="auto"/>
              <w:bottom w:val="single" w:sz="2" w:space="0" w:color="auto"/>
              <w:right w:val="single" w:sz="2" w:space="0" w:color="auto"/>
            </w:tcBorders>
            <w:hideMark/>
          </w:tcPr>
          <w:p w:rsidR="006357FD" w:rsidRPr="001371ED" w:rsidRDefault="006357FD" w:rsidP="006357FD">
            <w:r w:rsidRPr="001371ED">
              <w:t>Пересувна тимчасова споруда (літній майданчик) для провадження підприємницької діяльності за адресою: м. Суми, вул. 1-ша Набережна  р. Стрілка, біля буд. 10/1</w:t>
            </w:r>
          </w:p>
        </w:tc>
      </w:tr>
      <w:tr w:rsidR="006357FD" w:rsidRPr="001371ED" w:rsidTr="006357FD">
        <w:tc>
          <w:tcPr>
            <w:tcW w:w="374" w:type="dxa"/>
            <w:tcBorders>
              <w:top w:val="single" w:sz="2" w:space="0" w:color="auto"/>
              <w:left w:val="single" w:sz="2" w:space="0" w:color="auto"/>
              <w:bottom w:val="single" w:sz="2" w:space="0" w:color="auto"/>
              <w:right w:val="single" w:sz="2" w:space="0" w:color="auto"/>
            </w:tcBorders>
            <w:hideMark/>
          </w:tcPr>
          <w:p w:rsidR="006357FD" w:rsidRPr="001371ED" w:rsidRDefault="006357FD" w:rsidP="00957F51">
            <w:r w:rsidRPr="001371ED">
              <w:t>2.</w:t>
            </w:r>
          </w:p>
        </w:tc>
        <w:tc>
          <w:tcPr>
            <w:tcW w:w="2209" w:type="dxa"/>
            <w:gridSpan w:val="2"/>
            <w:tcBorders>
              <w:top w:val="single" w:sz="2" w:space="0" w:color="auto"/>
              <w:left w:val="single" w:sz="2" w:space="0" w:color="auto"/>
              <w:bottom w:val="single" w:sz="2" w:space="0" w:color="auto"/>
              <w:right w:val="single" w:sz="2" w:space="0" w:color="auto"/>
            </w:tcBorders>
            <w:hideMark/>
          </w:tcPr>
          <w:p w:rsidR="006357FD" w:rsidRPr="001371ED" w:rsidRDefault="006357FD" w:rsidP="006357FD">
            <w:r w:rsidRPr="001371ED">
              <w:t>ФОП Ковтун Володимир Володимирович</w:t>
            </w:r>
          </w:p>
        </w:tc>
        <w:tc>
          <w:tcPr>
            <w:tcW w:w="7087" w:type="dxa"/>
            <w:tcBorders>
              <w:top w:val="single" w:sz="2" w:space="0" w:color="auto"/>
              <w:left w:val="single" w:sz="2" w:space="0" w:color="auto"/>
              <w:bottom w:val="single" w:sz="2" w:space="0" w:color="auto"/>
              <w:right w:val="single" w:sz="2" w:space="0" w:color="auto"/>
            </w:tcBorders>
            <w:hideMark/>
          </w:tcPr>
          <w:p w:rsidR="006357FD" w:rsidRPr="001371ED" w:rsidRDefault="006357FD" w:rsidP="00957F51">
            <w:r w:rsidRPr="001371ED">
              <w:t>Пересувна тимчасова споруда (літній майданчик) для провадження підприємницької діяльності за адресою: м. Суми, вул. Соборна, біля буд. 46-1</w:t>
            </w:r>
          </w:p>
        </w:tc>
      </w:tr>
      <w:tr w:rsidR="006357FD" w:rsidRPr="001371ED" w:rsidTr="006357FD">
        <w:tc>
          <w:tcPr>
            <w:tcW w:w="374" w:type="dxa"/>
            <w:tcBorders>
              <w:top w:val="single" w:sz="2" w:space="0" w:color="auto"/>
              <w:left w:val="single" w:sz="2" w:space="0" w:color="auto"/>
              <w:bottom w:val="single" w:sz="2" w:space="0" w:color="auto"/>
              <w:right w:val="single" w:sz="2" w:space="0" w:color="auto"/>
            </w:tcBorders>
            <w:hideMark/>
          </w:tcPr>
          <w:p w:rsidR="006357FD" w:rsidRPr="001371ED" w:rsidRDefault="006357FD" w:rsidP="00957F51">
            <w:r w:rsidRPr="001371ED">
              <w:t>3.</w:t>
            </w:r>
          </w:p>
        </w:tc>
        <w:tc>
          <w:tcPr>
            <w:tcW w:w="2209" w:type="dxa"/>
            <w:gridSpan w:val="2"/>
            <w:tcBorders>
              <w:top w:val="single" w:sz="2" w:space="0" w:color="auto"/>
              <w:left w:val="single" w:sz="2" w:space="0" w:color="auto"/>
              <w:bottom w:val="single" w:sz="2" w:space="0" w:color="auto"/>
              <w:right w:val="single" w:sz="2" w:space="0" w:color="auto"/>
            </w:tcBorders>
            <w:hideMark/>
          </w:tcPr>
          <w:p w:rsidR="006357FD" w:rsidRPr="001371ED" w:rsidRDefault="006357FD" w:rsidP="006357FD">
            <w:r w:rsidRPr="001371ED">
              <w:t>ФОП Михайловська Оксана Олександрівна</w:t>
            </w:r>
          </w:p>
        </w:tc>
        <w:tc>
          <w:tcPr>
            <w:tcW w:w="7087" w:type="dxa"/>
            <w:tcBorders>
              <w:top w:val="single" w:sz="2" w:space="0" w:color="auto"/>
              <w:left w:val="single" w:sz="2" w:space="0" w:color="auto"/>
              <w:bottom w:val="single" w:sz="2" w:space="0" w:color="auto"/>
              <w:right w:val="single" w:sz="2" w:space="0" w:color="auto"/>
            </w:tcBorders>
            <w:hideMark/>
          </w:tcPr>
          <w:p w:rsidR="006357FD" w:rsidRPr="001371ED" w:rsidRDefault="006357FD" w:rsidP="00957F51">
            <w:r w:rsidRPr="001371ED">
              <w:t>Пересувна тимчасова споруда (літній майданчик) для провадження підприємницької діяльності за адресою: м. Суми, проспект Тараса Шевченка, біля буд. 21</w:t>
            </w:r>
          </w:p>
        </w:tc>
      </w:tr>
      <w:tr w:rsidR="006357FD" w:rsidRPr="001371ED" w:rsidTr="006357FD">
        <w:tc>
          <w:tcPr>
            <w:tcW w:w="374" w:type="dxa"/>
            <w:tcBorders>
              <w:top w:val="single" w:sz="2" w:space="0" w:color="auto"/>
              <w:left w:val="single" w:sz="2" w:space="0" w:color="auto"/>
              <w:bottom w:val="single" w:sz="2" w:space="0" w:color="auto"/>
              <w:right w:val="single" w:sz="2" w:space="0" w:color="auto"/>
            </w:tcBorders>
            <w:hideMark/>
          </w:tcPr>
          <w:p w:rsidR="006357FD" w:rsidRPr="001371ED" w:rsidRDefault="006357FD" w:rsidP="00957F51">
            <w:r w:rsidRPr="001371ED">
              <w:t>4.</w:t>
            </w:r>
          </w:p>
        </w:tc>
        <w:tc>
          <w:tcPr>
            <w:tcW w:w="2209" w:type="dxa"/>
            <w:gridSpan w:val="2"/>
            <w:tcBorders>
              <w:top w:val="single" w:sz="2" w:space="0" w:color="auto"/>
              <w:left w:val="single" w:sz="2" w:space="0" w:color="auto"/>
              <w:bottom w:val="single" w:sz="2" w:space="0" w:color="auto"/>
              <w:right w:val="single" w:sz="2" w:space="0" w:color="auto"/>
            </w:tcBorders>
            <w:hideMark/>
          </w:tcPr>
          <w:p w:rsidR="000D1033" w:rsidRPr="001371ED" w:rsidRDefault="006357FD" w:rsidP="000D1033">
            <w:r w:rsidRPr="001371ED">
              <w:t>ФОП Струтинський </w:t>
            </w:r>
          </w:p>
          <w:p w:rsidR="006357FD" w:rsidRPr="001371ED" w:rsidRDefault="000D1033" w:rsidP="000D1033">
            <w:r w:rsidRPr="001371ED">
              <w:t>Анатолій Костянтинович</w:t>
            </w:r>
          </w:p>
        </w:tc>
        <w:tc>
          <w:tcPr>
            <w:tcW w:w="7087" w:type="dxa"/>
            <w:tcBorders>
              <w:top w:val="single" w:sz="2" w:space="0" w:color="auto"/>
              <w:left w:val="single" w:sz="2" w:space="0" w:color="auto"/>
              <w:bottom w:val="single" w:sz="2" w:space="0" w:color="auto"/>
              <w:right w:val="single" w:sz="2" w:space="0" w:color="auto"/>
            </w:tcBorders>
            <w:hideMark/>
          </w:tcPr>
          <w:p w:rsidR="006357FD" w:rsidRPr="001371ED" w:rsidRDefault="006357FD" w:rsidP="00957F51">
            <w:r w:rsidRPr="001371ED">
              <w:t>Тимчасова споруда (група тимчасових споруд) для провадження підприємницької діяльності за адресою: м.</w:t>
            </w:r>
            <w:r w:rsidRPr="001371ED">
              <w:rPr>
                <w:color w:val="000000"/>
              </w:rPr>
              <w:t> </w:t>
            </w:r>
            <w:r w:rsidRPr="001371ED">
              <w:t>Суми, Покровська площа, біля МакДональдзу</w:t>
            </w:r>
          </w:p>
        </w:tc>
      </w:tr>
    </w:tbl>
    <w:p w:rsidR="008F354D" w:rsidRPr="001371ED" w:rsidRDefault="008F354D" w:rsidP="006357FD">
      <w:pPr>
        <w:ind w:left="360"/>
        <w:jc w:val="both"/>
        <w:rPr>
          <w:rFonts w:eastAsia="Calibri"/>
          <w:lang w:eastAsia="en-US"/>
        </w:rPr>
      </w:pPr>
    </w:p>
    <w:p w:rsidR="008F354D" w:rsidRDefault="008F354D" w:rsidP="008F354D">
      <w:pPr>
        <w:jc w:val="both"/>
        <w:rPr>
          <w:b/>
          <w:sz w:val="22"/>
          <w:szCs w:val="22"/>
          <w:lang w:val="ru-RU"/>
        </w:rPr>
      </w:pPr>
      <w:r w:rsidRPr="008F354D">
        <w:rPr>
          <w:b/>
          <w:sz w:val="22"/>
          <w:szCs w:val="22"/>
          <w:lang w:val="ru-RU"/>
        </w:rPr>
        <w:t xml:space="preserve">2. </w:t>
      </w:r>
      <w:r>
        <w:rPr>
          <w:b/>
          <w:sz w:val="22"/>
          <w:szCs w:val="22"/>
          <w:lang w:val="ru-RU"/>
        </w:rPr>
        <w:t xml:space="preserve"> </w:t>
      </w:r>
      <w:r w:rsidR="005E13CA">
        <w:rPr>
          <w:b/>
          <w:sz w:val="22"/>
          <w:szCs w:val="22"/>
          <w:lang w:val="ru-RU"/>
        </w:rPr>
        <w:t>Про затвердження технічної документації щодо встановлення меж сервітуту для розміщення тимчасових споруд:</w:t>
      </w:r>
    </w:p>
    <w:p w:rsidR="006357FD" w:rsidRPr="005E13CA" w:rsidRDefault="00F31287" w:rsidP="006357FD">
      <w:pPr>
        <w:jc w:val="both"/>
        <w:rPr>
          <w:sz w:val="22"/>
          <w:szCs w:val="22"/>
          <w:lang w:val="ru-RU"/>
        </w:rPr>
      </w:pPr>
      <w:r>
        <w:rPr>
          <w:b/>
          <w:sz w:val="22"/>
          <w:szCs w:val="22"/>
          <w:lang w:val="ru-RU"/>
        </w:rPr>
        <w:t>-</w:t>
      </w:r>
    </w:p>
    <w:tbl>
      <w:tblPr>
        <w:tblW w:w="50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1E0" w:firstRow="1" w:lastRow="1" w:firstColumn="1" w:lastColumn="1" w:noHBand="0" w:noVBand="0"/>
      </w:tblPr>
      <w:tblGrid>
        <w:gridCol w:w="488"/>
        <w:gridCol w:w="2238"/>
        <w:gridCol w:w="4678"/>
        <w:gridCol w:w="1419"/>
        <w:gridCol w:w="952"/>
      </w:tblGrid>
      <w:tr w:rsidR="006357FD" w:rsidRPr="006357FD" w:rsidTr="00073312">
        <w:trPr>
          <w:trHeight w:val="409"/>
        </w:trPr>
        <w:tc>
          <w:tcPr>
            <w:tcW w:w="249" w:type="pct"/>
            <w:shd w:val="clear" w:color="auto" w:fill="auto"/>
          </w:tcPr>
          <w:p w:rsidR="006357FD" w:rsidRPr="006357FD" w:rsidRDefault="006357FD" w:rsidP="00957F51">
            <w:pPr>
              <w:jc w:val="center"/>
              <w:rPr>
                <w:b/>
                <w:sz w:val="12"/>
                <w:szCs w:val="12"/>
              </w:rPr>
            </w:pPr>
            <w:r w:rsidRPr="006357FD">
              <w:rPr>
                <w:b/>
                <w:sz w:val="12"/>
                <w:szCs w:val="12"/>
              </w:rPr>
              <w:t>№ з\п</w:t>
            </w:r>
          </w:p>
        </w:tc>
        <w:tc>
          <w:tcPr>
            <w:tcW w:w="1145" w:type="pct"/>
            <w:shd w:val="clear" w:color="auto" w:fill="auto"/>
          </w:tcPr>
          <w:p w:rsidR="006357FD" w:rsidRPr="006357FD" w:rsidRDefault="006357FD" w:rsidP="00957F51">
            <w:pPr>
              <w:jc w:val="center"/>
              <w:rPr>
                <w:b/>
                <w:sz w:val="12"/>
                <w:szCs w:val="12"/>
              </w:rPr>
            </w:pPr>
            <w:r w:rsidRPr="006357FD">
              <w:rPr>
                <w:b/>
                <w:sz w:val="12"/>
                <w:szCs w:val="12"/>
              </w:rPr>
              <w:t>Замовник</w:t>
            </w:r>
          </w:p>
        </w:tc>
        <w:tc>
          <w:tcPr>
            <w:tcW w:w="2393" w:type="pct"/>
            <w:shd w:val="clear" w:color="auto" w:fill="auto"/>
          </w:tcPr>
          <w:p w:rsidR="006357FD" w:rsidRPr="006357FD" w:rsidRDefault="006357FD" w:rsidP="00957F51">
            <w:pPr>
              <w:jc w:val="center"/>
              <w:rPr>
                <w:b/>
                <w:sz w:val="12"/>
                <w:szCs w:val="12"/>
              </w:rPr>
            </w:pPr>
            <w:r w:rsidRPr="006357FD">
              <w:rPr>
                <w:b/>
                <w:sz w:val="12"/>
                <w:szCs w:val="12"/>
              </w:rPr>
              <w:t xml:space="preserve"> Адреса та функціональне призначення тимчасової споруди</w:t>
            </w:r>
          </w:p>
        </w:tc>
        <w:tc>
          <w:tcPr>
            <w:tcW w:w="726" w:type="pct"/>
            <w:shd w:val="clear" w:color="auto" w:fill="auto"/>
          </w:tcPr>
          <w:p w:rsidR="006357FD" w:rsidRPr="006357FD" w:rsidRDefault="006357FD" w:rsidP="00957F51">
            <w:pPr>
              <w:jc w:val="center"/>
              <w:rPr>
                <w:b/>
                <w:sz w:val="12"/>
                <w:szCs w:val="12"/>
              </w:rPr>
            </w:pPr>
            <w:r w:rsidRPr="006357FD">
              <w:rPr>
                <w:b/>
                <w:sz w:val="12"/>
                <w:szCs w:val="12"/>
              </w:rPr>
              <w:t xml:space="preserve">Площа, га, строк користування </w:t>
            </w:r>
          </w:p>
        </w:tc>
        <w:tc>
          <w:tcPr>
            <w:tcW w:w="488" w:type="pct"/>
            <w:shd w:val="clear" w:color="auto" w:fill="auto"/>
          </w:tcPr>
          <w:p w:rsidR="006357FD" w:rsidRPr="006357FD" w:rsidRDefault="006357FD" w:rsidP="00957F51">
            <w:pPr>
              <w:jc w:val="center"/>
              <w:rPr>
                <w:b/>
                <w:sz w:val="12"/>
                <w:szCs w:val="12"/>
              </w:rPr>
            </w:pPr>
            <w:r w:rsidRPr="006357FD">
              <w:rPr>
                <w:b/>
                <w:sz w:val="12"/>
                <w:szCs w:val="12"/>
              </w:rPr>
              <w:t>Розмір плати в рік за землю у відсотках до грошової оцінки земельної  ділянки</w:t>
            </w:r>
          </w:p>
        </w:tc>
      </w:tr>
      <w:tr w:rsidR="006357FD" w:rsidRPr="006357FD" w:rsidTr="00073312">
        <w:trPr>
          <w:trHeight w:val="409"/>
        </w:trPr>
        <w:tc>
          <w:tcPr>
            <w:tcW w:w="249" w:type="pct"/>
            <w:shd w:val="clear" w:color="auto" w:fill="auto"/>
          </w:tcPr>
          <w:p w:rsidR="006357FD" w:rsidRPr="006357FD" w:rsidRDefault="006357FD" w:rsidP="00957F51">
            <w:pPr>
              <w:jc w:val="center"/>
              <w:rPr>
                <w:sz w:val="20"/>
                <w:szCs w:val="20"/>
              </w:rPr>
            </w:pPr>
            <w:r w:rsidRPr="006357FD">
              <w:rPr>
                <w:sz w:val="20"/>
                <w:szCs w:val="20"/>
              </w:rPr>
              <w:t>1.</w:t>
            </w:r>
          </w:p>
        </w:tc>
        <w:tc>
          <w:tcPr>
            <w:tcW w:w="1145" w:type="pct"/>
            <w:shd w:val="clear" w:color="auto" w:fill="auto"/>
          </w:tcPr>
          <w:p w:rsidR="006357FD" w:rsidRPr="001371ED" w:rsidRDefault="006357FD" w:rsidP="00957F51">
            <w:pPr>
              <w:jc w:val="center"/>
            </w:pPr>
            <w:r w:rsidRPr="001371ED">
              <w:t>ФОП Баранова Оксана Миколаївна</w:t>
            </w:r>
          </w:p>
        </w:tc>
        <w:tc>
          <w:tcPr>
            <w:tcW w:w="2393" w:type="pct"/>
            <w:shd w:val="clear" w:color="auto" w:fill="auto"/>
          </w:tcPr>
          <w:p w:rsidR="001371ED" w:rsidRDefault="006357FD" w:rsidP="001371ED">
            <w:pPr>
              <w:jc w:val="center"/>
            </w:pPr>
            <w:r w:rsidRPr="001371ED">
              <w:t>Пересувні тимчасові споруди (зона відпочинку в межах прибережної смуги) для провадження підприємницької діяльності за адресою: м. Суми,</w:t>
            </w:r>
          </w:p>
          <w:p w:rsidR="006357FD" w:rsidRPr="001371ED" w:rsidRDefault="006357FD" w:rsidP="001371ED">
            <w:pPr>
              <w:jc w:val="center"/>
            </w:pPr>
            <w:bookmarkStart w:id="0" w:name="_GoBack"/>
            <w:bookmarkEnd w:id="0"/>
            <w:r w:rsidRPr="001371ED">
              <w:t>вул. Кринична, 4</w:t>
            </w:r>
          </w:p>
        </w:tc>
        <w:tc>
          <w:tcPr>
            <w:tcW w:w="726" w:type="pct"/>
            <w:shd w:val="clear" w:color="auto" w:fill="auto"/>
          </w:tcPr>
          <w:p w:rsidR="006357FD" w:rsidRPr="001371ED" w:rsidRDefault="006357FD" w:rsidP="00957F51">
            <w:pPr>
              <w:jc w:val="center"/>
            </w:pPr>
            <w:r w:rsidRPr="001371ED">
              <w:t>0,0603</w:t>
            </w:r>
          </w:p>
          <w:p w:rsidR="006357FD" w:rsidRPr="001371ED" w:rsidRDefault="006357FD" w:rsidP="00957F51">
            <w:pPr>
              <w:jc w:val="center"/>
            </w:pPr>
            <w:r w:rsidRPr="001371ED">
              <w:t>5 років</w:t>
            </w:r>
          </w:p>
          <w:p w:rsidR="006357FD" w:rsidRPr="001371ED" w:rsidRDefault="006357FD" w:rsidP="00957F51">
            <w:pPr>
              <w:jc w:val="center"/>
            </w:pPr>
            <w:r w:rsidRPr="001371ED">
              <w:t>(на період з 01.05.до 31.10 кожного року)</w:t>
            </w:r>
          </w:p>
        </w:tc>
        <w:tc>
          <w:tcPr>
            <w:tcW w:w="488" w:type="pct"/>
            <w:shd w:val="clear" w:color="auto" w:fill="auto"/>
          </w:tcPr>
          <w:p w:rsidR="006357FD" w:rsidRPr="001371ED" w:rsidRDefault="006357FD" w:rsidP="00957F51">
            <w:pPr>
              <w:jc w:val="center"/>
            </w:pPr>
            <w:r w:rsidRPr="001371ED">
              <w:t>8</w:t>
            </w:r>
          </w:p>
        </w:tc>
      </w:tr>
      <w:tr w:rsidR="006357FD" w:rsidRPr="006357FD" w:rsidTr="00073312">
        <w:trPr>
          <w:trHeight w:val="409"/>
        </w:trPr>
        <w:tc>
          <w:tcPr>
            <w:tcW w:w="249" w:type="pct"/>
            <w:shd w:val="clear" w:color="auto" w:fill="auto"/>
          </w:tcPr>
          <w:p w:rsidR="006357FD" w:rsidRPr="006357FD" w:rsidRDefault="006357FD" w:rsidP="00957F51">
            <w:pPr>
              <w:jc w:val="center"/>
              <w:rPr>
                <w:sz w:val="20"/>
                <w:szCs w:val="20"/>
              </w:rPr>
            </w:pPr>
            <w:r w:rsidRPr="006357FD">
              <w:rPr>
                <w:sz w:val="20"/>
                <w:szCs w:val="20"/>
              </w:rPr>
              <w:t>2.</w:t>
            </w:r>
          </w:p>
        </w:tc>
        <w:tc>
          <w:tcPr>
            <w:tcW w:w="1145" w:type="pct"/>
            <w:shd w:val="clear" w:color="auto" w:fill="auto"/>
          </w:tcPr>
          <w:p w:rsidR="006357FD" w:rsidRPr="001371ED" w:rsidRDefault="006357FD" w:rsidP="00957F51">
            <w:pPr>
              <w:jc w:val="center"/>
            </w:pPr>
            <w:r w:rsidRPr="001371ED">
              <w:t>ФОП Луговий Сергій Володимирович</w:t>
            </w:r>
          </w:p>
        </w:tc>
        <w:tc>
          <w:tcPr>
            <w:tcW w:w="2393" w:type="pct"/>
            <w:shd w:val="clear" w:color="auto" w:fill="auto"/>
          </w:tcPr>
          <w:p w:rsidR="006357FD" w:rsidRPr="001371ED" w:rsidRDefault="006357FD" w:rsidP="00957F51">
            <w:pPr>
              <w:jc w:val="center"/>
            </w:pPr>
            <w:r w:rsidRPr="001371ED">
              <w:t>Пересувні тимчасові споруди (зона відпочинку в межах прибережної смуги) для провадження підприємницької діяльності за адресою: м. Суми, парк культури та відпочинку ім. І.М. Кожедуба, біля буд. 15 по вул. Гагаріна</w:t>
            </w:r>
          </w:p>
        </w:tc>
        <w:tc>
          <w:tcPr>
            <w:tcW w:w="726" w:type="pct"/>
            <w:shd w:val="clear" w:color="auto" w:fill="auto"/>
          </w:tcPr>
          <w:p w:rsidR="006357FD" w:rsidRPr="001371ED" w:rsidRDefault="006357FD" w:rsidP="00957F51">
            <w:pPr>
              <w:jc w:val="center"/>
            </w:pPr>
            <w:r w:rsidRPr="001371ED">
              <w:t>0,0077</w:t>
            </w:r>
          </w:p>
          <w:p w:rsidR="006357FD" w:rsidRPr="001371ED" w:rsidRDefault="006357FD" w:rsidP="00957F51">
            <w:pPr>
              <w:jc w:val="center"/>
            </w:pPr>
            <w:r w:rsidRPr="001371ED">
              <w:t>5 років</w:t>
            </w:r>
          </w:p>
          <w:p w:rsidR="006357FD" w:rsidRPr="001371ED" w:rsidRDefault="006357FD" w:rsidP="00957F51">
            <w:pPr>
              <w:jc w:val="center"/>
            </w:pPr>
            <w:r w:rsidRPr="001371ED">
              <w:t>(на період з 01.05.до 31.10 кожного року)</w:t>
            </w:r>
          </w:p>
        </w:tc>
        <w:tc>
          <w:tcPr>
            <w:tcW w:w="488" w:type="pct"/>
            <w:shd w:val="clear" w:color="auto" w:fill="auto"/>
          </w:tcPr>
          <w:p w:rsidR="006357FD" w:rsidRPr="001371ED" w:rsidRDefault="006357FD" w:rsidP="00957F51">
            <w:pPr>
              <w:jc w:val="center"/>
            </w:pPr>
            <w:r w:rsidRPr="001371ED">
              <w:t>8</w:t>
            </w:r>
          </w:p>
        </w:tc>
      </w:tr>
      <w:tr w:rsidR="00073312" w:rsidRPr="006357FD" w:rsidTr="00073312">
        <w:trPr>
          <w:trHeight w:val="409"/>
        </w:trPr>
        <w:tc>
          <w:tcPr>
            <w:tcW w:w="249" w:type="pct"/>
            <w:shd w:val="clear" w:color="auto" w:fill="auto"/>
          </w:tcPr>
          <w:p w:rsidR="00073312" w:rsidRPr="006357FD" w:rsidRDefault="00073312" w:rsidP="00073312">
            <w:pPr>
              <w:jc w:val="center"/>
              <w:rPr>
                <w:sz w:val="20"/>
                <w:szCs w:val="20"/>
              </w:rPr>
            </w:pPr>
            <w:r>
              <w:rPr>
                <w:sz w:val="20"/>
                <w:szCs w:val="20"/>
              </w:rPr>
              <w:t>3.</w:t>
            </w:r>
          </w:p>
        </w:tc>
        <w:tc>
          <w:tcPr>
            <w:tcW w:w="1145" w:type="pct"/>
            <w:shd w:val="clear" w:color="auto" w:fill="auto"/>
          </w:tcPr>
          <w:p w:rsidR="00073312" w:rsidRPr="001371ED" w:rsidRDefault="00073312" w:rsidP="00073312">
            <w:pPr>
              <w:jc w:val="center"/>
            </w:pPr>
            <w:r w:rsidRPr="001371ED">
              <w:t>ФОП Немилостивий Максим Миколайович</w:t>
            </w:r>
          </w:p>
        </w:tc>
        <w:tc>
          <w:tcPr>
            <w:tcW w:w="2393" w:type="pct"/>
            <w:shd w:val="clear" w:color="auto" w:fill="auto"/>
          </w:tcPr>
          <w:p w:rsidR="00073312" w:rsidRPr="001371ED" w:rsidRDefault="00073312" w:rsidP="00073312">
            <w:pPr>
              <w:jc w:val="center"/>
            </w:pPr>
            <w:r w:rsidRPr="001371ED">
              <w:t xml:space="preserve">Пересувні тимчасові споруди (зона відпочинку в межах прибережної смуги) для провадження підприємницької діяльності за адресою: м. Суми, в районі буд. 2 по вул. Івана Сірка, </w:t>
            </w:r>
          </w:p>
          <w:p w:rsidR="00073312" w:rsidRPr="001371ED" w:rsidRDefault="00073312" w:rsidP="00073312">
            <w:pPr>
              <w:jc w:val="center"/>
            </w:pPr>
            <w:r w:rsidRPr="001371ED">
              <w:t>біля веслувальної бази</w:t>
            </w:r>
          </w:p>
        </w:tc>
        <w:tc>
          <w:tcPr>
            <w:tcW w:w="726" w:type="pct"/>
            <w:shd w:val="clear" w:color="auto" w:fill="auto"/>
          </w:tcPr>
          <w:p w:rsidR="00073312" w:rsidRPr="001371ED" w:rsidRDefault="00073312" w:rsidP="00073312">
            <w:pPr>
              <w:jc w:val="center"/>
            </w:pPr>
            <w:r w:rsidRPr="001371ED">
              <w:t>0,0294</w:t>
            </w:r>
          </w:p>
          <w:p w:rsidR="00073312" w:rsidRPr="001371ED" w:rsidRDefault="00073312" w:rsidP="00073312">
            <w:pPr>
              <w:jc w:val="center"/>
            </w:pPr>
            <w:r w:rsidRPr="001371ED">
              <w:t>5 років</w:t>
            </w:r>
          </w:p>
          <w:p w:rsidR="00073312" w:rsidRPr="001371ED" w:rsidRDefault="00073312" w:rsidP="00073312">
            <w:pPr>
              <w:jc w:val="center"/>
            </w:pPr>
            <w:r w:rsidRPr="001371ED">
              <w:t>(на період з 01.05.до 31.10 кожного року)</w:t>
            </w:r>
          </w:p>
        </w:tc>
        <w:tc>
          <w:tcPr>
            <w:tcW w:w="488" w:type="pct"/>
            <w:shd w:val="clear" w:color="auto" w:fill="auto"/>
          </w:tcPr>
          <w:p w:rsidR="00073312" w:rsidRPr="001371ED" w:rsidRDefault="00073312" w:rsidP="00073312">
            <w:pPr>
              <w:jc w:val="center"/>
            </w:pPr>
            <w:r w:rsidRPr="001371ED">
              <w:t>8</w:t>
            </w:r>
          </w:p>
        </w:tc>
      </w:tr>
    </w:tbl>
    <w:p w:rsidR="005E13CA" w:rsidRPr="005E13CA" w:rsidRDefault="005E13CA" w:rsidP="006357FD">
      <w:pPr>
        <w:jc w:val="both"/>
        <w:rPr>
          <w:sz w:val="22"/>
          <w:szCs w:val="22"/>
          <w:lang w:val="ru-RU"/>
        </w:rPr>
      </w:pPr>
    </w:p>
    <w:p w:rsidR="005E13CA" w:rsidRPr="008F354D" w:rsidRDefault="005E13CA" w:rsidP="008F354D">
      <w:pPr>
        <w:jc w:val="both"/>
        <w:rPr>
          <w:b/>
          <w:sz w:val="22"/>
          <w:szCs w:val="22"/>
          <w:lang w:val="ru-RU"/>
        </w:rPr>
      </w:pPr>
    </w:p>
    <w:sectPr w:rsidR="005E13CA" w:rsidRPr="008F354D" w:rsidSect="0059039A">
      <w:pgSz w:w="11906" w:h="16838"/>
      <w:pgMar w:top="536" w:right="127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98" w:rsidRDefault="001A7898" w:rsidP="00D47546">
      <w:r>
        <w:separator/>
      </w:r>
    </w:p>
  </w:endnote>
  <w:endnote w:type="continuationSeparator" w:id="0">
    <w:p w:rsidR="001A7898" w:rsidRDefault="001A7898"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98" w:rsidRDefault="001A7898" w:rsidP="00D47546">
      <w:r>
        <w:separator/>
      </w:r>
    </w:p>
  </w:footnote>
  <w:footnote w:type="continuationSeparator" w:id="0">
    <w:p w:rsidR="001A7898" w:rsidRDefault="001A7898"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3"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4"/>
  </w:num>
  <w:num w:numId="5">
    <w:abstractNumId w:val="4"/>
  </w:num>
  <w:num w:numId="6">
    <w:abstractNumId w:val="6"/>
  </w:num>
  <w:num w:numId="7">
    <w:abstractNumId w:val="11"/>
  </w:num>
  <w:num w:numId="8">
    <w:abstractNumId w:val="2"/>
  </w:num>
  <w:num w:numId="9">
    <w:abstractNumId w:val="10"/>
  </w:num>
  <w:num w:numId="10">
    <w:abstractNumId w:val="12"/>
  </w:num>
  <w:num w:numId="11">
    <w:abstractNumId w:val="3"/>
  </w:num>
  <w:num w:numId="12">
    <w:abstractNumId w:val="7"/>
  </w:num>
  <w:num w:numId="13">
    <w:abstractNumId w:val="8"/>
  </w:num>
  <w:num w:numId="14">
    <w:abstractNumId w:val="1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50673"/>
    <w:rsid w:val="00051D49"/>
    <w:rsid w:val="000555C8"/>
    <w:rsid w:val="000629C6"/>
    <w:rsid w:val="00070902"/>
    <w:rsid w:val="00072072"/>
    <w:rsid w:val="00073312"/>
    <w:rsid w:val="00082085"/>
    <w:rsid w:val="00082C95"/>
    <w:rsid w:val="000874E5"/>
    <w:rsid w:val="00092C99"/>
    <w:rsid w:val="000A27A2"/>
    <w:rsid w:val="000A2C7E"/>
    <w:rsid w:val="000A581E"/>
    <w:rsid w:val="000A666C"/>
    <w:rsid w:val="000C1FAC"/>
    <w:rsid w:val="000C220F"/>
    <w:rsid w:val="000C558E"/>
    <w:rsid w:val="000C562C"/>
    <w:rsid w:val="000C72F7"/>
    <w:rsid w:val="000D0D53"/>
    <w:rsid w:val="000D1033"/>
    <w:rsid w:val="000D3C38"/>
    <w:rsid w:val="000D5632"/>
    <w:rsid w:val="000D7E15"/>
    <w:rsid w:val="000E1954"/>
    <w:rsid w:val="000E3590"/>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086F"/>
    <w:rsid w:val="001315FA"/>
    <w:rsid w:val="0013240E"/>
    <w:rsid w:val="001345B6"/>
    <w:rsid w:val="00135056"/>
    <w:rsid w:val="001358D4"/>
    <w:rsid w:val="001371ED"/>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A7898"/>
    <w:rsid w:val="001B0583"/>
    <w:rsid w:val="001B1D7D"/>
    <w:rsid w:val="001B28F9"/>
    <w:rsid w:val="001B29D6"/>
    <w:rsid w:val="001B36F8"/>
    <w:rsid w:val="001B4475"/>
    <w:rsid w:val="001B5946"/>
    <w:rsid w:val="001B5A17"/>
    <w:rsid w:val="001C5EDA"/>
    <w:rsid w:val="001C675E"/>
    <w:rsid w:val="001D1E2D"/>
    <w:rsid w:val="001E022D"/>
    <w:rsid w:val="001E1E16"/>
    <w:rsid w:val="001E36FD"/>
    <w:rsid w:val="001E5617"/>
    <w:rsid w:val="001E7EEC"/>
    <w:rsid w:val="001E7F15"/>
    <w:rsid w:val="001F0C33"/>
    <w:rsid w:val="001F26B1"/>
    <w:rsid w:val="001F4D79"/>
    <w:rsid w:val="001F6DF7"/>
    <w:rsid w:val="00204364"/>
    <w:rsid w:val="002067FD"/>
    <w:rsid w:val="00206F73"/>
    <w:rsid w:val="002145C3"/>
    <w:rsid w:val="002212C2"/>
    <w:rsid w:val="00222BE9"/>
    <w:rsid w:val="00224BCF"/>
    <w:rsid w:val="002265A7"/>
    <w:rsid w:val="002265DE"/>
    <w:rsid w:val="0023056B"/>
    <w:rsid w:val="002311BB"/>
    <w:rsid w:val="00234A35"/>
    <w:rsid w:val="00236642"/>
    <w:rsid w:val="0023772F"/>
    <w:rsid w:val="00241136"/>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57FB"/>
    <w:rsid w:val="0030643E"/>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7AAF"/>
    <w:rsid w:val="0039058E"/>
    <w:rsid w:val="00391CB0"/>
    <w:rsid w:val="00395CD1"/>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3296"/>
    <w:rsid w:val="005D793C"/>
    <w:rsid w:val="005E13CA"/>
    <w:rsid w:val="005E3232"/>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908CA"/>
    <w:rsid w:val="00691C56"/>
    <w:rsid w:val="006953FF"/>
    <w:rsid w:val="006979A0"/>
    <w:rsid w:val="006A0ABB"/>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073E"/>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293A"/>
    <w:rsid w:val="00B43355"/>
    <w:rsid w:val="00B50534"/>
    <w:rsid w:val="00B5389E"/>
    <w:rsid w:val="00B634C6"/>
    <w:rsid w:val="00B647F2"/>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6485"/>
    <w:rsid w:val="00BB08C0"/>
    <w:rsid w:val="00BB3277"/>
    <w:rsid w:val="00BB3915"/>
    <w:rsid w:val="00BB57AE"/>
    <w:rsid w:val="00BC3398"/>
    <w:rsid w:val="00BC45D7"/>
    <w:rsid w:val="00BC5AF8"/>
    <w:rsid w:val="00BC5B53"/>
    <w:rsid w:val="00BC7943"/>
    <w:rsid w:val="00BD150C"/>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176A9"/>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60327"/>
    <w:rsid w:val="00E60D28"/>
    <w:rsid w:val="00E63500"/>
    <w:rsid w:val="00E657C6"/>
    <w:rsid w:val="00E67C8D"/>
    <w:rsid w:val="00E74D45"/>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290B"/>
    <w:rsid w:val="00F46342"/>
    <w:rsid w:val="00F466E6"/>
    <w:rsid w:val="00F510DC"/>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34D16"/>
  <w15:docId w15:val="{B640C909-30EB-4730-B81F-94A06B4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1599C-74CE-4583-B8F3-165D3DC7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7</cp:revision>
  <cp:lastPrinted>2017-10-11T06:49:00Z</cp:lastPrinted>
  <dcterms:created xsi:type="dcterms:W3CDTF">2017-10-10T06:33:00Z</dcterms:created>
  <dcterms:modified xsi:type="dcterms:W3CDTF">2017-10-11T06:51:00Z</dcterms:modified>
</cp:coreProperties>
</file>