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87"/>
        <w:gridCol w:w="1276"/>
        <w:gridCol w:w="1134"/>
      </w:tblGrid>
      <w:tr w:rsidR="00E83341" w:rsidRPr="00E83341" w:rsidTr="000727A0">
        <w:trPr>
          <w:jc w:val="center"/>
        </w:trPr>
        <w:tc>
          <w:tcPr>
            <w:tcW w:w="8027" w:type="dxa"/>
            <w:gridSpan w:val="2"/>
            <w:vAlign w:val="center"/>
          </w:tcPr>
          <w:p w:rsidR="00C7274C" w:rsidRPr="00E83341" w:rsidRDefault="00C7274C" w:rsidP="00B2312E">
            <w:pPr>
              <w:spacing w:after="0" w:line="240" w:lineRule="auto"/>
              <w:jc w:val="center"/>
              <w:rPr>
                <w:rFonts w:ascii="Times New Roman" w:hAnsi="Times New Roman" w:cs="Times New Roman"/>
                <w:sz w:val="20"/>
                <w:szCs w:val="20"/>
                <w:lang w:val="uk-UA"/>
              </w:rPr>
            </w:pPr>
            <w:r w:rsidRPr="00E83341">
              <w:rPr>
                <w:rFonts w:ascii="Times New Roman" w:hAnsi="Times New Roman" w:cs="Times New Roman"/>
                <w:sz w:val="20"/>
                <w:szCs w:val="20"/>
                <w:lang w:val="uk-UA"/>
              </w:rPr>
              <w:t>Назва рішення Сумської міської ради</w:t>
            </w:r>
          </w:p>
        </w:tc>
        <w:tc>
          <w:tcPr>
            <w:tcW w:w="1276" w:type="dxa"/>
            <w:vAlign w:val="center"/>
          </w:tcPr>
          <w:p w:rsidR="00C7274C" w:rsidRPr="00E83341" w:rsidRDefault="00C7274C" w:rsidP="00B2312E">
            <w:pPr>
              <w:pStyle w:val="msonormalcxspmiddle"/>
              <w:spacing w:before="0" w:beforeAutospacing="0" w:after="0" w:afterAutospacing="0"/>
              <w:ind w:left="-108" w:right="-108"/>
              <w:jc w:val="center"/>
              <w:rPr>
                <w:sz w:val="20"/>
                <w:szCs w:val="20"/>
                <w:lang w:val="uk-UA"/>
              </w:rPr>
            </w:pPr>
            <w:r w:rsidRPr="00E83341">
              <w:rPr>
                <w:sz w:val="20"/>
                <w:szCs w:val="20"/>
                <w:lang w:val="uk-UA"/>
              </w:rPr>
              <w:t>Дата прийняття рішення</w:t>
            </w:r>
          </w:p>
        </w:tc>
        <w:tc>
          <w:tcPr>
            <w:tcW w:w="1134" w:type="dxa"/>
            <w:vAlign w:val="center"/>
          </w:tcPr>
          <w:p w:rsidR="00C7274C" w:rsidRPr="00E83341" w:rsidRDefault="00C7274C" w:rsidP="00B2312E">
            <w:pPr>
              <w:pStyle w:val="msonormalcxspmiddlecxsplast"/>
              <w:spacing w:before="0" w:beforeAutospacing="0" w:after="0" w:afterAutospacing="0"/>
              <w:ind w:left="-108" w:right="-108"/>
              <w:jc w:val="center"/>
              <w:rPr>
                <w:sz w:val="20"/>
                <w:szCs w:val="20"/>
                <w:lang w:val="uk-UA"/>
              </w:rPr>
            </w:pPr>
            <w:r w:rsidRPr="00E83341">
              <w:rPr>
                <w:sz w:val="20"/>
                <w:szCs w:val="20"/>
                <w:lang w:val="uk-UA"/>
              </w:rPr>
              <w:t>Номер рішення</w:t>
            </w:r>
          </w:p>
        </w:tc>
      </w:tr>
      <w:tr w:rsidR="00E83341" w:rsidRPr="00E83341" w:rsidTr="000727A0">
        <w:trPr>
          <w:jc w:val="center"/>
        </w:trPr>
        <w:tc>
          <w:tcPr>
            <w:tcW w:w="8027" w:type="dxa"/>
            <w:gridSpan w:val="2"/>
          </w:tcPr>
          <w:p w:rsidR="00C7274C" w:rsidRPr="00E83341" w:rsidRDefault="00C7274C" w:rsidP="00B2312E">
            <w:pPr>
              <w:pStyle w:val="msonormalcxspmiddle"/>
              <w:spacing w:before="0" w:beforeAutospacing="0" w:after="0" w:afterAutospacing="0"/>
              <w:jc w:val="center"/>
              <w:rPr>
                <w:b/>
                <w:bCs/>
                <w:sz w:val="28"/>
                <w:szCs w:val="28"/>
                <w:lang w:val="uk-UA"/>
              </w:rPr>
            </w:pPr>
            <w:r w:rsidRPr="00E83341">
              <w:rPr>
                <w:sz w:val="28"/>
                <w:szCs w:val="28"/>
                <w:lang w:val="uk-UA"/>
              </w:rPr>
              <w:t xml:space="preserve">Про затвердження Положення про постійні комісії Сумської міської ради </w:t>
            </w:r>
            <w:r w:rsidRPr="00E83341">
              <w:rPr>
                <w:sz w:val="28"/>
                <w:szCs w:val="28"/>
                <w:lang w:val="en-US"/>
              </w:rPr>
              <w:t>VI</w:t>
            </w:r>
            <w:r w:rsidRPr="00E83341">
              <w:rPr>
                <w:sz w:val="28"/>
                <w:szCs w:val="28"/>
                <w:lang w:val="uk-UA"/>
              </w:rPr>
              <w:t>І скликання</w:t>
            </w:r>
          </w:p>
        </w:tc>
        <w:tc>
          <w:tcPr>
            <w:tcW w:w="1276" w:type="dxa"/>
          </w:tcPr>
          <w:p w:rsidR="00C7274C" w:rsidRPr="00E83341" w:rsidRDefault="00C7274C" w:rsidP="00B2312E">
            <w:pPr>
              <w:pStyle w:val="msonormalcxspmiddlecxspmiddle"/>
              <w:spacing w:before="0" w:beforeAutospacing="0" w:after="0" w:afterAutospacing="0"/>
              <w:ind w:left="-108" w:right="-108"/>
              <w:jc w:val="center"/>
              <w:rPr>
                <w:sz w:val="28"/>
                <w:szCs w:val="28"/>
                <w:lang w:val="uk-UA"/>
              </w:rPr>
            </w:pPr>
            <w:r w:rsidRPr="00E83341">
              <w:rPr>
                <w:sz w:val="28"/>
                <w:szCs w:val="28"/>
                <w:lang w:val="uk-UA"/>
              </w:rPr>
              <w:t>26.11.2015</w:t>
            </w:r>
          </w:p>
        </w:tc>
        <w:tc>
          <w:tcPr>
            <w:tcW w:w="1134" w:type="dxa"/>
          </w:tcPr>
          <w:p w:rsidR="00C7274C" w:rsidRPr="00E83341" w:rsidRDefault="00C7274C" w:rsidP="00B2312E">
            <w:pPr>
              <w:pStyle w:val="msonormalcxspmiddlecxsplast"/>
              <w:spacing w:before="0" w:beforeAutospacing="0" w:after="0" w:afterAutospacing="0"/>
              <w:ind w:left="-108" w:right="-108"/>
              <w:jc w:val="center"/>
              <w:rPr>
                <w:sz w:val="28"/>
                <w:szCs w:val="28"/>
                <w:lang w:val="uk-UA"/>
              </w:rPr>
            </w:pPr>
            <w:r w:rsidRPr="00E83341">
              <w:rPr>
                <w:sz w:val="28"/>
                <w:szCs w:val="28"/>
                <w:lang w:val="uk-UA"/>
              </w:rPr>
              <w:t>3-МР</w:t>
            </w:r>
          </w:p>
        </w:tc>
      </w:tr>
      <w:tr w:rsidR="00C7274C" w:rsidRPr="006D11CC" w:rsidTr="000727A0">
        <w:trPr>
          <w:jc w:val="center"/>
        </w:trPr>
        <w:tc>
          <w:tcPr>
            <w:tcW w:w="10437" w:type="dxa"/>
            <w:gridSpan w:val="4"/>
          </w:tcPr>
          <w:p w:rsidR="00C7274C" w:rsidRPr="00E83341" w:rsidRDefault="00C7274C" w:rsidP="00B2312E">
            <w:pPr>
              <w:pStyle w:val="msonormalcxspmiddle"/>
              <w:spacing w:before="0" w:beforeAutospacing="0" w:after="0" w:afterAutospacing="0"/>
              <w:jc w:val="center"/>
              <w:rPr>
                <w:sz w:val="36"/>
                <w:szCs w:val="36"/>
                <w:u w:val="single"/>
                <w:lang w:val="uk-UA"/>
              </w:rPr>
            </w:pPr>
            <w:r w:rsidRPr="00E83341">
              <w:rPr>
                <w:sz w:val="36"/>
                <w:szCs w:val="36"/>
                <w:lang w:val="uk-UA"/>
              </w:rPr>
              <w:t>Зміни:</w:t>
            </w:r>
          </w:p>
        </w:tc>
      </w:tr>
      <w:tr w:rsidR="00C7274C" w:rsidRPr="0084764A" w:rsidTr="000727A0">
        <w:trPr>
          <w:jc w:val="center"/>
        </w:trPr>
        <w:tc>
          <w:tcPr>
            <w:tcW w:w="540" w:type="dxa"/>
            <w:vAlign w:val="center"/>
          </w:tcPr>
          <w:p w:rsidR="00C7274C" w:rsidRPr="0084764A" w:rsidRDefault="0084764A" w:rsidP="00B2312E">
            <w:pPr>
              <w:spacing w:after="0" w:line="240" w:lineRule="auto"/>
              <w:jc w:val="center"/>
              <w:rPr>
                <w:rFonts w:ascii="Times New Roman" w:hAnsi="Times New Roman" w:cs="Times New Roman"/>
                <w:color w:val="800000"/>
                <w:sz w:val="16"/>
                <w:szCs w:val="16"/>
                <w:lang w:val="uk-UA"/>
              </w:rPr>
            </w:pPr>
            <w:r w:rsidRPr="00E83341">
              <w:rPr>
                <w:rFonts w:ascii="Times New Roman" w:hAnsi="Times New Roman" w:cs="Times New Roman"/>
                <w:sz w:val="16"/>
                <w:szCs w:val="16"/>
                <w:lang w:val="uk-UA"/>
              </w:rPr>
              <w:t xml:space="preserve">№ </w:t>
            </w:r>
            <w:r w:rsidR="00C7274C" w:rsidRPr="00E83341">
              <w:rPr>
                <w:rFonts w:ascii="Times New Roman" w:hAnsi="Times New Roman" w:cs="Times New Roman"/>
                <w:sz w:val="16"/>
                <w:szCs w:val="16"/>
                <w:lang w:val="uk-UA"/>
              </w:rPr>
              <w:t>п/п</w:t>
            </w:r>
          </w:p>
        </w:tc>
        <w:tc>
          <w:tcPr>
            <w:tcW w:w="7487" w:type="dxa"/>
            <w:vAlign w:val="center"/>
          </w:tcPr>
          <w:p w:rsidR="00C7274C" w:rsidRPr="00E83341" w:rsidRDefault="00C7274C" w:rsidP="00B2312E">
            <w:pPr>
              <w:pStyle w:val="msonormalcxspmiddle"/>
              <w:spacing w:before="0" w:beforeAutospacing="0" w:after="0" w:afterAutospacing="0"/>
              <w:jc w:val="center"/>
              <w:rPr>
                <w:sz w:val="16"/>
                <w:szCs w:val="16"/>
                <w:lang w:val="uk-UA"/>
              </w:rPr>
            </w:pPr>
            <w:r w:rsidRPr="00E83341">
              <w:rPr>
                <w:sz w:val="16"/>
                <w:szCs w:val="16"/>
                <w:lang w:val="uk-UA"/>
              </w:rPr>
              <w:t>Назва рішення Сумської міської ради</w:t>
            </w:r>
          </w:p>
        </w:tc>
        <w:tc>
          <w:tcPr>
            <w:tcW w:w="1276" w:type="dxa"/>
            <w:vAlign w:val="center"/>
          </w:tcPr>
          <w:p w:rsidR="00C7274C" w:rsidRPr="00E83341" w:rsidRDefault="00C7274C" w:rsidP="00B2312E">
            <w:pPr>
              <w:pStyle w:val="msonormalcxspmiddlecxspmiddle"/>
              <w:spacing w:before="0" w:beforeAutospacing="0" w:after="0" w:afterAutospacing="0"/>
              <w:ind w:left="-108" w:right="-108"/>
              <w:jc w:val="center"/>
              <w:rPr>
                <w:sz w:val="16"/>
                <w:szCs w:val="16"/>
                <w:lang w:val="uk-UA"/>
              </w:rPr>
            </w:pPr>
            <w:r w:rsidRPr="00E83341">
              <w:rPr>
                <w:sz w:val="16"/>
                <w:szCs w:val="16"/>
                <w:lang w:val="uk-UA"/>
              </w:rPr>
              <w:t>Дата прийняття рішення</w:t>
            </w:r>
          </w:p>
        </w:tc>
        <w:tc>
          <w:tcPr>
            <w:tcW w:w="1134" w:type="dxa"/>
            <w:vAlign w:val="center"/>
          </w:tcPr>
          <w:p w:rsidR="00C7274C" w:rsidRPr="00E83341" w:rsidRDefault="00C7274C" w:rsidP="00B2312E">
            <w:pPr>
              <w:pStyle w:val="msonormalcxspmiddlecxsplast"/>
              <w:spacing w:before="0" w:beforeAutospacing="0" w:after="0" w:afterAutospacing="0"/>
              <w:ind w:left="-108" w:right="-108"/>
              <w:jc w:val="center"/>
              <w:rPr>
                <w:sz w:val="16"/>
                <w:szCs w:val="16"/>
                <w:lang w:val="uk-UA"/>
              </w:rPr>
            </w:pPr>
            <w:r w:rsidRPr="00E83341">
              <w:rPr>
                <w:sz w:val="16"/>
                <w:szCs w:val="16"/>
                <w:lang w:val="uk-UA"/>
              </w:rPr>
              <w:t>Номер рішення</w:t>
            </w:r>
          </w:p>
        </w:tc>
      </w:tr>
      <w:tr w:rsidR="00C7274C" w:rsidRPr="006D11CC" w:rsidTr="000727A0">
        <w:trPr>
          <w:jc w:val="center"/>
        </w:trPr>
        <w:tc>
          <w:tcPr>
            <w:tcW w:w="540" w:type="dxa"/>
          </w:tcPr>
          <w:p w:rsidR="00C7274C" w:rsidRPr="0084764A" w:rsidRDefault="00C7274C" w:rsidP="00B2312E">
            <w:pPr>
              <w:numPr>
                <w:ilvl w:val="0"/>
                <w:numId w:val="2"/>
              </w:numPr>
              <w:spacing w:after="0" w:line="240" w:lineRule="auto"/>
              <w:ind w:left="0" w:firstLine="0"/>
              <w:jc w:val="center"/>
              <w:rPr>
                <w:rFonts w:ascii="Times New Roman" w:hAnsi="Times New Roman" w:cs="Times New Roman"/>
                <w:color w:val="800000"/>
                <w:sz w:val="28"/>
                <w:szCs w:val="28"/>
                <w:lang w:val="uk-UA"/>
              </w:rPr>
            </w:pPr>
          </w:p>
        </w:tc>
        <w:tc>
          <w:tcPr>
            <w:tcW w:w="7487" w:type="dxa"/>
          </w:tcPr>
          <w:p w:rsidR="00C7274C" w:rsidRPr="0084764A" w:rsidRDefault="00C7274C" w:rsidP="00B2312E">
            <w:pPr>
              <w:pStyle w:val="msonormalcxspmiddle"/>
              <w:spacing w:before="0" w:beforeAutospacing="0" w:after="0" w:afterAutospacing="0"/>
              <w:jc w:val="both"/>
              <w:rPr>
                <w:color w:val="800000"/>
                <w:sz w:val="28"/>
                <w:szCs w:val="28"/>
                <w:lang w:val="uk-UA"/>
              </w:rPr>
            </w:pPr>
            <w:r w:rsidRPr="0084764A">
              <w:rPr>
                <w:color w:val="800000"/>
                <w:sz w:val="28"/>
                <w:szCs w:val="28"/>
                <w:lang w:val="uk-UA"/>
              </w:rPr>
              <w:t>Про внесення змін до Положення про постійні комісії Сумської міської ради VIІ скликання, затвердженого рішенням Сумської міської ради від 26 листопада 2015 року № 3-МР</w:t>
            </w:r>
          </w:p>
        </w:tc>
        <w:tc>
          <w:tcPr>
            <w:tcW w:w="1276" w:type="dxa"/>
          </w:tcPr>
          <w:p w:rsidR="00C7274C" w:rsidRPr="006D11CC" w:rsidRDefault="00C7274C" w:rsidP="00B2312E">
            <w:pPr>
              <w:pStyle w:val="msonormalcxspmiddlecxspmiddle"/>
              <w:spacing w:before="0" w:beforeAutospacing="0" w:after="0" w:afterAutospacing="0"/>
              <w:ind w:left="-108" w:right="-108"/>
              <w:jc w:val="center"/>
              <w:rPr>
                <w:color w:val="800000"/>
                <w:sz w:val="28"/>
                <w:szCs w:val="28"/>
                <w:lang w:val="uk-UA"/>
              </w:rPr>
            </w:pPr>
            <w:r w:rsidRPr="006D11CC">
              <w:rPr>
                <w:color w:val="800000"/>
                <w:sz w:val="28"/>
                <w:szCs w:val="28"/>
                <w:lang w:val="uk-UA"/>
              </w:rPr>
              <w:t>30.03.2016</w:t>
            </w:r>
          </w:p>
        </w:tc>
        <w:tc>
          <w:tcPr>
            <w:tcW w:w="1134" w:type="dxa"/>
          </w:tcPr>
          <w:p w:rsidR="00C7274C" w:rsidRPr="006D11CC" w:rsidRDefault="00C7274C" w:rsidP="000F5CCE">
            <w:pPr>
              <w:pStyle w:val="msonormalcxspmiddlecxsplast"/>
              <w:spacing w:before="0" w:beforeAutospacing="0" w:after="0" w:afterAutospacing="0"/>
              <w:ind w:left="-108" w:right="-165"/>
              <w:jc w:val="center"/>
              <w:rPr>
                <w:color w:val="800000"/>
                <w:sz w:val="28"/>
                <w:szCs w:val="28"/>
                <w:lang w:val="uk-UA"/>
              </w:rPr>
            </w:pPr>
            <w:r w:rsidRPr="006D11CC">
              <w:rPr>
                <w:color w:val="800000"/>
                <w:sz w:val="28"/>
                <w:szCs w:val="28"/>
                <w:lang w:val="uk-UA"/>
              </w:rPr>
              <w:t>525</w:t>
            </w:r>
            <w:r w:rsidR="000F5CCE">
              <w:rPr>
                <w:color w:val="800000"/>
                <w:sz w:val="28"/>
                <w:szCs w:val="28"/>
                <w:lang w:val="uk-UA"/>
              </w:rPr>
              <w:t>-</w:t>
            </w:r>
            <w:r w:rsidRPr="006D11CC">
              <w:rPr>
                <w:color w:val="800000"/>
                <w:sz w:val="28"/>
                <w:szCs w:val="28"/>
                <w:lang w:val="uk-UA"/>
              </w:rPr>
              <w:t>МР</w:t>
            </w:r>
          </w:p>
        </w:tc>
      </w:tr>
      <w:tr w:rsidR="00E83341" w:rsidRPr="00E83341" w:rsidTr="000727A0">
        <w:trPr>
          <w:jc w:val="center"/>
        </w:trPr>
        <w:tc>
          <w:tcPr>
            <w:tcW w:w="540" w:type="dxa"/>
          </w:tcPr>
          <w:p w:rsidR="00E83341" w:rsidRPr="00E83341" w:rsidRDefault="00E83341" w:rsidP="00B2312E">
            <w:pPr>
              <w:numPr>
                <w:ilvl w:val="0"/>
                <w:numId w:val="2"/>
              </w:numPr>
              <w:spacing w:after="0" w:line="240" w:lineRule="auto"/>
              <w:ind w:left="0" w:firstLine="0"/>
              <w:jc w:val="center"/>
              <w:rPr>
                <w:rFonts w:ascii="Times New Roman" w:hAnsi="Times New Roman" w:cs="Times New Roman"/>
                <w:color w:val="00B050"/>
                <w:sz w:val="28"/>
                <w:szCs w:val="28"/>
                <w:lang w:val="uk-UA"/>
              </w:rPr>
            </w:pPr>
          </w:p>
        </w:tc>
        <w:tc>
          <w:tcPr>
            <w:tcW w:w="7487" w:type="dxa"/>
          </w:tcPr>
          <w:p w:rsidR="00E83341" w:rsidRPr="00E83341" w:rsidRDefault="00E83341" w:rsidP="00B2312E">
            <w:pPr>
              <w:pStyle w:val="msonormalcxspmiddle"/>
              <w:spacing w:before="0" w:beforeAutospacing="0" w:after="0" w:afterAutospacing="0"/>
              <w:jc w:val="both"/>
              <w:rPr>
                <w:color w:val="00B050"/>
                <w:sz w:val="28"/>
                <w:szCs w:val="28"/>
                <w:lang w:val="uk-UA"/>
              </w:rPr>
            </w:pPr>
            <w:r w:rsidRPr="00E83341">
              <w:rPr>
                <w:color w:val="00B050"/>
                <w:sz w:val="28"/>
                <w:szCs w:val="28"/>
                <w:lang w:val="uk-UA"/>
              </w:rPr>
              <w:t>Про внесення змін до Положення про постійні комісії Сумської міської ради VIІ скликання, затвердженого рішенням Сумської міської ради від 26 листопада 2015 року № 3-МР</w:t>
            </w:r>
          </w:p>
        </w:tc>
        <w:tc>
          <w:tcPr>
            <w:tcW w:w="1276" w:type="dxa"/>
          </w:tcPr>
          <w:p w:rsidR="00E83341" w:rsidRPr="00E83341" w:rsidRDefault="00E83341" w:rsidP="00B2312E">
            <w:pPr>
              <w:pStyle w:val="msonormalcxspmiddlecxspmiddle"/>
              <w:spacing w:before="0" w:beforeAutospacing="0" w:after="0" w:afterAutospacing="0"/>
              <w:ind w:left="-108" w:right="-108"/>
              <w:jc w:val="center"/>
              <w:rPr>
                <w:color w:val="00B050"/>
                <w:sz w:val="28"/>
                <w:szCs w:val="28"/>
                <w:lang w:val="uk-UA"/>
              </w:rPr>
            </w:pPr>
            <w:r>
              <w:rPr>
                <w:color w:val="00B050"/>
                <w:sz w:val="28"/>
                <w:szCs w:val="28"/>
                <w:lang w:val="en-US"/>
              </w:rPr>
              <w:t>29</w:t>
            </w:r>
            <w:r>
              <w:rPr>
                <w:color w:val="00B050"/>
                <w:sz w:val="28"/>
                <w:szCs w:val="28"/>
                <w:lang w:val="uk-UA"/>
              </w:rPr>
              <w:t>.11.2017</w:t>
            </w:r>
          </w:p>
        </w:tc>
        <w:tc>
          <w:tcPr>
            <w:tcW w:w="1134" w:type="dxa"/>
          </w:tcPr>
          <w:p w:rsidR="00E83341" w:rsidRPr="00E83341" w:rsidRDefault="00E83341" w:rsidP="000727A0">
            <w:pPr>
              <w:pStyle w:val="msonormalcxspmiddlecxsplast"/>
              <w:spacing w:before="0" w:beforeAutospacing="0" w:after="0" w:afterAutospacing="0"/>
              <w:ind w:left="-108" w:right="-165"/>
              <w:jc w:val="center"/>
              <w:rPr>
                <w:color w:val="00B050"/>
                <w:sz w:val="28"/>
                <w:szCs w:val="28"/>
                <w:lang w:val="uk-UA"/>
              </w:rPr>
            </w:pPr>
            <w:r>
              <w:rPr>
                <w:color w:val="00B050"/>
                <w:sz w:val="28"/>
                <w:szCs w:val="28"/>
                <w:lang w:val="uk-UA"/>
              </w:rPr>
              <w:t>2851-МР</w:t>
            </w:r>
          </w:p>
        </w:tc>
      </w:tr>
      <w:tr w:rsidR="000F5CCE" w:rsidRPr="000F5CCE" w:rsidTr="000727A0">
        <w:trPr>
          <w:jc w:val="center"/>
        </w:trPr>
        <w:tc>
          <w:tcPr>
            <w:tcW w:w="540" w:type="dxa"/>
          </w:tcPr>
          <w:p w:rsidR="000F5CCE" w:rsidRPr="000F5CCE" w:rsidRDefault="000F5CCE" w:rsidP="00B2312E">
            <w:pPr>
              <w:numPr>
                <w:ilvl w:val="0"/>
                <w:numId w:val="2"/>
              </w:numPr>
              <w:spacing w:after="0" w:line="240" w:lineRule="auto"/>
              <w:ind w:left="0" w:firstLine="0"/>
              <w:jc w:val="center"/>
              <w:rPr>
                <w:rFonts w:ascii="Times New Roman" w:hAnsi="Times New Roman" w:cs="Times New Roman"/>
                <w:color w:val="7030A0"/>
                <w:sz w:val="28"/>
                <w:szCs w:val="28"/>
                <w:lang w:val="uk-UA"/>
              </w:rPr>
            </w:pPr>
          </w:p>
        </w:tc>
        <w:tc>
          <w:tcPr>
            <w:tcW w:w="7487" w:type="dxa"/>
          </w:tcPr>
          <w:p w:rsidR="000F5CCE" w:rsidRPr="000F5CCE" w:rsidRDefault="000F5CCE" w:rsidP="000F5CCE">
            <w:pPr>
              <w:pStyle w:val="msonormalcxspmiddle"/>
              <w:spacing w:before="0" w:beforeAutospacing="0" w:after="0" w:afterAutospacing="0"/>
              <w:jc w:val="both"/>
              <w:rPr>
                <w:color w:val="7030A0"/>
                <w:sz w:val="28"/>
                <w:szCs w:val="28"/>
                <w:lang w:val="uk-UA"/>
              </w:rPr>
            </w:pPr>
            <w:r w:rsidRPr="000F5CCE">
              <w:rPr>
                <w:color w:val="7030A0"/>
                <w:sz w:val="28"/>
                <w:szCs w:val="28"/>
                <w:lang w:val="uk-UA" w:eastAsia="uk-UA"/>
              </w:rPr>
              <w:t xml:space="preserve">Про внесення змін до рішення Сумської міської ради від </w:t>
            </w:r>
            <w:r w:rsidRPr="000F5CCE">
              <w:rPr>
                <w:color w:val="7030A0"/>
                <w:kern w:val="2"/>
                <w:sz w:val="27"/>
                <w:szCs w:val="27"/>
                <w:lang w:val="uk-UA"/>
              </w:rPr>
              <w:t>26 листопада 2015 року № 3-МР</w:t>
            </w:r>
            <w:r w:rsidRPr="000F5CCE">
              <w:rPr>
                <w:color w:val="7030A0"/>
                <w:sz w:val="28"/>
                <w:szCs w:val="28"/>
                <w:lang w:val="uk-UA" w:eastAsia="uk-UA"/>
              </w:rPr>
              <w:t xml:space="preserve"> «</w:t>
            </w:r>
            <w:r w:rsidRPr="000F5CCE">
              <w:rPr>
                <w:color w:val="7030A0"/>
                <w:sz w:val="28"/>
                <w:szCs w:val="28"/>
                <w:lang w:val="uk-UA"/>
              </w:rPr>
              <w:t xml:space="preserve">Про затвердження Положення про постійні комісії Сумської міської ради </w:t>
            </w:r>
            <w:r w:rsidRPr="000F5CCE">
              <w:rPr>
                <w:color w:val="7030A0"/>
                <w:sz w:val="28"/>
                <w:szCs w:val="28"/>
                <w:lang w:val="en-US"/>
              </w:rPr>
              <w:t>VI</w:t>
            </w:r>
            <w:r w:rsidRPr="000F5CCE">
              <w:rPr>
                <w:color w:val="7030A0"/>
                <w:sz w:val="28"/>
                <w:szCs w:val="28"/>
                <w:lang w:val="uk-UA"/>
              </w:rPr>
              <w:t>І</w:t>
            </w:r>
            <w:r>
              <w:rPr>
                <w:color w:val="7030A0"/>
                <w:sz w:val="28"/>
                <w:szCs w:val="28"/>
                <w:lang w:val="uk-UA"/>
              </w:rPr>
              <w:t> </w:t>
            </w:r>
            <w:r w:rsidRPr="000F5CCE">
              <w:rPr>
                <w:color w:val="7030A0"/>
                <w:sz w:val="28"/>
                <w:szCs w:val="28"/>
                <w:lang w:val="uk-UA"/>
              </w:rPr>
              <w:t>скликання</w:t>
            </w:r>
            <w:r w:rsidRPr="000F5CCE">
              <w:rPr>
                <w:color w:val="7030A0"/>
                <w:sz w:val="28"/>
                <w:szCs w:val="28"/>
                <w:lang w:val="uk-UA" w:eastAsia="uk-UA"/>
              </w:rPr>
              <w:t>» (зі змінами)</w:t>
            </w:r>
          </w:p>
        </w:tc>
        <w:tc>
          <w:tcPr>
            <w:tcW w:w="1276" w:type="dxa"/>
          </w:tcPr>
          <w:p w:rsidR="000F5CCE" w:rsidRPr="000F5CCE" w:rsidRDefault="000F5CCE" w:rsidP="00B2312E">
            <w:pPr>
              <w:pStyle w:val="msonormalcxspmiddlecxspmiddle"/>
              <w:spacing w:before="0" w:beforeAutospacing="0" w:after="0" w:afterAutospacing="0"/>
              <w:ind w:left="-108" w:right="-108"/>
              <w:jc w:val="center"/>
              <w:rPr>
                <w:color w:val="7030A0"/>
                <w:sz w:val="28"/>
                <w:szCs w:val="28"/>
                <w:lang w:val="uk-UA"/>
              </w:rPr>
            </w:pPr>
            <w:r w:rsidRPr="000F5CCE">
              <w:rPr>
                <w:color w:val="7030A0"/>
                <w:sz w:val="28"/>
                <w:szCs w:val="28"/>
                <w:lang w:val="uk-UA"/>
              </w:rPr>
              <w:t>03.04</w:t>
            </w:r>
            <w:r>
              <w:rPr>
                <w:color w:val="7030A0"/>
                <w:sz w:val="28"/>
                <w:szCs w:val="28"/>
                <w:lang w:val="uk-UA"/>
              </w:rPr>
              <w:t>.</w:t>
            </w:r>
            <w:r w:rsidRPr="000F5CCE">
              <w:rPr>
                <w:color w:val="7030A0"/>
                <w:sz w:val="28"/>
                <w:szCs w:val="28"/>
                <w:lang w:val="uk-UA"/>
              </w:rPr>
              <w:t>2020</w:t>
            </w:r>
          </w:p>
        </w:tc>
        <w:tc>
          <w:tcPr>
            <w:tcW w:w="1134" w:type="dxa"/>
          </w:tcPr>
          <w:p w:rsidR="000F5CCE" w:rsidRPr="000F5CCE" w:rsidRDefault="000F5CCE" w:rsidP="000727A0">
            <w:pPr>
              <w:pStyle w:val="msonormalcxspmiddlecxsplast"/>
              <w:spacing w:before="0" w:beforeAutospacing="0" w:after="0" w:afterAutospacing="0"/>
              <w:ind w:left="-108" w:right="-165"/>
              <w:jc w:val="center"/>
              <w:rPr>
                <w:color w:val="7030A0"/>
                <w:sz w:val="28"/>
                <w:szCs w:val="28"/>
                <w:lang w:val="uk-UA"/>
              </w:rPr>
            </w:pPr>
            <w:r w:rsidRPr="000F5CCE">
              <w:rPr>
                <w:color w:val="7030A0"/>
                <w:sz w:val="28"/>
                <w:szCs w:val="28"/>
                <w:lang w:val="uk-UA"/>
              </w:rPr>
              <w:t>6715-МР</w:t>
            </w:r>
          </w:p>
        </w:tc>
      </w:tr>
    </w:tbl>
    <w:p w:rsidR="00F93760" w:rsidRDefault="00F93760" w:rsidP="00823BE6">
      <w:pPr>
        <w:widowControl w:val="0"/>
        <w:spacing w:after="0" w:line="240" w:lineRule="auto"/>
        <w:jc w:val="center"/>
        <w:rPr>
          <w:rFonts w:ascii="Times New Roman" w:hAnsi="Times New Roman" w:cs="Times New Roman"/>
          <w:b/>
          <w:bCs/>
          <w:color w:val="00B050"/>
          <w:sz w:val="28"/>
          <w:szCs w:val="28"/>
          <w:lang w:val="uk-UA"/>
        </w:rPr>
      </w:pPr>
    </w:p>
    <w:p w:rsidR="00C7274C" w:rsidRPr="00675ADC" w:rsidRDefault="00C7274C" w:rsidP="00823BE6">
      <w:pPr>
        <w:widowControl w:val="0"/>
        <w:spacing w:after="0" w:line="240" w:lineRule="auto"/>
        <w:jc w:val="center"/>
        <w:rPr>
          <w:rFonts w:ascii="Times New Roman" w:hAnsi="Times New Roman" w:cs="Times New Roman"/>
          <w:b/>
          <w:bCs/>
          <w:color w:val="00B050"/>
          <w:sz w:val="28"/>
          <w:szCs w:val="28"/>
          <w:lang w:val="uk-UA"/>
        </w:rPr>
      </w:pPr>
      <w:r w:rsidRPr="00675ADC">
        <w:rPr>
          <w:rFonts w:ascii="Times New Roman" w:hAnsi="Times New Roman" w:cs="Times New Roman"/>
          <w:b/>
          <w:bCs/>
          <w:color w:val="00B050"/>
          <w:sz w:val="28"/>
          <w:szCs w:val="28"/>
          <w:lang w:val="uk-UA"/>
        </w:rPr>
        <w:t>Положення</w:t>
      </w:r>
    </w:p>
    <w:p w:rsidR="00C7274C" w:rsidRPr="00675ADC" w:rsidRDefault="00C7274C" w:rsidP="00823BE6">
      <w:pPr>
        <w:widowControl w:val="0"/>
        <w:tabs>
          <w:tab w:val="left" w:pos="851"/>
        </w:tabs>
        <w:spacing w:after="0" w:line="240" w:lineRule="auto"/>
        <w:ind w:right="57"/>
        <w:jc w:val="center"/>
        <w:rPr>
          <w:rFonts w:ascii="Times New Roman" w:hAnsi="Times New Roman" w:cs="Times New Roman"/>
          <w:b/>
          <w:bCs/>
          <w:color w:val="00B050"/>
          <w:sz w:val="28"/>
          <w:szCs w:val="28"/>
          <w:lang w:val="uk-UA"/>
        </w:rPr>
      </w:pPr>
      <w:r w:rsidRPr="00675ADC">
        <w:rPr>
          <w:rFonts w:ascii="Times New Roman" w:hAnsi="Times New Roman" w:cs="Times New Roman"/>
          <w:b/>
          <w:bCs/>
          <w:color w:val="00B050"/>
          <w:sz w:val="28"/>
          <w:szCs w:val="28"/>
          <w:lang w:val="uk-UA"/>
        </w:rPr>
        <w:t>про постійні комісії Сумської міської ради VІІ скликання</w:t>
      </w:r>
    </w:p>
    <w:p w:rsidR="00C7274C" w:rsidRPr="00675ADC" w:rsidRDefault="00C7274C" w:rsidP="00823BE6">
      <w:pPr>
        <w:spacing w:after="0" w:line="240" w:lineRule="auto"/>
        <w:jc w:val="center"/>
        <w:rPr>
          <w:rFonts w:ascii="Times New Roman" w:hAnsi="Times New Roman" w:cs="Times New Roman"/>
          <w:color w:val="00B050"/>
          <w:sz w:val="28"/>
          <w:szCs w:val="28"/>
          <w:lang w:val="uk-UA"/>
        </w:rPr>
      </w:pPr>
      <w:r w:rsidRPr="00675ADC">
        <w:rPr>
          <w:rFonts w:ascii="Times New Roman" w:hAnsi="Times New Roman" w:cs="Times New Roman"/>
          <w:color w:val="00B050"/>
          <w:sz w:val="28"/>
          <w:szCs w:val="28"/>
          <w:lang w:val="uk-UA"/>
        </w:rPr>
        <w:t xml:space="preserve">(чинний, </w:t>
      </w:r>
      <w:r w:rsidRPr="00675ADC">
        <w:rPr>
          <w:rFonts w:ascii="Times New Roman" w:hAnsi="Times New Roman" w:cs="Times New Roman"/>
          <w:color w:val="00B050"/>
          <w:sz w:val="28"/>
          <w:szCs w:val="28"/>
        </w:rPr>
        <w:t>з</w:t>
      </w:r>
      <w:r w:rsidRPr="00675ADC">
        <w:rPr>
          <w:rFonts w:ascii="Times New Roman" w:hAnsi="Times New Roman" w:cs="Times New Roman"/>
          <w:color w:val="00B050"/>
          <w:sz w:val="28"/>
          <w:szCs w:val="28"/>
          <w:lang w:val="uk-UA"/>
        </w:rPr>
        <w:t>і</w:t>
      </w:r>
      <w:r w:rsidRPr="00675ADC">
        <w:rPr>
          <w:rFonts w:ascii="Times New Roman" w:hAnsi="Times New Roman" w:cs="Times New Roman"/>
          <w:color w:val="00B050"/>
          <w:sz w:val="28"/>
          <w:szCs w:val="28"/>
        </w:rPr>
        <w:t xml:space="preserve"> </w:t>
      </w:r>
      <w:proofErr w:type="spellStart"/>
      <w:r w:rsidRPr="00675ADC">
        <w:rPr>
          <w:rFonts w:ascii="Times New Roman" w:hAnsi="Times New Roman" w:cs="Times New Roman"/>
          <w:color w:val="00B050"/>
          <w:sz w:val="28"/>
          <w:szCs w:val="28"/>
        </w:rPr>
        <w:t>змінами</w:t>
      </w:r>
      <w:proofErr w:type="spellEnd"/>
      <w:r w:rsidRPr="00675ADC">
        <w:rPr>
          <w:rFonts w:ascii="Times New Roman" w:hAnsi="Times New Roman" w:cs="Times New Roman"/>
          <w:color w:val="00B050"/>
          <w:sz w:val="28"/>
          <w:szCs w:val="28"/>
          <w:lang w:val="uk-UA"/>
        </w:rPr>
        <w:t xml:space="preserve">, </w:t>
      </w:r>
    </w:p>
    <w:p w:rsidR="00C7274C" w:rsidRPr="00675ADC" w:rsidRDefault="00C7274C" w:rsidP="00823BE6">
      <w:pPr>
        <w:spacing w:after="0" w:line="240" w:lineRule="auto"/>
        <w:jc w:val="center"/>
        <w:rPr>
          <w:rFonts w:ascii="Times New Roman" w:hAnsi="Times New Roman" w:cs="Times New Roman"/>
          <w:color w:val="00B050"/>
          <w:sz w:val="28"/>
          <w:szCs w:val="28"/>
          <w:lang w:val="uk-UA"/>
        </w:rPr>
      </w:pPr>
      <w:proofErr w:type="spellStart"/>
      <w:r w:rsidRPr="00675ADC">
        <w:rPr>
          <w:rFonts w:ascii="Times New Roman" w:hAnsi="Times New Roman" w:cs="Times New Roman"/>
          <w:color w:val="00B050"/>
          <w:sz w:val="28"/>
          <w:szCs w:val="28"/>
        </w:rPr>
        <w:t>поточна</w:t>
      </w:r>
      <w:proofErr w:type="spellEnd"/>
      <w:r w:rsidRPr="00675ADC">
        <w:rPr>
          <w:rFonts w:ascii="Times New Roman" w:hAnsi="Times New Roman" w:cs="Times New Roman"/>
          <w:color w:val="00B050"/>
          <w:sz w:val="28"/>
          <w:szCs w:val="28"/>
        </w:rPr>
        <w:t xml:space="preserve"> </w:t>
      </w:r>
      <w:proofErr w:type="spellStart"/>
      <w:r w:rsidRPr="00675ADC">
        <w:rPr>
          <w:rFonts w:ascii="Times New Roman" w:hAnsi="Times New Roman" w:cs="Times New Roman"/>
          <w:color w:val="00B050"/>
          <w:sz w:val="28"/>
          <w:szCs w:val="28"/>
        </w:rPr>
        <w:t>редакція</w:t>
      </w:r>
      <w:proofErr w:type="spellEnd"/>
      <w:r w:rsidRPr="00675ADC">
        <w:rPr>
          <w:rFonts w:ascii="Times New Roman" w:hAnsi="Times New Roman" w:cs="Times New Roman"/>
          <w:color w:val="00B050"/>
          <w:sz w:val="28"/>
          <w:szCs w:val="28"/>
        </w:rPr>
        <w:t xml:space="preserve"> </w:t>
      </w:r>
      <w:r w:rsidRPr="00675ADC">
        <w:rPr>
          <w:rFonts w:ascii="Times New Roman" w:hAnsi="Times New Roman" w:cs="Times New Roman"/>
          <w:color w:val="00B050"/>
          <w:sz w:val="28"/>
          <w:szCs w:val="28"/>
          <w:lang w:val="uk-UA"/>
        </w:rPr>
        <w:t>– р</w:t>
      </w:r>
      <w:proofErr w:type="spellStart"/>
      <w:r w:rsidRPr="00675ADC">
        <w:rPr>
          <w:rFonts w:ascii="Times New Roman" w:hAnsi="Times New Roman" w:cs="Times New Roman"/>
          <w:color w:val="00B050"/>
          <w:sz w:val="28"/>
          <w:szCs w:val="28"/>
        </w:rPr>
        <w:t>едакція</w:t>
      </w:r>
      <w:proofErr w:type="spellEnd"/>
      <w:r w:rsidRPr="00675ADC">
        <w:rPr>
          <w:rFonts w:ascii="Times New Roman" w:hAnsi="Times New Roman" w:cs="Times New Roman"/>
          <w:color w:val="00B050"/>
          <w:sz w:val="28"/>
          <w:szCs w:val="28"/>
        </w:rPr>
        <w:t xml:space="preserve"> </w:t>
      </w:r>
      <w:proofErr w:type="spellStart"/>
      <w:r w:rsidRPr="00675ADC">
        <w:rPr>
          <w:rFonts w:ascii="Times New Roman" w:hAnsi="Times New Roman" w:cs="Times New Roman"/>
          <w:color w:val="00B050"/>
          <w:sz w:val="28"/>
          <w:szCs w:val="28"/>
        </w:rPr>
        <w:t>від</w:t>
      </w:r>
      <w:proofErr w:type="spellEnd"/>
      <w:r w:rsidRPr="00675ADC">
        <w:rPr>
          <w:rFonts w:ascii="Times New Roman" w:hAnsi="Times New Roman" w:cs="Times New Roman"/>
          <w:color w:val="00B050"/>
          <w:sz w:val="28"/>
          <w:szCs w:val="28"/>
        </w:rPr>
        <w:t xml:space="preserve"> </w:t>
      </w:r>
      <w:r w:rsidR="000F5CCE">
        <w:rPr>
          <w:rFonts w:ascii="Times New Roman" w:hAnsi="Times New Roman" w:cs="Times New Roman"/>
          <w:color w:val="00B050"/>
          <w:sz w:val="28"/>
          <w:szCs w:val="28"/>
          <w:lang w:val="uk-UA"/>
        </w:rPr>
        <w:t>03</w:t>
      </w:r>
      <w:r w:rsidRPr="00675ADC">
        <w:rPr>
          <w:rFonts w:ascii="Times New Roman" w:hAnsi="Times New Roman" w:cs="Times New Roman"/>
          <w:color w:val="00B050"/>
          <w:sz w:val="28"/>
          <w:szCs w:val="28"/>
          <w:lang w:val="uk-UA"/>
        </w:rPr>
        <w:t>.</w:t>
      </w:r>
      <w:r w:rsidR="000F5CCE">
        <w:rPr>
          <w:rFonts w:ascii="Times New Roman" w:hAnsi="Times New Roman" w:cs="Times New Roman"/>
          <w:color w:val="00B050"/>
          <w:sz w:val="28"/>
          <w:szCs w:val="28"/>
          <w:lang w:val="uk-UA"/>
        </w:rPr>
        <w:t>04</w:t>
      </w:r>
      <w:r w:rsidR="00675ADC" w:rsidRPr="00675ADC">
        <w:rPr>
          <w:rFonts w:ascii="Times New Roman" w:hAnsi="Times New Roman" w:cs="Times New Roman"/>
          <w:color w:val="00B050"/>
          <w:sz w:val="28"/>
          <w:szCs w:val="28"/>
          <w:lang w:val="uk-UA"/>
        </w:rPr>
        <w:t>.20</w:t>
      </w:r>
      <w:r w:rsidR="000F5CCE">
        <w:rPr>
          <w:rFonts w:ascii="Times New Roman" w:hAnsi="Times New Roman" w:cs="Times New Roman"/>
          <w:color w:val="00B050"/>
          <w:sz w:val="28"/>
          <w:szCs w:val="28"/>
          <w:lang w:val="uk-UA"/>
        </w:rPr>
        <w:t>20</w:t>
      </w:r>
      <w:r w:rsidRPr="00675ADC">
        <w:rPr>
          <w:rFonts w:ascii="Times New Roman" w:hAnsi="Times New Roman" w:cs="Times New Roman"/>
          <w:color w:val="00B050"/>
          <w:sz w:val="28"/>
          <w:szCs w:val="28"/>
          <w:lang w:val="uk-UA"/>
        </w:rPr>
        <w:t xml:space="preserve">, </w:t>
      </w:r>
      <w:proofErr w:type="gramStart"/>
      <w:r w:rsidRPr="00675ADC">
        <w:rPr>
          <w:rFonts w:ascii="Times New Roman" w:hAnsi="Times New Roman" w:cs="Times New Roman"/>
          <w:color w:val="00B050"/>
          <w:sz w:val="28"/>
          <w:szCs w:val="28"/>
          <w:lang w:val="uk-UA"/>
        </w:rPr>
        <w:t>п</w:t>
      </w:r>
      <w:proofErr w:type="gramEnd"/>
      <w:r w:rsidRPr="00675ADC">
        <w:rPr>
          <w:rFonts w:ascii="Times New Roman" w:hAnsi="Times New Roman" w:cs="Times New Roman"/>
          <w:color w:val="00B050"/>
          <w:sz w:val="28"/>
          <w:szCs w:val="28"/>
          <w:lang w:val="uk-UA"/>
        </w:rPr>
        <w:t xml:space="preserve">ідстава: </w:t>
      </w:r>
      <w:r w:rsidR="003D6343">
        <w:rPr>
          <w:rFonts w:ascii="Times New Roman" w:hAnsi="Times New Roman" w:cs="Times New Roman"/>
          <w:color w:val="00B050"/>
          <w:sz w:val="28"/>
          <w:szCs w:val="28"/>
          <w:lang w:val="uk-UA"/>
        </w:rPr>
        <w:t xml:space="preserve">№ </w:t>
      </w:r>
      <w:r w:rsidR="000F5CCE">
        <w:rPr>
          <w:rFonts w:ascii="Times New Roman" w:hAnsi="Times New Roman" w:cs="Times New Roman"/>
          <w:color w:val="00B050"/>
          <w:sz w:val="28"/>
          <w:szCs w:val="28"/>
          <w:lang w:val="uk-UA"/>
        </w:rPr>
        <w:t>67</w:t>
      </w:r>
      <w:r w:rsidR="00675ADC" w:rsidRPr="00675ADC">
        <w:rPr>
          <w:rFonts w:ascii="Times New Roman" w:hAnsi="Times New Roman" w:cs="Times New Roman"/>
          <w:color w:val="00B050"/>
          <w:sz w:val="28"/>
          <w:szCs w:val="28"/>
          <w:lang w:val="uk-UA"/>
        </w:rPr>
        <w:t>1</w:t>
      </w:r>
      <w:r w:rsidR="000F5CCE">
        <w:rPr>
          <w:rFonts w:ascii="Times New Roman" w:hAnsi="Times New Roman" w:cs="Times New Roman"/>
          <w:color w:val="00B050"/>
          <w:sz w:val="28"/>
          <w:szCs w:val="28"/>
          <w:lang w:val="uk-UA"/>
        </w:rPr>
        <w:t>5-</w:t>
      </w:r>
      <w:r w:rsidRPr="00675ADC">
        <w:rPr>
          <w:rFonts w:ascii="Times New Roman" w:hAnsi="Times New Roman" w:cs="Times New Roman"/>
          <w:color w:val="00B050"/>
          <w:sz w:val="28"/>
          <w:szCs w:val="28"/>
          <w:lang w:val="uk-UA"/>
        </w:rPr>
        <w:t>МР)</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823BE6">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І. ЗАГАЛЬНІ ПОЛОЖЕННЯ</w:t>
      </w:r>
    </w:p>
    <w:p w:rsidR="00C7274C" w:rsidRPr="00A6625D" w:rsidRDefault="00C7274C" w:rsidP="00F94748">
      <w:pPr>
        <w:widowControl w:val="0"/>
        <w:tabs>
          <w:tab w:val="left" w:pos="851"/>
        </w:tabs>
        <w:spacing w:after="0" w:line="240" w:lineRule="auto"/>
        <w:ind w:left="57" w:right="57" w:firstLine="510"/>
        <w:jc w:val="center"/>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1. Постійні комісії Сумської міської ради</w:t>
      </w:r>
    </w:p>
    <w:p w:rsidR="00C7274C" w:rsidRPr="00A6625D" w:rsidRDefault="00C7274C" w:rsidP="00F94748">
      <w:pPr>
        <w:widowControl w:val="0"/>
        <w:numPr>
          <w:ilvl w:val="0"/>
          <w:numId w:val="1"/>
        </w:numPr>
        <w:tabs>
          <w:tab w:val="clear" w:pos="1287"/>
          <w:tab w:val="left" w:pos="851"/>
          <w:tab w:val="num" w:pos="1080"/>
        </w:tabs>
        <w:spacing w:after="0" w:line="240" w:lineRule="auto"/>
        <w:ind w:left="0" w:right="57"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Постійні комісії Сумської міської ради (далі – постійні комісії) є органами міської ради, що обираються з числа її депутатів для вивчення, попереднього розгляду й підготовки питань, які належать до її відання, здійснення кон</w:t>
      </w:r>
      <w:r>
        <w:rPr>
          <w:rFonts w:ascii="Times New Roman" w:hAnsi="Times New Roman" w:cs="Times New Roman"/>
          <w:sz w:val="28"/>
          <w:szCs w:val="28"/>
          <w:lang w:val="uk-UA"/>
        </w:rPr>
        <w:t xml:space="preserve">тролю за виконанням рішень </w:t>
      </w:r>
      <w:r w:rsidRPr="00BB66B1">
        <w:rPr>
          <w:rFonts w:ascii="Times New Roman" w:hAnsi="Times New Roman" w:cs="Times New Roman"/>
          <w:sz w:val="28"/>
          <w:szCs w:val="28"/>
          <w:lang w:val="uk-UA"/>
        </w:rPr>
        <w:t>ради та її виконавчо</w:t>
      </w:r>
      <w:r>
        <w:rPr>
          <w:rFonts w:ascii="Times New Roman" w:hAnsi="Times New Roman" w:cs="Times New Roman"/>
          <w:sz w:val="28"/>
          <w:szCs w:val="28"/>
          <w:lang w:val="uk-UA"/>
        </w:rPr>
        <w:t>го</w:t>
      </w:r>
      <w:r w:rsidRPr="00BB66B1">
        <w:rPr>
          <w:rFonts w:ascii="Times New Roman" w:hAnsi="Times New Roman" w:cs="Times New Roman"/>
          <w:sz w:val="28"/>
          <w:szCs w:val="28"/>
          <w:lang w:val="uk-UA"/>
        </w:rPr>
        <w:t xml:space="preserve"> </w:t>
      </w:r>
      <w:r>
        <w:rPr>
          <w:rFonts w:ascii="Times New Roman" w:hAnsi="Times New Roman" w:cs="Times New Roman"/>
          <w:sz w:val="28"/>
          <w:szCs w:val="28"/>
          <w:lang w:val="uk-UA"/>
        </w:rPr>
        <w:t>комітету.</w:t>
      </w:r>
    </w:p>
    <w:p w:rsidR="00C7274C" w:rsidRPr="00A6625D" w:rsidRDefault="00C7274C" w:rsidP="00F94748">
      <w:pPr>
        <w:widowControl w:val="0"/>
        <w:numPr>
          <w:ilvl w:val="0"/>
          <w:numId w:val="1"/>
        </w:numPr>
        <w:tabs>
          <w:tab w:val="clear" w:pos="1287"/>
          <w:tab w:val="left" w:pos="851"/>
          <w:tab w:val="num" w:pos="1080"/>
        </w:tabs>
        <w:spacing w:after="0" w:line="240" w:lineRule="auto"/>
        <w:ind w:left="0" w:right="57"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Постійні комісії є підзвітними раді та відповідальними перед нею.</w:t>
      </w:r>
    </w:p>
    <w:p w:rsidR="00C7274C" w:rsidRPr="00A6625D" w:rsidRDefault="00C7274C" w:rsidP="00F94748">
      <w:pPr>
        <w:widowControl w:val="0"/>
        <w:numPr>
          <w:ilvl w:val="0"/>
          <w:numId w:val="1"/>
        </w:numPr>
        <w:tabs>
          <w:tab w:val="clear" w:pos="1287"/>
          <w:tab w:val="left" w:pos="851"/>
          <w:tab w:val="num" w:pos="1080"/>
        </w:tabs>
        <w:spacing w:after="0" w:line="240" w:lineRule="auto"/>
        <w:ind w:left="0" w:right="57" w:firstLine="539"/>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Порядок формування постійних комісій визначається Регламентом роботи Сумської міської ради VІІ скликання.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2. Правові засади діяльності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у своїй діяльності керуються Конституцією України, законами України «Про місцеве самоврядування в Україні», «Про статус депутатів місцевих рад»,</w:t>
      </w:r>
      <w:r>
        <w:rPr>
          <w:rFonts w:ascii="Times New Roman" w:hAnsi="Times New Roman" w:cs="Times New Roman"/>
          <w:sz w:val="28"/>
          <w:szCs w:val="28"/>
          <w:lang w:val="uk-UA"/>
        </w:rPr>
        <w:t xml:space="preserve"> Статутом територіальної громади м. Суми,</w:t>
      </w:r>
      <w:r w:rsidRPr="00A6625D">
        <w:rPr>
          <w:rFonts w:ascii="Times New Roman" w:hAnsi="Times New Roman" w:cs="Times New Roman"/>
          <w:sz w:val="28"/>
          <w:szCs w:val="28"/>
          <w:lang w:val="uk-UA"/>
        </w:rPr>
        <w:t xml:space="preserve"> іншими нормативно-правовими актами, Регламентом роботи Сумської міської ради VІІ скликання та цим Положенням.</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3. Склад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обираються міською радою на строк її повноважень у складі голови</w:t>
      </w:r>
      <w:r>
        <w:rPr>
          <w:rFonts w:ascii="Times New Roman" w:hAnsi="Times New Roman" w:cs="Times New Roman"/>
          <w:sz w:val="28"/>
          <w:szCs w:val="28"/>
          <w:lang w:val="uk-UA"/>
        </w:rPr>
        <w:t>, заступника, секретаря та</w:t>
      </w:r>
      <w:r w:rsidRPr="00A6625D">
        <w:rPr>
          <w:rFonts w:ascii="Times New Roman" w:hAnsi="Times New Roman" w:cs="Times New Roman"/>
          <w:sz w:val="28"/>
          <w:szCs w:val="28"/>
          <w:lang w:val="uk-UA"/>
        </w:rPr>
        <w:t xml:space="preserve"> членів комісії. Депутат міської ради повинен входити до складу однієї з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До складу постійних комісій не можуть бути обрані міський голова та секретар міської ради.</w:t>
      </w:r>
    </w:p>
    <w:p w:rsidR="00C7274C" w:rsidRDefault="00C7274C" w:rsidP="00F94748">
      <w:pPr>
        <w:widowControl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 xml:space="preserve">3. Кількісний склад постійної комісії не повинен перевищувати </w:t>
      </w:r>
      <w:r w:rsidRPr="001C7B39">
        <w:rPr>
          <w:rFonts w:ascii="Times New Roman" w:hAnsi="Times New Roman" w:cs="Times New Roman"/>
          <w:color w:val="00B050"/>
          <w:sz w:val="28"/>
          <w:szCs w:val="28"/>
          <w:lang w:val="uk-UA"/>
        </w:rPr>
        <w:t>1</w:t>
      </w:r>
      <w:r w:rsidR="001C7B39" w:rsidRPr="001C7B39">
        <w:rPr>
          <w:rFonts w:ascii="Times New Roman" w:hAnsi="Times New Roman" w:cs="Times New Roman"/>
          <w:color w:val="00B050"/>
          <w:sz w:val="28"/>
          <w:szCs w:val="28"/>
          <w:lang w:val="uk-UA"/>
        </w:rPr>
        <w:t>1</w:t>
      </w:r>
      <w:r w:rsidR="001C7B39">
        <w:rPr>
          <w:rFonts w:ascii="Times New Roman" w:hAnsi="Times New Roman" w:cs="Times New Roman"/>
          <w:sz w:val="28"/>
          <w:szCs w:val="28"/>
          <w:lang w:val="uk-UA"/>
        </w:rPr>
        <w:t> </w:t>
      </w:r>
      <w:r w:rsidRPr="00A6625D">
        <w:rPr>
          <w:rFonts w:ascii="Times New Roman" w:hAnsi="Times New Roman" w:cs="Times New Roman"/>
          <w:sz w:val="28"/>
          <w:szCs w:val="28"/>
          <w:lang w:val="uk-UA"/>
        </w:rPr>
        <w:t>депутатів. Мінімальний склад – 7 депутатів.</w:t>
      </w:r>
    </w:p>
    <w:p w:rsidR="001C7FDC" w:rsidRPr="00115491" w:rsidRDefault="001C7FDC" w:rsidP="001C7FDC">
      <w:pPr>
        <w:widowControl w:val="0"/>
        <w:tabs>
          <w:tab w:val="left" w:pos="851"/>
        </w:tabs>
        <w:spacing w:after="0" w:line="240" w:lineRule="auto"/>
        <w:ind w:left="57" w:right="57" w:firstLine="510"/>
        <w:jc w:val="both"/>
        <w:rPr>
          <w:rFonts w:ascii="Consolas" w:hAnsi="Consolas" w:cs="Courier New"/>
          <w:i/>
          <w:iCs/>
          <w:color w:val="00CC66"/>
          <w:lang w:val="uk-UA"/>
        </w:rPr>
      </w:pPr>
      <w:r w:rsidRPr="00115491">
        <w:rPr>
          <w:rStyle w:val="rvts46"/>
          <w:rFonts w:ascii="Roboto" w:hAnsi="Roboto" w:cs="Segoe UI"/>
          <w:i/>
          <w:color w:val="00CC66"/>
          <w:lang w:val="uk-UA"/>
        </w:rPr>
        <w:t xml:space="preserve">{Частина третя статті 3 із змінами, внесеними згідно </w:t>
      </w:r>
      <w:r w:rsidRPr="00115491">
        <w:rPr>
          <w:rStyle w:val="rvts46"/>
          <w:rFonts w:ascii="Roboto" w:hAnsi="Roboto" w:cs="Segoe UI"/>
          <w:i/>
          <w:color w:val="00CC66"/>
          <w:sz w:val="20"/>
          <w:szCs w:val="20"/>
          <w:lang w:val="uk-UA"/>
        </w:rPr>
        <w:t>із рішенням СМР № 2850-МР від 29.11.2017</w:t>
      </w:r>
      <w:r w:rsidRPr="00115491">
        <w:rPr>
          <w:rStyle w:val="rvts46"/>
          <w:rFonts w:ascii="Roboto" w:hAnsi="Roboto" w:cs="Segoe UI"/>
          <w:i/>
          <w:color w:val="00CC66"/>
          <w:lang w:val="uk-UA"/>
        </w:rPr>
        <w:t>}</w:t>
      </w:r>
    </w:p>
    <w:p w:rsidR="00C7274C" w:rsidRPr="00AA47CB" w:rsidRDefault="00C7274C" w:rsidP="00F94748">
      <w:pPr>
        <w:widowControl w:val="0"/>
        <w:tabs>
          <w:tab w:val="left" w:pos="851"/>
        </w:tabs>
        <w:autoSpaceDE w:val="0"/>
        <w:autoSpaceDN w:val="0"/>
        <w:adjustRightInd w:val="0"/>
        <w:spacing w:after="0" w:line="240" w:lineRule="auto"/>
        <w:ind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Персональний склад постійних комісій формується за принципом пропорційного представництва в кожній комісії депутатів, обраних від політичних сил з урахуванням бажання депутатів працювати у відповідній </w:t>
      </w:r>
      <w:r w:rsidRPr="00AA47CB">
        <w:rPr>
          <w:rFonts w:ascii="Times New Roman" w:hAnsi="Times New Roman" w:cs="Times New Roman"/>
          <w:sz w:val="28"/>
          <w:szCs w:val="28"/>
          <w:lang w:val="uk-UA"/>
        </w:rPr>
        <w:t>комісії, їхньої фахової підготовки та професійного рівня. Керівники виконавчих органів та комунальних підприємств міської ради не можуть бути головою постійної депутатської комісії відповідного профілю.</w:t>
      </w:r>
    </w:p>
    <w:p w:rsidR="00C7274C" w:rsidRPr="00A6625D" w:rsidRDefault="00C7274C" w:rsidP="00F94748">
      <w:pPr>
        <w:widowControl w:val="0"/>
        <w:tabs>
          <w:tab w:val="left" w:pos="851"/>
        </w:tabs>
        <w:autoSpaceDE w:val="0"/>
        <w:autoSpaceDN w:val="0"/>
        <w:adjustRightInd w:val="0"/>
        <w:spacing w:after="0" w:line="240" w:lineRule="auto"/>
        <w:ind w:firstLine="510"/>
        <w:jc w:val="both"/>
        <w:rPr>
          <w:rFonts w:ascii="Times New Roman" w:hAnsi="Times New Roman" w:cs="Times New Roman"/>
          <w:sz w:val="28"/>
          <w:szCs w:val="28"/>
          <w:lang w:val="uk-UA"/>
        </w:rPr>
      </w:pPr>
      <w:r w:rsidRPr="00AA47CB">
        <w:rPr>
          <w:rFonts w:ascii="Times New Roman" w:hAnsi="Times New Roman" w:cs="Times New Roman"/>
          <w:sz w:val="28"/>
          <w:szCs w:val="28"/>
          <w:lang w:val="uk-UA"/>
        </w:rPr>
        <w:t>5. Голова</w:t>
      </w:r>
      <w:r>
        <w:rPr>
          <w:rFonts w:ascii="Times New Roman" w:hAnsi="Times New Roman" w:cs="Times New Roman"/>
          <w:sz w:val="28"/>
          <w:szCs w:val="28"/>
          <w:lang w:val="uk-UA"/>
        </w:rPr>
        <w:t xml:space="preserve"> постійної комісії, заступник голови постійної комісії та секретар постійної комісії не є посадовими (службовими) особами та виконують свої функції на громадських засадах.</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Депутати міської ради працюють у постійних комісіях на громадських засадах.</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Інші питання структури постійної комісії вирішуються відповідною комісією.</w:t>
      </w:r>
    </w:p>
    <w:p w:rsidR="00C7274C" w:rsidRPr="0026206D" w:rsidRDefault="00C7274C" w:rsidP="00F94748">
      <w:pPr>
        <w:widowControl w:val="0"/>
        <w:tabs>
          <w:tab w:val="left" w:pos="851"/>
        </w:tabs>
        <w:spacing w:after="0" w:line="240" w:lineRule="auto"/>
        <w:ind w:left="57" w:right="57" w:firstLine="510"/>
        <w:jc w:val="both"/>
        <w:rPr>
          <w:rFonts w:ascii="Times New Roman" w:hAnsi="Times New Roman" w:cs="Times New Roman"/>
          <w:b/>
          <w:bCs/>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4. Внесення змін до Положення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Дане Положення та зміни до нього затверджуються рішенням міської ради на пленарних засіданнях сесій.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Пропозиції щодо внесення змін до цього Положення можуть вноситися міським головою, депутатами, постійними комісіями міської ради, депутатськими групами і фракціями. </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Розділ II. </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ОРГАНІЗАЦІЯ РОБОТИ 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5. Загальні засади організації роботи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організовують свою роботу шляхом розв’язання питань, що відносяться до їх компетенції, на своїх засіданнях або внесенням їх на розгляд міської ради у встановленому цим Положенням і Регламентом роботи Сумської міської ради VІI скликання порядку.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6. Розподіл обов’язків у постійних комісіях</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Постійні комісії на своїх засіданнях здійснюють розподіл обов'язків між членами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Постійні комісії доручають заступнику голови комісії або її секретарю організовувати взаємодію з іншими постійними комісіями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7. Голова постійної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Організація роботи постійної комісії покладається на голову комісії, який обирається радою на її пленарному засіданні відкритим голосуванням більшістю депутатів від загального складу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Голова постійної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 скликає і веде засідання комісії, підписує протоколи, висновки та рекомендації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2) організовує підготовку необхідних матеріалів на засідання комісії, </w:t>
      </w:r>
      <w:r w:rsidRPr="00A6625D">
        <w:rPr>
          <w:rFonts w:ascii="Times New Roman" w:hAnsi="Times New Roman" w:cs="Times New Roman"/>
          <w:sz w:val="28"/>
          <w:szCs w:val="28"/>
          <w:lang w:val="uk-UA"/>
        </w:rPr>
        <w:lastRenderedPageBreak/>
        <w:t>дає доручення членам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представляє комісію у відносинах з іншими органами, об’єднаннями громадян, підприємствами, установами, організаціями, а також громадянами;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організовує роботу з реалізації висновків та рекомендацій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Голова постійної комісії відповідає перед міською радою за діяльність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8. Заступник голови постійної комісії</w:t>
      </w:r>
    </w:p>
    <w:p w:rsidR="00C7274C" w:rsidRPr="009C7B43" w:rsidRDefault="00C7274C" w:rsidP="002640B2">
      <w:pPr>
        <w:widowControl w:val="0"/>
        <w:tabs>
          <w:tab w:val="left" w:pos="851"/>
        </w:tabs>
        <w:spacing w:after="0" w:line="240" w:lineRule="auto"/>
        <w:ind w:left="57" w:right="57" w:firstLine="510"/>
        <w:jc w:val="both"/>
        <w:rPr>
          <w:rFonts w:ascii="Times New Roman" w:hAnsi="Times New Roman" w:cs="Times New Roman"/>
          <w:strike/>
          <w:sz w:val="28"/>
          <w:szCs w:val="28"/>
          <w:lang w:val="uk-UA"/>
        </w:rPr>
      </w:pPr>
      <w:r w:rsidRPr="00B144FB">
        <w:rPr>
          <w:rFonts w:ascii="Times New Roman" w:hAnsi="Times New Roman" w:cs="Times New Roman"/>
          <w:sz w:val="28"/>
          <w:szCs w:val="28"/>
          <w:lang w:val="uk-UA"/>
        </w:rPr>
        <w:t>1.</w:t>
      </w:r>
      <w:r w:rsidRPr="00B144FB">
        <w:rPr>
          <w:rFonts w:ascii="Times New Roman" w:hAnsi="Times New Roman" w:cs="Times New Roman"/>
          <w:sz w:val="28"/>
          <w:szCs w:val="28"/>
          <w:lang w:val="uk-UA"/>
        </w:rPr>
        <w:tab/>
        <w:t xml:space="preserve">Заступник голови постійної комісії </w:t>
      </w:r>
      <w:r w:rsidRPr="00A6625D">
        <w:rPr>
          <w:rFonts w:ascii="Times New Roman" w:hAnsi="Times New Roman" w:cs="Times New Roman"/>
          <w:sz w:val="28"/>
          <w:szCs w:val="28"/>
          <w:lang w:val="uk-UA"/>
        </w:rPr>
        <w:t>обирається радою на її пленарному засіданні відкритим голосуванням більшістю депутатів від загального складу ради</w:t>
      </w:r>
      <w:r>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Заступник голови постійної комісії виконує функції голови комісії за його дорученням у разі його відсутності або неможливості ним виконувати свої повноваженням з інших причин.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Заступник голови постійної комісії організовує взаємодію постійної комісії з іншими комісіями міської ради, виконує інші функції, визначені комісією та її головою.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9. Секретар постійної комісії</w:t>
      </w:r>
    </w:p>
    <w:p w:rsidR="00C7274C" w:rsidRPr="009C7B43" w:rsidRDefault="00C7274C" w:rsidP="0024020C">
      <w:pPr>
        <w:widowControl w:val="0"/>
        <w:tabs>
          <w:tab w:val="left" w:pos="851"/>
        </w:tabs>
        <w:spacing w:after="0" w:line="240" w:lineRule="auto"/>
        <w:ind w:left="57" w:right="57" w:firstLine="510"/>
        <w:jc w:val="both"/>
        <w:rPr>
          <w:rFonts w:ascii="Times New Roman" w:hAnsi="Times New Roman" w:cs="Times New Roman"/>
          <w:strike/>
          <w:sz w:val="28"/>
          <w:szCs w:val="28"/>
          <w:lang w:val="uk-UA"/>
        </w:rPr>
      </w:pPr>
      <w:r w:rsidRPr="00B144FB">
        <w:rPr>
          <w:rFonts w:ascii="Times New Roman" w:hAnsi="Times New Roman" w:cs="Times New Roman"/>
          <w:sz w:val="28"/>
          <w:szCs w:val="28"/>
          <w:lang w:val="uk-UA"/>
        </w:rPr>
        <w:t>1.</w:t>
      </w:r>
      <w:r w:rsidRPr="00B144FB">
        <w:rPr>
          <w:rFonts w:ascii="Times New Roman" w:hAnsi="Times New Roman" w:cs="Times New Roman"/>
          <w:sz w:val="28"/>
          <w:szCs w:val="28"/>
          <w:lang w:val="uk-UA"/>
        </w:rPr>
        <w:tab/>
        <w:t xml:space="preserve">Секретар постійної комісії </w:t>
      </w:r>
      <w:r w:rsidRPr="00A6625D">
        <w:rPr>
          <w:rFonts w:ascii="Times New Roman" w:hAnsi="Times New Roman" w:cs="Times New Roman"/>
          <w:sz w:val="28"/>
          <w:szCs w:val="28"/>
          <w:lang w:val="uk-UA"/>
        </w:rPr>
        <w:t>обирається радою на її пленарному засіданні відкритим голосуванням більшістю депутатів від загального складу ради</w:t>
      </w:r>
      <w:r>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Секретар постійної комісії може виконувати функції голови комісії за його дорученням у зв’язку з неможливістю виконання ним або його заступником цих функцій.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Секретар постійної комісії веде її документацію, у тому числі складає та підписує протоколи засідань комісії, готує проекти планів роботи комісії, організовує контроль реалізації висновків і рекомендацій (рішень) постійної комісії, рішень міської ради по напрямах діяльності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10. Планування діяльності постійних комісій </w:t>
      </w:r>
    </w:p>
    <w:p w:rsidR="00C7274C" w:rsidRPr="009626AB"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9626AB">
        <w:rPr>
          <w:rFonts w:ascii="Times New Roman" w:hAnsi="Times New Roman" w:cs="Times New Roman"/>
          <w:sz w:val="28"/>
          <w:szCs w:val="28"/>
          <w:lang w:val="uk-UA"/>
        </w:rPr>
        <w:t>1. Комісії здійснюють свою роботу постійно, на плановій основі, відповідно до затверджених ними планів роботи, а також рішень і доручень міської ради, міського голови, секретаря міської ради. Плани роботи постійних комісій міської ради відповідають головним напрямкам діяльності ради та її органів і визначають організаційні форми вирішення поставлених завдань та містять перелік основних заходів та їх виконавців.</w:t>
      </w:r>
    </w:p>
    <w:p w:rsidR="00C7274C" w:rsidRPr="00C6033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bookmarkStart w:id="0" w:name="BM194"/>
      <w:bookmarkEnd w:id="0"/>
      <w:r w:rsidRPr="009626AB">
        <w:rPr>
          <w:rFonts w:ascii="Times New Roman" w:hAnsi="Times New Roman" w:cs="Times New Roman"/>
          <w:sz w:val="28"/>
          <w:szCs w:val="28"/>
          <w:lang w:val="uk-UA"/>
        </w:rPr>
        <w:t>2. Плани роботи комісій можуть змінюватися у разі включення до них позапланових питань за дорученням міської ради, міського голови, секретаря міської ради, за пропозицією членів постійних комісій міської ради.</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III. ФОРМИ РОБОТИ ПОСТІЙНИХ КОМІСІЙ МІСЬКОЇ РАДИ</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11. Засідання постійної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Основною організаційною формою роботи постійної комісії є її засідання.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Засідання постійної комісії скликаються її головою в міру </w:t>
      </w:r>
      <w:r w:rsidRPr="00A6625D">
        <w:rPr>
          <w:rFonts w:ascii="Times New Roman" w:hAnsi="Times New Roman" w:cs="Times New Roman"/>
          <w:sz w:val="28"/>
          <w:szCs w:val="28"/>
          <w:lang w:val="uk-UA"/>
        </w:rPr>
        <w:lastRenderedPageBreak/>
        <w:t xml:space="preserve">необхідності, але не рідше одного разу на місяць. </w:t>
      </w:r>
      <w:r>
        <w:rPr>
          <w:rFonts w:ascii="Times New Roman" w:hAnsi="Times New Roman" w:cs="Times New Roman"/>
          <w:sz w:val="28"/>
          <w:szCs w:val="28"/>
          <w:lang w:val="uk-UA"/>
        </w:rPr>
        <w:t>За три дні до планової дати засідання голова постійної комісії оголошує про дату, час, місце та порядок денний засідання. Про планове засідання постійної комісії повинно бути оголошено на офіційному сайті міської ради не менше ніж за три дні до його початку.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Засідання постійних комісій є правомочними, якщо в них бере участь більше половини від загального складу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У випадку неможливості взяти участь у засіданні член комісії повідомляє про це голову комісії.</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Пропуск депутатом міської ради протягом року більше половини засідань постійної комісії без поважних причин, невиконання ним рішень і доручень ради та її органів є підставою для виключення депутата міської ради зі складу комісії за її рішенням, або пропозицією депутатської фракції та прийнятим відповідним рішенням радою.</w:t>
      </w:r>
    </w:p>
    <w:p w:rsidR="000F5CCE" w:rsidRDefault="000F5CCE" w:rsidP="00F94748">
      <w:pPr>
        <w:widowControl w:val="0"/>
        <w:tabs>
          <w:tab w:val="left" w:pos="851"/>
        </w:tabs>
        <w:spacing w:after="0" w:line="240" w:lineRule="auto"/>
        <w:ind w:left="57" w:right="57" w:firstLine="510"/>
        <w:jc w:val="both"/>
        <w:rPr>
          <w:rFonts w:ascii="Times New Roman" w:hAnsi="Times New Roman" w:cs="Times New Roman"/>
          <w:color w:val="7030A0"/>
          <w:sz w:val="28"/>
          <w:szCs w:val="28"/>
          <w:lang w:val="uk-UA" w:eastAsia="uk-UA"/>
        </w:rPr>
      </w:pPr>
      <w:r w:rsidRPr="000F5CCE">
        <w:rPr>
          <w:rFonts w:ascii="Times New Roman" w:hAnsi="Times New Roman" w:cs="Times New Roman"/>
          <w:color w:val="7030A0"/>
          <w:sz w:val="28"/>
          <w:szCs w:val="28"/>
          <w:lang w:val="uk-UA" w:eastAsia="uk-UA"/>
        </w:rPr>
        <w:t xml:space="preserve">6. Під час установлення (введення) </w:t>
      </w:r>
      <w:r w:rsidRPr="000F5CCE">
        <w:rPr>
          <w:rFonts w:ascii="Times New Roman" w:hAnsi="Times New Roman" w:cs="Times New Roman"/>
          <w:color w:val="7030A0"/>
          <w:sz w:val="28"/>
          <w:szCs w:val="28"/>
          <w:shd w:val="clear" w:color="auto" w:fill="FFFFFF"/>
          <w:lang w:val="uk-UA"/>
        </w:rPr>
        <w:t>в Україні або на певній території карантину людей</w:t>
      </w:r>
      <w:r w:rsidRPr="000F5CCE">
        <w:rPr>
          <w:rFonts w:ascii="Times New Roman" w:hAnsi="Times New Roman" w:cs="Times New Roman"/>
          <w:color w:val="7030A0"/>
          <w:sz w:val="28"/>
          <w:szCs w:val="28"/>
          <w:lang w:val="uk-UA" w:eastAsia="uk-UA"/>
        </w:rPr>
        <w:t xml:space="preserve">, режиму надзвичайної ситуації, режиму надзвичайного стану, </w:t>
      </w:r>
      <w:r w:rsidRPr="000F5CCE">
        <w:rPr>
          <w:rFonts w:ascii="Times New Roman" w:hAnsi="Times New Roman" w:cs="Times New Roman"/>
          <w:color w:val="7030A0"/>
          <w:sz w:val="28"/>
          <w:szCs w:val="28"/>
          <w:shd w:val="clear" w:color="auto" w:fill="FFFFFF"/>
          <w:lang w:val="uk-UA"/>
        </w:rPr>
        <w:t xml:space="preserve">режиму </w:t>
      </w:r>
      <w:r w:rsidRPr="000F5CCE">
        <w:rPr>
          <w:rFonts w:ascii="Times New Roman" w:hAnsi="Times New Roman" w:cs="Times New Roman"/>
          <w:color w:val="7030A0"/>
          <w:sz w:val="28"/>
          <w:szCs w:val="28"/>
          <w:lang w:val="uk-UA" w:eastAsia="uk-UA"/>
        </w:rPr>
        <w:t>воєнного стану</w:t>
      </w:r>
      <w:r w:rsidRPr="000F5CCE">
        <w:rPr>
          <w:rFonts w:ascii="Times New Roman" w:hAnsi="Times New Roman" w:cs="Times New Roman"/>
          <w:color w:val="7030A0"/>
          <w:sz w:val="28"/>
          <w:szCs w:val="28"/>
          <w:lang w:val="uk-UA"/>
        </w:rPr>
        <w:t xml:space="preserve"> засідання постійної комісії проводиться </w:t>
      </w:r>
      <w:r w:rsidRPr="000F5CCE">
        <w:rPr>
          <w:rFonts w:ascii="Times New Roman" w:hAnsi="Times New Roman" w:cs="Times New Roman"/>
          <w:color w:val="7030A0"/>
          <w:sz w:val="28"/>
          <w:szCs w:val="28"/>
          <w:lang w:val="uk-UA" w:eastAsia="uk-UA"/>
        </w:rPr>
        <w:t xml:space="preserve">у режимі </w:t>
      </w:r>
      <w:proofErr w:type="spellStart"/>
      <w:r w:rsidRPr="000F5CCE">
        <w:rPr>
          <w:rFonts w:ascii="Times New Roman" w:hAnsi="Times New Roman" w:cs="Times New Roman"/>
          <w:color w:val="7030A0"/>
          <w:sz w:val="28"/>
          <w:szCs w:val="28"/>
          <w:lang w:val="uk-UA" w:eastAsia="uk-UA"/>
        </w:rPr>
        <w:t>відеоконференції</w:t>
      </w:r>
      <w:proofErr w:type="spellEnd"/>
      <w:r w:rsidRPr="000F5CCE">
        <w:rPr>
          <w:rFonts w:ascii="Times New Roman" w:hAnsi="Times New Roman" w:cs="Times New Roman"/>
          <w:color w:val="7030A0"/>
          <w:sz w:val="28"/>
          <w:szCs w:val="28"/>
          <w:lang w:val="uk-UA" w:eastAsia="uk-UA"/>
        </w:rPr>
        <w:t xml:space="preserve"> шляхом персонального голосування депутата окремо по кожному питанню порядку денного.</w:t>
      </w:r>
      <w:bookmarkStart w:id="1" w:name="_GoBack"/>
      <w:bookmarkEnd w:id="1"/>
    </w:p>
    <w:p w:rsidR="000F5CCE" w:rsidRPr="000F5CCE" w:rsidRDefault="000F5CCE" w:rsidP="000F5CCE">
      <w:pPr>
        <w:widowControl w:val="0"/>
        <w:tabs>
          <w:tab w:val="left" w:pos="851"/>
        </w:tabs>
        <w:spacing w:after="0" w:line="240" w:lineRule="auto"/>
        <w:ind w:left="57" w:right="57" w:firstLine="510"/>
        <w:jc w:val="both"/>
        <w:rPr>
          <w:rFonts w:ascii="Consolas" w:hAnsi="Consolas" w:cs="Courier New"/>
          <w:i/>
          <w:iCs/>
          <w:color w:val="7030A0"/>
          <w:lang w:val="uk-UA"/>
        </w:rPr>
      </w:pPr>
      <w:r w:rsidRPr="000F5CCE">
        <w:rPr>
          <w:rStyle w:val="rvts46"/>
          <w:rFonts w:ascii="Roboto" w:hAnsi="Roboto" w:cs="Segoe UI"/>
          <w:i/>
          <w:color w:val="7030A0"/>
          <w:lang w:val="uk-UA"/>
        </w:rPr>
        <w:t>{</w:t>
      </w:r>
      <w:r w:rsidRPr="000F5CCE">
        <w:rPr>
          <w:rStyle w:val="rvts46"/>
          <w:rFonts w:ascii="Roboto" w:hAnsi="Roboto" w:cs="Segoe UI"/>
          <w:i/>
          <w:color w:val="7030A0"/>
          <w:lang w:val="uk-UA"/>
        </w:rPr>
        <w:t xml:space="preserve">Доповнено </w:t>
      </w:r>
      <w:r w:rsidRPr="000F5CCE">
        <w:rPr>
          <w:rStyle w:val="rvts46"/>
          <w:rFonts w:ascii="Roboto" w:hAnsi="Roboto" w:cs="Segoe UI"/>
          <w:i/>
          <w:color w:val="7030A0"/>
          <w:lang w:val="uk-UA"/>
        </w:rPr>
        <w:t>статтю 11</w:t>
      </w:r>
      <w:r w:rsidRPr="000F5CCE">
        <w:rPr>
          <w:rStyle w:val="rvts46"/>
          <w:rFonts w:ascii="Roboto" w:hAnsi="Roboto" w:cs="Segoe UI"/>
          <w:i/>
          <w:color w:val="7030A0"/>
          <w:lang w:val="uk-UA"/>
        </w:rPr>
        <w:t xml:space="preserve"> ч</w:t>
      </w:r>
      <w:r w:rsidRPr="000F5CCE">
        <w:rPr>
          <w:rStyle w:val="rvts46"/>
          <w:rFonts w:ascii="Roboto" w:hAnsi="Roboto" w:cs="Segoe UI"/>
          <w:i/>
          <w:color w:val="7030A0"/>
          <w:lang w:val="uk-UA"/>
        </w:rPr>
        <w:t>астин</w:t>
      </w:r>
      <w:r w:rsidRPr="000F5CCE">
        <w:rPr>
          <w:rStyle w:val="rvts46"/>
          <w:rFonts w:ascii="Roboto" w:hAnsi="Roboto" w:cs="Segoe UI"/>
          <w:i/>
          <w:color w:val="7030A0"/>
          <w:lang w:val="uk-UA"/>
        </w:rPr>
        <w:t>ою шостою</w:t>
      </w:r>
      <w:r w:rsidRPr="000F5CCE">
        <w:rPr>
          <w:rStyle w:val="rvts46"/>
          <w:rFonts w:ascii="Roboto" w:hAnsi="Roboto" w:cs="Segoe UI"/>
          <w:i/>
          <w:color w:val="7030A0"/>
          <w:lang w:val="uk-UA"/>
        </w:rPr>
        <w:t xml:space="preserve"> згідно </w:t>
      </w:r>
      <w:r w:rsidRPr="000F5CCE">
        <w:rPr>
          <w:rStyle w:val="rvts46"/>
          <w:rFonts w:ascii="Roboto" w:hAnsi="Roboto" w:cs="Segoe UI"/>
          <w:i/>
          <w:color w:val="7030A0"/>
          <w:sz w:val="20"/>
          <w:szCs w:val="20"/>
          <w:lang w:val="uk-UA"/>
        </w:rPr>
        <w:t xml:space="preserve">із рішенням СМР № </w:t>
      </w:r>
      <w:r w:rsidRPr="000F5CCE">
        <w:rPr>
          <w:rStyle w:val="rvts46"/>
          <w:rFonts w:ascii="Roboto" w:hAnsi="Roboto" w:cs="Segoe UI"/>
          <w:i/>
          <w:color w:val="7030A0"/>
          <w:sz w:val="20"/>
          <w:szCs w:val="20"/>
          <w:lang w:val="uk-UA"/>
        </w:rPr>
        <w:t>671</w:t>
      </w:r>
      <w:r w:rsidRPr="000F5CCE">
        <w:rPr>
          <w:rStyle w:val="rvts46"/>
          <w:rFonts w:ascii="Roboto" w:hAnsi="Roboto" w:cs="Segoe UI"/>
          <w:i/>
          <w:color w:val="7030A0"/>
          <w:sz w:val="20"/>
          <w:szCs w:val="20"/>
          <w:lang w:val="uk-UA"/>
        </w:rPr>
        <w:t xml:space="preserve">5-МР від </w:t>
      </w:r>
      <w:r w:rsidRPr="000F5CCE">
        <w:rPr>
          <w:rStyle w:val="rvts46"/>
          <w:rFonts w:ascii="Roboto" w:hAnsi="Roboto" w:cs="Segoe UI"/>
          <w:i/>
          <w:color w:val="7030A0"/>
          <w:sz w:val="20"/>
          <w:szCs w:val="20"/>
          <w:lang w:val="uk-UA"/>
        </w:rPr>
        <w:t>03</w:t>
      </w:r>
      <w:r w:rsidRPr="000F5CCE">
        <w:rPr>
          <w:rStyle w:val="rvts46"/>
          <w:rFonts w:ascii="Roboto" w:hAnsi="Roboto" w:cs="Segoe UI"/>
          <w:i/>
          <w:color w:val="7030A0"/>
          <w:sz w:val="20"/>
          <w:szCs w:val="20"/>
          <w:lang w:val="uk-UA"/>
        </w:rPr>
        <w:t>.</w:t>
      </w:r>
      <w:r w:rsidRPr="000F5CCE">
        <w:rPr>
          <w:rStyle w:val="rvts46"/>
          <w:rFonts w:ascii="Roboto" w:hAnsi="Roboto" w:cs="Segoe UI"/>
          <w:i/>
          <w:color w:val="7030A0"/>
          <w:sz w:val="20"/>
          <w:szCs w:val="20"/>
          <w:lang w:val="uk-UA"/>
        </w:rPr>
        <w:t>04</w:t>
      </w:r>
      <w:r w:rsidRPr="000F5CCE">
        <w:rPr>
          <w:rStyle w:val="rvts46"/>
          <w:rFonts w:ascii="Roboto" w:hAnsi="Roboto" w:cs="Segoe UI"/>
          <w:i/>
          <w:color w:val="7030A0"/>
          <w:sz w:val="20"/>
          <w:szCs w:val="20"/>
          <w:lang w:val="uk-UA"/>
        </w:rPr>
        <w:t>.2017</w:t>
      </w:r>
      <w:r w:rsidRPr="000F5CCE">
        <w:rPr>
          <w:rStyle w:val="rvts46"/>
          <w:rFonts w:ascii="Roboto" w:hAnsi="Roboto" w:cs="Segoe UI"/>
          <w:i/>
          <w:color w:val="7030A0"/>
          <w:lang w:val="uk-UA"/>
        </w:rPr>
        <w:t>}</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12. Спільні засідання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можуть проводити спільні засідання з іншими постійними комісіями міської ради за своєю ініціативою, за дорученням міського голови, секретаря міської ради або за рішенням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Спільні засідання постійних комісій проводяться, як правило, з питань, що відносяться до компетенції декількох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Спільні засідання постійних комісій скликаються головами відповідних комісій і є правомочними, якщо в них бере участь не менше половини від загального складу кожної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Спільні засідання постійних комісій веде один з їх голів у встановленому на кожному засіданні порядку. </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13. Виїзні засідання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можуть проводити виїзні засідання безпосередньо на об'єктах, діяльність яких є предметом розгляду комісії. </w:t>
      </w:r>
    </w:p>
    <w:p w:rsidR="00C7274C" w:rsidRPr="00AE40A9" w:rsidRDefault="00C7274C" w:rsidP="00F94748">
      <w:pPr>
        <w:widowControl w:val="0"/>
        <w:tabs>
          <w:tab w:val="left" w:pos="851"/>
        </w:tabs>
        <w:spacing w:after="0" w:line="240" w:lineRule="auto"/>
        <w:ind w:left="57" w:right="57" w:firstLine="510"/>
        <w:jc w:val="both"/>
        <w:rPr>
          <w:rFonts w:ascii="Times New Roman" w:hAnsi="Times New Roman" w:cs="Times New Roman"/>
          <w:sz w:val="16"/>
          <w:szCs w:val="1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14. Гласність </w:t>
      </w:r>
      <w:r w:rsidRPr="00C06240">
        <w:rPr>
          <w:rFonts w:ascii="Times New Roman" w:hAnsi="Times New Roman" w:cs="Times New Roman"/>
          <w:b/>
          <w:bCs/>
          <w:sz w:val="28"/>
          <w:szCs w:val="28"/>
          <w:lang w:val="uk-UA"/>
        </w:rPr>
        <w:t>та відкритість</w:t>
      </w:r>
      <w:r>
        <w:rPr>
          <w:rFonts w:ascii="Times New Roman" w:hAnsi="Times New Roman" w:cs="Times New Roman"/>
          <w:b/>
          <w:bCs/>
          <w:sz w:val="28"/>
          <w:szCs w:val="28"/>
          <w:lang w:val="uk-UA"/>
        </w:rPr>
        <w:t xml:space="preserve"> </w:t>
      </w:r>
      <w:r w:rsidRPr="00A6625D">
        <w:rPr>
          <w:rFonts w:ascii="Times New Roman" w:hAnsi="Times New Roman" w:cs="Times New Roman"/>
          <w:b/>
          <w:bCs/>
          <w:sz w:val="28"/>
          <w:szCs w:val="28"/>
          <w:lang w:val="uk-UA"/>
        </w:rPr>
        <w:t>роботи постійних комісій</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Засідання постійних комісій проводяться відкрито. Гласність засідань постійних комісій забезпечується шляхом оприлюднення протоколів засідань постійних комісій на офіційному сайті Сумської</w:t>
      </w:r>
      <w:r>
        <w:rPr>
          <w:rFonts w:ascii="Times New Roman" w:hAnsi="Times New Roman" w:cs="Times New Roman"/>
          <w:sz w:val="28"/>
          <w:szCs w:val="28"/>
          <w:lang w:val="uk-UA"/>
        </w:rPr>
        <w:t xml:space="preserve"> міської ради в мережі Інтернет та</w:t>
      </w:r>
      <w:r w:rsidRPr="00111639">
        <w:rPr>
          <w:rFonts w:ascii="Times New Roman" w:hAnsi="Times New Roman" w:cs="Times New Roman"/>
          <w:sz w:val="28"/>
          <w:szCs w:val="28"/>
          <w:lang w:val="uk-UA"/>
        </w:rPr>
        <w:t xml:space="preserve"> шляхом її онлайн трансляції на офіційному веб-сайті міської ради в мережі Інтернет (в межах виділених бюджетних коштів та відповідних технічних можливостей для забезпечення виконання цих робіт), а також</w:t>
      </w:r>
      <w:r>
        <w:rPr>
          <w:rFonts w:ascii="Times New Roman" w:hAnsi="Times New Roman" w:cs="Times New Roman"/>
          <w:sz w:val="28"/>
          <w:szCs w:val="28"/>
          <w:lang w:val="uk-UA"/>
        </w:rPr>
        <w:t xml:space="preserve"> збереженням аудіо та відеозаписів на офіційному сайті міської ради.</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C06240">
        <w:rPr>
          <w:rFonts w:ascii="Times New Roman" w:hAnsi="Times New Roman" w:cs="Times New Roman"/>
          <w:sz w:val="28"/>
          <w:szCs w:val="28"/>
          <w:lang w:val="uk-UA"/>
        </w:rPr>
        <w:t>Відкритість засідань постійних комісій забезпечується</w:t>
      </w:r>
      <w:r>
        <w:rPr>
          <w:rFonts w:ascii="Times New Roman" w:hAnsi="Times New Roman" w:cs="Times New Roman"/>
          <w:sz w:val="28"/>
          <w:szCs w:val="28"/>
          <w:lang w:val="uk-UA"/>
        </w:rPr>
        <w:t xml:space="preserve"> можливістю присутності представників засобів масової інформації,</w:t>
      </w:r>
      <w:r w:rsidRPr="00C06240">
        <w:rPr>
          <w:rFonts w:ascii="Times New Roman" w:hAnsi="Times New Roman" w:cs="Times New Roman"/>
          <w:sz w:val="28"/>
          <w:szCs w:val="28"/>
          <w:lang w:val="uk-UA"/>
        </w:rPr>
        <w:t xml:space="preserve"> </w:t>
      </w:r>
      <w:r>
        <w:rPr>
          <w:rFonts w:ascii="Times New Roman" w:hAnsi="Times New Roman" w:cs="Times New Roman"/>
          <w:sz w:val="28"/>
          <w:szCs w:val="28"/>
          <w:lang w:val="uk-UA"/>
        </w:rPr>
        <w:t>а також</w:t>
      </w:r>
      <w:r w:rsidRPr="00C06240">
        <w:rPr>
          <w:rFonts w:ascii="Times New Roman" w:hAnsi="Times New Roman" w:cs="Times New Roman"/>
          <w:sz w:val="28"/>
          <w:szCs w:val="28"/>
          <w:lang w:val="uk-UA"/>
        </w:rPr>
        <w:t xml:space="preserve"> обов’язковою відео та аудіо фіксацією засідання комісії.</w:t>
      </w:r>
      <w:r w:rsidRPr="00A6625D">
        <w:rPr>
          <w:rFonts w:ascii="Times New Roman" w:hAnsi="Times New Roman" w:cs="Times New Roman"/>
          <w:sz w:val="28"/>
          <w:szCs w:val="28"/>
          <w:lang w:val="uk-UA"/>
        </w:rPr>
        <w:t xml:space="preserve"> </w:t>
      </w:r>
      <w:r w:rsidRPr="00732930">
        <w:rPr>
          <w:rFonts w:ascii="Times New Roman" w:hAnsi="Times New Roman" w:cs="Times New Roman"/>
          <w:color w:val="FF0000"/>
          <w:sz w:val="28"/>
          <w:szCs w:val="28"/>
          <w:lang w:val="uk-UA"/>
        </w:rPr>
        <w:t xml:space="preserve">На засіданні постійної комісії голосування відбувається в поіменному режимі і </w:t>
      </w:r>
      <w:r w:rsidRPr="00732930">
        <w:rPr>
          <w:rFonts w:ascii="Times New Roman" w:hAnsi="Times New Roman" w:cs="Times New Roman"/>
          <w:color w:val="FF0000"/>
          <w:sz w:val="28"/>
          <w:szCs w:val="28"/>
          <w:lang w:val="uk-UA"/>
        </w:rPr>
        <w:lastRenderedPageBreak/>
        <w:t xml:space="preserve">проводиться шляхом опитування членів постійної комісії головою постійної комісії в порядку, визначеному алфавітним списком. В протоколі засідання постійної комісії результати голосування протоколюються в поіменному режимі. </w:t>
      </w:r>
      <w:r w:rsidRPr="00A6625D">
        <w:rPr>
          <w:rFonts w:ascii="Times New Roman" w:hAnsi="Times New Roman" w:cs="Times New Roman"/>
          <w:sz w:val="28"/>
          <w:szCs w:val="28"/>
          <w:lang w:val="uk-UA"/>
        </w:rPr>
        <w:t xml:space="preserve">Після оформлення та підписання протоколу головою та секретарем постійної комісії відділ з організації діяльності ради Сумської міської ради </w:t>
      </w:r>
      <w:r w:rsidR="007851D8" w:rsidRPr="004B7E0A">
        <w:rPr>
          <w:rFonts w:ascii="Times New Roman" w:hAnsi="Times New Roman"/>
          <w:color w:val="00B050"/>
          <w:sz w:val="28"/>
          <w:szCs w:val="28"/>
          <w:lang w:val="uk-UA"/>
        </w:rPr>
        <w:t>оприлюднює його на офіційному сайті Сумської міської ради в мережі Інтернет</w:t>
      </w:r>
      <w:r w:rsidRPr="00A6625D">
        <w:rPr>
          <w:rFonts w:ascii="Times New Roman" w:hAnsi="Times New Roman" w:cs="Times New Roman"/>
          <w:sz w:val="28"/>
          <w:szCs w:val="28"/>
          <w:lang w:val="uk-UA"/>
        </w:rPr>
        <w:t>.</w:t>
      </w:r>
    </w:p>
    <w:p w:rsidR="00462004" w:rsidRPr="00462004" w:rsidRDefault="00462004" w:rsidP="00462004">
      <w:pPr>
        <w:widowControl w:val="0"/>
        <w:tabs>
          <w:tab w:val="left" w:pos="851"/>
        </w:tabs>
        <w:spacing w:after="0" w:line="240" w:lineRule="auto"/>
        <w:ind w:left="57" w:right="57" w:firstLine="510"/>
        <w:jc w:val="both"/>
        <w:rPr>
          <w:rFonts w:ascii="Consolas" w:hAnsi="Consolas" w:cs="Courier New"/>
          <w:i/>
          <w:iCs/>
          <w:color w:val="00CC66"/>
          <w:sz w:val="20"/>
          <w:szCs w:val="20"/>
          <w:lang w:val="uk-UA"/>
        </w:rPr>
      </w:pPr>
      <w:r w:rsidRPr="00462004">
        <w:rPr>
          <w:rStyle w:val="rvts46"/>
          <w:rFonts w:ascii="Roboto" w:hAnsi="Roboto" w:cs="Segoe UI"/>
          <w:i/>
          <w:color w:val="00CC66"/>
          <w:sz w:val="20"/>
          <w:szCs w:val="20"/>
          <w:lang w:val="uk-UA"/>
        </w:rPr>
        <w:t xml:space="preserve">{Частина </w:t>
      </w:r>
      <w:r w:rsidRPr="00462004">
        <w:rPr>
          <w:rFonts w:ascii="Times New Roman" w:hAnsi="Times New Roman"/>
          <w:i/>
          <w:color w:val="00CC66"/>
          <w:sz w:val="20"/>
          <w:szCs w:val="20"/>
          <w:lang w:val="uk-UA"/>
        </w:rPr>
        <w:t xml:space="preserve">перша статті 14 </w:t>
      </w:r>
      <w:r w:rsidRPr="00462004">
        <w:rPr>
          <w:rStyle w:val="rvts46"/>
          <w:rFonts w:ascii="Roboto" w:hAnsi="Roboto" w:cs="Segoe UI"/>
          <w:i/>
          <w:color w:val="00CC66"/>
          <w:sz w:val="20"/>
          <w:szCs w:val="20"/>
          <w:lang w:val="uk-UA"/>
        </w:rPr>
        <w:t>із змінами, внесеними згідно із рішенням СМР № 2850-МР від 29.11.2017}</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Постійні комісії міської ради можуть проводити свої засідання із запрошенням уповноважених депутатів (представників) зі складу інших постійних комісій. При цьому представники мають право дорадчого голосу, а також право оголошення офіційної думки комісії, що уповноважила на це представника.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У засіданнях постійних комісій міської ради можуть брати участь з правом дорадчого голосу: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народні депутати України, депутати обласної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представники органів державної виконавчої вл</w:t>
      </w:r>
      <w:r>
        <w:rPr>
          <w:rFonts w:ascii="Times New Roman" w:hAnsi="Times New Roman" w:cs="Times New Roman"/>
          <w:sz w:val="28"/>
          <w:szCs w:val="28"/>
          <w:lang w:val="uk-UA"/>
        </w:rPr>
        <w:t>ади і місцевого самоврядування;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представники партій, профспілкових організацій, об'єднань громадян, органів самоорганізації населення, територіальної громади міста;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керівники, фахівці підприємст</w:t>
      </w:r>
      <w:r>
        <w:rPr>
          <w:rFonts w:ascii="Times New Roman" w:hAnsi="Times New Roman" w:cs="Times New Roman"/>
          <w:sz w:val="28"/>
          <w:szCs w:val="28"/>
          <w:lang w:val="uk-UA"/>
        </w:rPr>
        <w:t>в, установ і організацій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E64DD8">
        <w:rPr>
          <w:rFonts w:ascii="Times New Roman" w:hAnsi="Times New Roman" w:cs="Times New Roman"/>
          <w:sz w:val="28"/>
          <w:szCs w:val="28"/>
          <w:lang w:val="uk-UA"/>
        </w:rPr>
        <w:t>5) помічники-консультанти депутатів міської ради.</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E64DD8">
        <w:rPr>
          <w:rFonts w:ascii="Times New Roman" w:hAnsi="Times New Roman" w:cs="Times New Roman"/>
          <w:sz w:val="28"/>
          <w:szCs w:val="28"/>
          <w:lang w:val="uk-UA"/>
        </w:rPr>
        <w:t>4.</w:t>
      </w:r>
      <w:r w:rsidRPr="00E64DD8">
        <w:rPr>
          <w:rFonts w:ascii="Times New Roman" w:hAnsi="Times New Roman" w:cs="Times New Roman"/>
          <w:sz w:val="28"/>
          <w:szCs w:val="28"/>
          <w:lang w:val="uk-UA"/>
        </w:rPr>
        <w:tab/>
        <w:t>Питання про присутність і запрошення на засідання постійних комісій інших осі</w:t>
      </w:r>
      <w:r>
        <w:rPr>
          <w:rFonts w:ascii="Times New Roman" w:hAnsi="Times New Roman" w:cs="Times New Roman"/>
          <w:sz w:val="28"/>
          <w:szCs w:val="28"/>
          <w:lang w:val="uk-UA"/>
        </w:rPr>
        <w:t>б</w:t>
      </w:r>
      <w:r w:rsidRPr="00E64DD8">
        <w:rPr>
          <w:rFonts w:ascii="Times New Roman" w:hAnsi="Times New Roman" w:cs="Times New Roman"/>
          <w:sz w:val="28"/>
          <w:szCs w:val="28"/>
          <w:lang w:val="uk-UA"/>
        </w:rPr>
        <w:t xml:space="preserve">, за винятком представників засобів масової інформації та помічників-консультантів депутатів міської ради, вирішується у кожному окремому випадку постійною комісією. </w:t>
      </w:r>
      <w:r>
        <w:rPr>
          <w:rFonts w:ascii="Times New Roman" w:hAnsi="Times New Roman" w:cs="Times New Roman"/>
          <w:sz w:val="28"/>
          <w:szCs w:val="28"/>
          <w:lang w:val="uk-UA"/>
        </w:rPr>
        <w:t>П</w:t>
      </w:r>
      <w:r w:rsidRPr="00E64DD8">
        <w:rPr>
          <w:rFonts w:ascii="Times New Roman" w:hAnsi="Times New Roman" w:cs="Times New Roman"/>
          <w:sz w:val="28"/>
          <w:szCs w:val="28"/>
          <w:lang w:val="uk-UA"/>
        </w:rPr>
        <w:t>редставник</w:t>
      </w:r>
      <w:r>
        <w:rPr>
          <w:rFonts w:ascii="Times New Roman" w:hAnsi="Times New Roman" w:cs="Times New Roman"/>
          <w:sz w:val="28"/>
          <w:szCs w:val="28"/>
          <w:lang w:val="uk-UA"/>
        </w:rPr>
        <w:t>и</w:t>
      </w:r>
      <w:r w:rsidRPr="00E64DD8">
        <w:rPr>
          <w:rFonts w:ascii="Times New Roman" w:hAnsi="Times New Roman" w:cs="Times New Roman"/>
          <w:sz w:val="28"/>
          <w:szCs w:val="28"/>
          <w:lang w:val="uk-UA"/>
        </w:rPr>
        <w:t xml:space="preserve"> засобів масової інформації </w:t>
      </w:r>
      <w:r>
        <w:rPr>
          <w:rFonts w:ascii="Times New Roman" w:hAnsi="Times New Roman" w:cs="Times New Roman"/>
          <w:sz w:val="28"/>
          <w:szCs w:val="28"/>
          <w:lang w:val="uk-UA"/>
        </w:rPr>
        <w:t>та п</w:t>
      </w:r>
      <w:r w:rsidRPr="00E64DD8">
        <w:rPr>
          <w:rFonts w:ascii="Times New Roman" w:hAnsi="Times New Roman" w:cs="Times New Roman"/>
          <w:sz w:val="28"/>
          <w:szCs w:val="28"/>
          <w:lang w:val="uk-UA"/>
        </w:rPr>
        <w:t>омічники-консультанти депутатів міської ради мають право безперешкодно бути присутніми на засіданнях постійних комісій міської ради.</w:t>
      </w:r>
    </w:p>
    <w:p w:rsidR="00C7274C" w:rsidRDefault="00C7274C" w:rsidP="00FD4465">
      <w:pPr>
        <w:widowControl w:val="0"/>
        <w:tabs>
          <w:tab w:val="left" w:pos="851"/>
        </w:tabs>
        <w:spacing w:after="0" w:line="240" w:lineRule="auto"/>
        <w:ind w:right="57"/>
        <w:jc w:val="center"/>
        <w:rPr>
          <w:rFonts w:ascii="Times New Roman" w:hAnsi="Times New Roman" w:cs="Times New Roman"/>
          <w:b/>
          <w:bCs/>
          <w:sz w:val="28"/>
          <w:szCs w:val="28"/>
          <w:lang w:val="uk-UA"/>
        </w:rPr>
      </w:pPr>
    </w:p>
    <w:p w:rsidR="00C7274C" w:rsidRPr="00A6625D" w:rsidRDefault="00C7274C" w:rsidP="00FD4465">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IV. ПІДГОТОВКА І ВНЕСЕННЯ ПИТАНЬ</w:t>
      </w:r>
    </w:p>
    <w:p w:rsidR="00C7274C" w:rsidRPr="00A6625D" w:rsidRDefault="00C7274C" w:rsidP="00FD4465">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НА РОЗГЛЯД 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15. Питання для розгляду на постійних комісіях</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Пропозиції з питань для розгляду постійною комісією міської ради можуть вноситися депутатами зі складу комісії, міським головою, міською радою та її виконавчим комітетом, секретарем міської ради, депутатськими групами та фракціями</w:t>
      </w:r>
      <w:r>
        <w:rPr>
          <w:rFonts w:ascii="Times New Roman" w:hAnsi="Times New Roman" w:cs="Times New Roman"/>
          <w:sz w:val="28"/>
          <w:szCs w:val="28"/>
          <w:lang w:val="uk-UA"/>
        </w:rPr>
        <w:t>.</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Перелік основних питань, що вносяться на розгляд постійних комісій, формується, як правило, на ос</w:t>
      </w:r>
      <w:r>
        <w:rPr>
          <w:rFonts w:ascii="Times New Roman" w:hAnsi="Times New Roman" w:cs="Times New Roman"/>
          <w:sz w:val="28"/>
          <w:szCs w:val="28"/>
          <w:lang w:val="uk-UA"/>
        </w:rPr>
        <w:t>нові плану роботи міської ради.</w:t>
      </w:r>
    </w:p>
    <w:p w:rsidR="00C7274C" w:rsidRPr="00CD084C" w:rsidRDefault="00C7274C" w:rsidP="00B2755E">
      <w:pPr>
        <w:widowControl w:val="0"/>
        <w:tabs>
          <w:tab w:val="left" w:pos="851"/>
        </w:tabs>
        <w:spacing w:after="0" w:line="240" w:lineRule="auto"/>
        <w:ind w:left="57" w:right="57" w:firstLine="51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3. Вхідна кореспонденція, яка надходить на розгляд постійної комісії міської ради, в день її надходження працівником відділу з організації діяльності ради:</w:t>
      </w:r>
    </w:p>
    <w:p w:rsidR="00C7274C" w:rsidRPr="00CD084C" w:rsidRDefault="00C7274C" w:rsidP="00B2755E">
      <w:pPr>
        <w:widowControl w:val="0"/>
        <w:tabs>
          <w:tab w:val="left" w:pos="851"/>
        </w:tabs>
        <w:spacing w:after="0" w:line="240" w:lineRule="auto"/>
        <w:ind w:left="180" w:right="57" w:hanging="18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 реєструється в Журналі реєстрації вхідної документації відділу з організації діяльності ради;</w:t>
      </w:r>
    </w:p>
    <w:p w:rsidR="00C7274C" w:rsidRPr="00CD084C" w:rsidRDefault="00C7274C" w:rsidP="00B2755E">
      <w:pPr>
        <w:widowControl w:val="0"/>
        <w:tabs>
          <w:tab w:val="left" w:pos="851"/>
        </w:tabs>
        <w:spacing w:after="0" w:line="240" w:lineRule="auto"/>
        <w:ind w:left="180" w:right="57" w:hanging="180"/>
        <w:jc w:val="both"/>
        <w:rPr>
          <w:rFonts w:ascii="Times New Roman" w:hAnsi="Times New Roman" w:cs="Times New Roman"/>
          <w:color w:val="FF0000"/>
          <w:sz w:val="28"/>
          <w:szCs w:val="28"/>
          <w:lang w:val="uk-UA"/>
        </w:rPr>
      </w:pPr>
      <w:r w:rsidRPr="00CD084C">
        <w:rPr>
          <w:rFonts w:ascii="Times New Roman" w:hAnsi="Times New Roman" w:cs="Times New Roman"/>
          <w:color w:val="FF0000"/>
          <w:sz w:val="28"/>
          <w:szCs w:val="28"/>
          <w:lang w:val="uk-UA"/>
        </w:rPr>
        <w:t>- сканується в повному обсязі із дотриманням вимог Закону України «Про захист персональних даних»;</w:t>
      </w:r>
    </w:p>
    <w:p w:rsidR="0062046B" w:rsidRPr="0062046B" w:rsidRDefault="00B70C9D" w:rsidP="0062046B">
      <w:pPr>
        <w:widowControl w:val="0"/>
        <w:tabs>
          <w:tab w:val="left" w:pos="851"/>
        </w:tabs>
        <w:spacing w:after="0" w:line="240" w:lineRule="auto"/>
        <w:ind w:left="142" w:right="57" w:hanging="142"/>
        <w:jc w:val="both"/>
        <w:rPr>
          <w:rFonts w:ascii="Roboto" w:hAnsi="Roboto" w:cs="Segoe UI"/>
          <w:i/>
          <w:color w:val="00CC66"/>
          <w:sz w:val="20"/>
          <w:szCs w:val="20"/>
          <w:lang w:val="uk-UA"/>
        </w:rPr>
      </w:pPr>
      <w:r w:rsidRPr="004B7E0A">
        <w:rPr>
          <w:rFonts w:ascii="Times New Roman" w:hAnsi="Times New Roman"/>
          <w:color w:val="00B050"/>
          <w:sz w:val="28"/>
          <w:szCs w:val="28"/>
          <w:lang w:val="uk-UA"/>
        </w:rPr>
        <w:lastRenderedPageBreak/>
        <w:t>- в кінці робочого дня оприлюднюється на офіційному сайті міської ради в розділі Постійні комісії / Вхідна кореспонденція постійної комісії.</w:t>
      </w:r>
      <w:r w:rsidR="0062046B" w:rsidRPr="0062046B">
        <w:rPr>
          <w:rStyle w:val="rvts46"/>
          <w:rFonts w:ascii="Roboto" w:hAnsi="Roboto" w:cs="Segoe UI"/>
          <w:i/>
          <w:color w:val="00CC66"/>
          <w:sz w:val="20"/>
          <w:szCs w:val="20"/>
          <w:lang w:val="uk-UA"/>
        </w:rPr>
        <w:t xml:space="preserve"> </w:t>
      </w:r>
      <w:r w:rsidR="0062046B" w:rsidRPr="00462004">
        <w:rPr>
          <w:rStyle w:val="rvts46"/>
          <w:rFonts w:ascii="Roboto" w:hAnsi="Roboto" w:cs="Segoe UI"/>
          <w:i/>
          <w:color w:val="00CC66"/>
          <w:sz w:val="20"/>
          <w:szCs w:val="20"/>
          <w:lang w:val="uk-UA"/>
        </w:rPr>
        <w:t xml:space="preserve">{Частина </w:t>
      </w:r>
      <w:r w:rsidR="0062046B">
        <w:rPr>
          <w:rFonts w:ascii="Times New Roman" w:hAnsi="Times New Roman"/>
          <w:i/>
          <w:color w:val="00CC66"/>
          <w:sz w:val="20"/>
          <w:szCs w:val="20"/>
          <w:lang w:val="uk-UA"/>
        </w:rPr>
        <w:t>третя</w:t>
      </w:r>
      <w:r w:rsidR="0062046B" w:rsidRPr="00462004">
        <w:rPr>
          <w:rFonts w:ascii="Times New Roman" w:hAnsi="Times New Roman"/>
          <w:i/>
          <w:color w:val="00CC66"/>
          <w:sz w:val="20"/>
          <w:szCs w:val="20"/>
          <w:lang w:val="uk-UA"/>
        </w:rPr>
        <w:t xml:space="preserve"> статті 1</w:t>
      </w:r>
      <w:r w:rsidR="0062046B">
        <w:rPr>
          <w:rFonts w:ascii="Times New Roman" w:hAnsi="Times New Roman"/>
          <w:i/>
          <w:color w:val="00CC66"/>
          <w:sz w:val="20"/>
          <w:szCs w:val="20"/>
          <w:lang w:val="uk-UA"/>
        </w:rPr>
        <w:t>5</w:t>
      </w:r>
      <w:r w:rsidR="0062046B" w:rsidRPr="00462004">
        <w:rPr>
          <w:rFonts w:ascii="Times New Roman" w:hAnsi="Times New Roman"/>
          <w:i/>
          <w:color w:val="00CC66"/>
          <w:sz w:val="20"/>
          <w:szCs w:val="20"/>
          <w:lang w:val="uk-UA"/>
        </w:rPr>
        <w:t xml:space="preserve"> </w:t>
      </w:r>
      <w:r w:rsidR="0062046B" w:rsidRPr="00462004">
        <w:rPr>
          <w:rStyle w:val="rvts46"/>
          <w:rFonts w:ascii="Roboto" w:hAnsi="Roboto" w:cs="Segoe UI"/>
          <w:i/>
          <w:color w:val="00CC66"/>
          <w:sz w:val="20"/>
          <w:szCs w:val="20"/>
          <w:lang w:val="uk-UA"/>
        </w:rPr>
        <w:t>із змінами, внесеними згідно із рішенням СМР № 2850-МР від 29.11.2017}</w:t>
      </w:r>
    </w:p>
    <w:p w:rsidR="00C7274C" w:rsidRDefault="00C7274C" w:rsidP="00C53B4F">
      <w:pPr>
        <w:widowControl w:val="0"/>
        <w:tabs>
          <w:tab w:val="left" w:pos="851"/>
        </w:tabs>
        <w:spacing w:after="0" w:line="240" w:lineRule="auto"/>
        <w:ind w:left="57" w:right="57" w:firstLine="510"/>
        <w:jc w:val="both"/>
        <w:rPr>
          <w:rFonts w:ascii="Times New Roman" w:hAnsi="Times New Roman"/>
          <w:color w:val="00B050"/>
          <w:sz w:val="28"/>
          <w:szCs w:val="28"/>
          <w:lang w:val="uk-UA"/>
        </w:rPr>
      </w:pPr>
      <w:r w:rsidRPr="00CD084C">
        <w:rPr>
          <w:rFonts w:ascii="Times New Roman" w:hAnsi="Times New Roman" w:cs="Times New Roman"/>
          <w:color w:val="FF0000"/>
          <w:sz w:val="28"/>
          <w:szCs w:val="28"/>
          <w:lang w:val="uk-UA"/>
        </w:rPr>
        <w:t xml:space="preserve">На основі всієї отриманої кореспонденції по питанням, які належать до відання постійної комісії (відповідно до затверджених планів роботи постійної комісії, рішень і доручень міської ради, виконавчого комітету, міського голови, секретаря міської ради, за пропозицією членів постійних комісій міської ради, депутатських груп і фракцій)     працівником відділу з організації діяльності ради за три дні до планової дати засідання постійної комісії формується перелік питань проекту порядку денного </w:t>
      </w:r>
      <w:r w:rsidR="00C53B4F" w:rsidRPr="004B7E0A">
        <w:rPr>
          <w:rFonts w:ascii="Times New Roman" w:hAnsi="Times New Roman"/>
          <w:color w:val="00B050"/>
          <w:sz w:val="28"/>
          <w:szCs w:val="28"/>
          <w:lang w:val="uk-UA"/>
        </w:rPr>
        <w:t>і оприлюднюється на офіційному сайті міської ради в розділі Постійні комісії / Проекти порядку денного. Пропозиції до порядку денного подаються не пізніше як за 3 дні до проведення засідання комісії. До вже оприлюдненого проекту порядку денного зміни можуть вноситись лише шляхом голосування безпосередньо на початку засідання постійної комісії під час процедури формування та затвердження порядку денного.</w:t>
      </w:r>
      <w:r w:rsidR="00BF2D7A">
        <w:rPr>
          <w:rFonts w:ascii="Times New Roman" w:hAnsi="Times New Roman"/>
          <w:color w:val="00B050"/>
          <w:sz w:val="28"/>
          <w:szCs w:val="28"/>
          <w:lang w:val="uk-UA"/>
        </w:rPr>
        <w:t xml:space="preserve"> </w:t>
      </w:r>
      <w:r w:rsidR="00BF2D7A" w:rsidRPr="00462004">
        <w:rPr>
          <w:rStyle w:val="rvts46"/>
          <w:rFonts w:ascii="Roboto" w:hAnsi="Roboto" w:cs="Segoe UI"/>
          <w:i/>
          <w:color w:val="00CC66"/>
          <w:sz w:val="20"/>
          <w:szCs w:val="20"/>
          <w:lang w:val="uk-UA"/>
        </w:rPr>
        <w:t xml:space="preserve">{Частина </w:t>
      </w:r>
      <w:r w:rsidR="00BF2D7A">
        <w:rPr>
          <w:rFonts w:ascii="Times New Roman" w:hAnsi="Times New Roman"/>
          <w:i/>
          <w:color w:val="00CC66"/>
          <w:sz w:val="20"/>
          <w:szCs w:val="20"/>
          <w:lang w:val="uk-UA"/>
        </w:rPr>
        <w:t>третя</w:t>
      </w:r>
      <w:r w:rsidR="00BF2D7A" w:rsidRPr="00462004">
        <w:rPr>
          <w:rFonts w:ascii="Times New Roman" w:hAnsi="Times New Roman"/>
          <w:i/>
          <w:color w:val="00CC66"/>
          <w:sz w:val="20"/>
          <w:szCs w:val="20"/>
          <w:lang w:val="uk-UA"/>
        </w:rPr>
        <w:t xml:space="preserve"> статті 1</w:t>
      </w:r>
      <w:r w:rsidR="00BF2D7A">
        <w:rPr>
          <w:rFonts w:ascii="Times New Roman" w:hAnsi="Times New Roman"/>
          <w:i/>
          <w:color w:val="00CC66"/>
          <w:sz w:val="20"/>
          <w:szCs w:val="20"/>
          <w:lang w:val="uk-UA"/>
        </w:rPr>
        <w:t>5</w:t>
      </w:r>
      <w:r w:rsidR="00BF2D7A" w:rsidRPr="00462004">
        <w:rPr>
          <w:rFonts w:ascii="Times New Roman" w:hAnsi="Times New Roman"/>
          <w:i/>
          <w:color w:val="00CC66"/>
          <w:sz w:val="20"/>
          <w:szCs w:val="20"/>
          <w:lang w:val="uk-UA"/>
        </w:rPr>
        <w:t xml:space="preserve"> </w:t>
      </w:r>
      <w:r w:rsidR="00BF2D7A" w:rsidRPr="00462004">
        <w:rPr>
          <w:rStyle w:val="rvts46"/>
          <w:rFonts w:ascii="Roboto" w:hAnsi="Roboto" w:cs="Segoe UI"/>
          <w:i/>
          <w:color w:val="00CC66"/>
          <w:sz w:val="20"/>
          <w:szCs w:val="20"/>
          <w:lang w:val="uk-UA"/>
        </w:rPr>
        <w:t>із змінами, внесеними згідно із рішенням СМР № 2850-МР від 29.11.2017}</w:t>
      </w:r>
    </w:p>
    <w:p w:rsidR="007A252A" w:rsidRPr="004B7E0A" w:rsidRDefault="007A252A" w:rsidP="007A252A">
      <w:pPr>
        <w:spacing w:after="0" w:line="240" w:lineRule="auto"/>
        <w:ind w:firstLine="567"/>
        <w:jc w:val="both"/>
        <w:rPr>
          <w:rFonts w:ascii="Times New Roman" w:hAnsi="Times New Roman"/>
          <w:color w:val="00B050"/>
          <w:sz w:val="28"/>
          <w:szCs w:val="28"/>
          <w:lang w:val="uk-UA"/>
        </w:rPr>
      </w:pPr>
      <w:r w:rsidRPr="004B7E0A">
        <w:rPr>
          <w:rFonts w:ascii="Times New Roman" w:hAnsi="Times New Roman"/>
          <w:color w:val="00B050"/>
          <w:sz w:val="28"/>
          <w:szCs w:val="28"/>
          <w:lang w:val="uk-UA"/>
        </w:rPr>
        <w:t>4. Працівники відділу з організації діяльності ради за дорученням голови постійної комісії формують проекти порядків денних постійних комісій за наступним принципом:</w:t>
      </w:r>
    </w:p>
    <w:p w:rsidR="007A252A" w:rsidRPr="004B7E0A" w:rsidRDefault="007A252A" w:rsidP="007A252A">
      <w:pPr>
        <w:spacing w:after="0" w:line="240" w:lineRule="auto"/>
        <w:ind w:left="142" w:hanging="142"/>
        <w:jc w:val="both"/>
        <w:rPr>
          <w:rFonts w:ascii="Times New Roman" w:hAnsi="Times New Roman"/>
          <w:color w:val="00B050"/>
          <w:sz w:val="28"/>
          <w:szCs w:val="28"/>
          <w:lang w:val="uk-UA"/>
        </w:rPr>
      </w:pPr>
      <w:r w:rsidRPr="004B7E0A">
        <w:rPr>
          <w:rFonts w:ascii="Times New Roman" w:hAnsi="Times New Roman"/>
          <w:color w:val="00B050"/>
          <w:sz w:val="28"/>
          <w:szCs w:val="28"/>
          <w:lang w:val="uk-UA"/>
        </w:rPr>
        <w:t>- поєднання питань по галузям (для зручності заслуховування доповідачів з питань порядку денного);</w:t>
      </w:r>
    </w:p>
    <w:p w:rsidR="007A252A" w:rsidRDefault="007A252A" w:rsidP="007A252A">
      <w:pPr>
        <w:widowControl w:val="0"/>
        <w:tabs>
          <w:tab w:val="left" w:pos="851"/>
        </w:tabs>
        <w:spacing w:after="0" w:line="240" w:lineRule="auto"/>
        <w:ind w:left="142" w:right="57" w:hanging="142"/>
        <w:jc w:val="both"/>
        <w:rPr>
          <w:rFonts w:ascii="Times New Roman" w:hAnsi="Times New Roman"/>
          <w:color w:val="00B050"/>
          <w:sz w:val="28"/>
          <w:szCs w:val="28"/>
          <w:lang w:val="uk-UA"/>
        </w:rPr>
      </w:pPr>
      <w:r w:rsidRPr="004B7E0A">
        <w:rPr>
          <w:rFonts w:ascii="Times New Roman" w:hAnsi="Times New Roman"/>
          <w:color w:val="00B050"/>
          <w:sz w:val="28"/>
          <w:szCs w:val="28"/>
          <w:lang w:val="uk-UA"/>
        </w:rPr>
        <w:t>- визначення нумерації питань в залежності від дати надходження до відділу з організації діяльності ради письмових звернень адресатів.</w:t>
      </w:r>
    </w:p>
    <w:p w:rsidR="00B04A24" w:rsidRDefault="00B04A24" w:rsidP="00B04A24">
      <w:pPr>
        <w:spacing w:after="0" w:line="240" w:lineRule="auto"/>
        <w:ind w:firstLine="567"/>
        <w:jc w:val="both"/>
        <w:rPr>
          <w:rFonts w:ascii="Times New Roman" w:hAnsi="Times New Roman"/>
          <w:color w:val="00CC66"/>
          <w:sz w:val="28"/>
          <w:szCs w:val="28"/>
          <w:highlight w:val="yellow"/>
          <w:lang w:val="uk-UA"/>
        </w:rPr>
      </w:pPr>
      <w:r w:rsidRPr="00462004">
        <w:rPr>
          <w:rStyle w:val="rvts46"/>
          <w:rFonts w:ascii="Roboto" w:hAnsi="Roboto" w:cs="Segoe UI"/>
          <w:i/>
          <w:color w:val="00CC66"/>
          <w:sz w:val="20"/>
          <w:szCs w:val="20"/>
          <w:lang w:val="uk-UA"/>
        </w:rPr>
        <w:t>{</w:t>
      </w:r>
      <w:r>
        <w:rPr>
          <w:rStyle w:val="rvts46"/>
          <w:rFonts w:ascii="Roboto" w:hAnsi="Roboto" w:cs="Segoe UI"/>
          <w:i/>
          <w:color w:val="00CC66"/>
          <w:sz w:val="20"/>
          <w:szCs w:val="20"/>
          <w:lang w:val="uk-UA"/>
        </w:rPr>
        <w:t>С</w:t>
      </w:r>
      <w:r w:rsidRPr="00462004">
        <w:rPr>
          <w:rFonts w:ascii="Times New Roman" w:hAnsi="Times New Roman"/>
          <w:i/>
          <w:color w:val="00CC66"/>
          <w:sz w:val="20"/>
          <w:szCs w:val="20"/>
          <w:lang w:val="uk-UA"/>
        </w:rPr>
        <w:t>татт</w:t>
      </w:r>
      <w:r>
        <w:rPr>
          <w:rFonts w:ascii="Times New Roman" w:hAnsi="Times New Roman"/>
          <w:i/>
          <w:color w:val="00CC66"/>
          <w:sz w:val="20"/>
          <w:szCs w:val="20"/>
          <w:lang w:val="uk-UA"/>
        </w:rPr>
        <w:t>ю</w:t>
      </w:r>
      <w:r w:rsidRPr="00462004">
        <w:rPr>
          <w:rFonts w:ascii="Times New Roman" w:hAnsi="Times New Roman"/>
          <w:i/>
          <w:color w:val="00CC66"/>
          <w:sz w:val="20"/>
          <w:szCs w:val="20"/>
          <w:lang w:val="uk-UA"/>
        </w:rPr>
        <w:t xml:space="preserve"> 1</w:t>
      </w:r>
      <w:r>
        <w:rPr>
          <w:rFonts w:ascii="Times New Roman" w:hAnsi="Times New Roman"/>
          <w:i/>
          <w:color w:val="00CC66"/>
          <w:sz w:val="20"/>
          <w:szCs w:val="20"/>
          <w:lang w:val="uk-UA"/>
        </w:rPr>
        <w:t>5</w:t>
      </w:r>
      <w:r w:rsidRPr="00462004">
        <w:rPr>
          <w:rFonts w:ascii="Times New Roman" w:hAnsi="Times New Roman"/>
          <w:i/>
          <w:color w:val="00CC66"/>
          <w:sz w:val="20"/>
          <w:szCs w:val="20"/>
          <w:lang w:val="uk-UA"/>
        </w:rPr>
        <w:t xml:space="preserve"> </w:t>
      </w:r>
      <w:r w:rsidR="0004640C">
        <w:rPr>
          <w:rFonts w:ascii="Times New Roman" w:hAnsi="Times New Roman"/>
          <w:i/>
          <w:color w:val="00CC66"/>
          <w:sz w:val="20"/>
          <w:szCs w:val="20"/>
          <w:lang w:val="uk-UA"/>
        </w:rPr>
        <w:t xml:space="preserve">доповнено частиною четвертою згідно </w:t>
      </w:r>
      <w:r w:rsidRPr="00462004">
        <w:rPr>
          <w:rStyle w:val="rvts46"/>
          <w:rFonts w:ascii="Roboto" w:hAnsi="Roboto" w:cs="Segoe UI"/>
          <w:i/>
          <w:color w:val="00CC66"/>
          <w:sz w:val="20"/>
          <w:szCs w:val="20"/>
          <w:lang w:val="uk-UA"/>
        </w:rPr>
        <w:t>із змінами, вне</w:t>
      </w:r>
      <w:r w:rsidR="009425EE">
        <w:rPr>
          <w:rStyle w:val="rvts46"/>
          <w:rFonts w:ascii="Roboto" w:hAnsi="Roboto" w:cs="Segoe UI"/>
          <w:i/>
          <w:color w:val="00CC66"/>
          <w:sz w:val="20"/>
          <w:szCs w:val="20"/>
          <w:lang w:val="uk-UA"/>
        </w:rPr>
        <w:t>сеними згідно із рішенням СМР №</w:t>
      </w:r>
      <w:r w:rsidR="009425EE">
        <w:rPr>
          <w:rStyle w:val="rvts46"/>
          <w:rFonts w:ascii="Roboto" w:hAnsi="Roboto" w:cs="Segoe UI" w:hint="eastAsia"/>
          <w:i/>
          <w:color w:val="00CC66"/>
          <w:sz w:val="20"/>
          <w:szCs w:val="20"/>
          <w:lang w:val="uk-UA"/>
        </w:rPr>
        <w:t> </w:t>
      </w:r>
      <w:r w:rsidRPr="00462004">
        <w:rPr>
          <w:rStyle w:val="rvts46"/>
          <w:rFonts w:ascii="Roboto" w:hAnsi="Roboto" w:cs="Segoe UI"/>
          <w:i/>
          <w:color w:val="00CC66"/>
          <w:sz w:val="20"/>
          <w:szCs w:val="20"/>
          <w:lang w:val="uk-UA"/>
        </w:rPr>
        <w:t>2850-МР від 29.11.2017}</w:t>
      </w:r>
    </w:p>
    <w:p w:rsidR="007A252A" w:rsidRPr="004B7E0A" w:rsidRDefault="007A252A" w:rsidP="007A252A">
      <w:pPr>
        <w:spacing w:after="0" w:line="240" w:lineRule="auto"/>
        <w:ind w:firstLine="567"/>
        <w:jc w:val="both"/>
        <w:rPr>
          <w:rFonts w:ascii="Times New Roman" w:hAnsi="Times New Roman"/>
          <w:color w:val="00B050"/>
          <w:sz w:val="28"/>
          <w:szCs w:val="28"/>
          <w:lang w:val="uk-UA"/>
        </w:rPr>
      </w:pPr>
      <w:r w:rsidRPr="004B7E0A">
        <w:rPr>
          <w:rFonts w:ascii="Times New Roman" w:hAnsi="Times New Roman"/>
          <w:color w:val="00B050"/>
          <w:sz w:val="28"/>
          <w:szCs w:val="28"/>
          <w:lang w:val="uk-UA"/>
        </w:rPr>
        <w:t xml:space="preserve">5. Проект порядку денного засідання постійної комісії </w:t>
      </w:r>
      <w:r w:rsidRPr="004B7E0A">
        <w:rPr>
          <w:rFonts w:ascii="Times New Roman" w:hAnsi="Times New Roman"/>
          <w:color w:val="00B050"/>
          <w:sz w:val="28"/>
          <w:szCs w:val="28"/>
        </w:rPr>
        <w:t xml:space="preserve">з </w:t>
      </w:r>
      <w:proofErr w:type="spellStart"/>
      <w:r w:rsidRPr="004B7E0A">
        <w:rPr>
          <w:rFonts w:ascii="Times New Roman" w:hAnsi="Times New Roman"/>
          <w:color w:val="00B050"/>
          <w:sz w:val="28"/>
          <w:szCs w:val="28"/>
        </w:rPr>
        <w:t>питань</w:t>
      </w:r>
      <w:proofErr w:type="spellEnd"/>
      <w:r w:rsidRPr="004B7E0A">
        <w:rPr>
          <w:rFonts w:ascii="Times New Roman" w:hAnsi="Times New Roman"/>
          <w:color w:val="00B050"/>
          <w:sz w:val="28"/>
          <w:szCs w:val="28"/>
        </w:rPr>
        <w:t xml:space="preserve"> </w:t>
      </w:r>
      <w:proofErr w:type="spellStart"/>
      <w:r w:rsidRPr="004B7E0A">
        <w:rPr>
          <w:rFonts w:ascii="Times New Roman" w:hAnsi="Times New Roman"/>
          <w:color w:val="00B050"/>
          <w:sz w:val="28"/>
          <w:szCs w:val="28"/>
        </w:rPr>
        <w:t>архітектури</w:t>
      </w:r>
      <w:proofErr w:type="spellEnd"/>
      <w:r w:rsidRPr="004B7E0A">
        <w:rPr>
          <w:rFonts w:ascii="Times New Roman" w:hAnsi="Times New Roman"/>
          <w:color w:val="00B050"/>
          <w:sz w:val="28"/>
          <w:szCs w:val="28"/>
        </w:rPr>
        <w:t xml:space="preserve">, </w:t>
      </w:r>
      <w:proofErr w:type="spellStart"/>
      <w:r w:rsidRPr="004B7E0A">
        <w:rPr>
          <w:rFonts w:ascii="Times New Roman" w:hAnsi="Times New Roman"/>
          <w:color w:val="00B050"/>
          <w:sz w:val="28"/>
          <w:szCs w:val="28"/>
        </w:rPr>
        <w:t>містобудування</w:t>
      </w:r>
      <w:proofErr w:type="spellEnd"/>
      <w:r w:rsidRPr="004B7E0A">
        <w:rPr>
          <w:rFonts w:ascii="Times New Roman" w:hAnsi="Times New Roman"/>
          <w:color w:val="00B050"/>
          <w:sz w:val="28"/>
          <w:szCs w:val="28"/>
        </w:rPr>
        <w:t xml:space="preserve">, </w:t>
      </w:r>
      <w:proofErr w:type="spellStart"/>
      <w:r w:rsidRPr="004B7E0A">
        <w:rPr>
          <w:rFonts w:ascii="Times New Roman" w:hAnsi="Times New Roman"/>
          <w:color w:val="00B050"/>
          <w:sz w:val="28"/>
          <w:szCs w:val="28"/>
        </w:rPr>
        <w:t>регулювання</w:t>
      </w:r>
      <w:proofErr w:type="spellEnd"/>
      <w:r w:rsidRPr="004B7E0A">
        <w:rPr>
          <w:rFonts w:ascii="Times New Roman" w:hAnsi="Times New Roman"/>
          <w:color w:val="00B050"/>
          <w:sz w:val="28"/>
          <w:szCs w:val="28"/>
        </w:rPr>
        <w:t xml:space="preserve"> </w:t>
      </w:r>
      <w:proofErr w:type="spellStart"/>
      <w:r w:rsidRPr="004B7E0A">
        <w:rPr>
          <w:rFonts w:ascii="Times New Roman" w:hAnsi="Times New Roman"/>
          <w:color w:val="00B050"/>
          <w:sz w:val="28"/>
          <w:szCs w:val="28"/>
        </w:rPr>
        <w:t>земельних</w:t>
      </w:r>
      <w:proofErr w:type="spellEnd"/>
      <w:r w:rsidRPr="004B7E0A">
        <w:rPr>
          <w:rFonts w:ascii="Times New Roman" w:hAnsi="Times New Roman"/>
          <w:color w:val="00B050"/>
          <w:sz w:val="28"/>
          <w:szCs w:val="28"/>
        </w:rPr>
        <w:t xml:space="preserve"> </w:t>
      </w:r>
      <w:proofErr w:type="spellStart"/>
      <w:r w:rsidRPr="004B7E0A">
        <w:rPr>
          <w:rFonts w:ascii="Times New Roman" w:hAnsi="Times New Roman"/>
          <w:color w:val="00B050"/>
          <w:sz w:val="28"/>
          <w:szCs w:val="28"/>
        </w:rPr>
        <w:t>відносин</w:t>
      </w:r>
      <w:proofErr w:type="spellEnd"/>
      <w:r w:rsidRPr="004B7E0A">
        <w:rPr>
          <w:rFonts w:ascii="Times New Roman" w:hAnsi="Times New Roman"/>
          <w:color w:val="00B050"/>
          <w:sz w:val="28"/>
          <w:szCs w:val="28"/>
        </w:rPr>
        <w:t xml:space="preserve">, </w:t>
      </w:r>
      <w:proofErr w:type="spellStart"/>
      <w:r w:rsidRPr="004B7E0A">
        <w:rPr>
          <w:rFonts w:ascii="Times New Roman" w:hAnsi="Times New Roman"/>
          <w:color w:val="00B050"/>
          <w:sz w:val="28"/>
          <w:szCs w:val="28"/>
        </w:rPr>
        <w:t>природокористування</w:t>
      </w:r>
      <w:proofErr w:type="spellEnd"/>
      <w:r w:rsidRPr="004B7E0A">
        <w:rPr>
          <w:rFonts w:ascii="Times New Roman" w:hAnsi="Times New Roman"/>
          <w:color w:val="00B050"/>
          <w:sz w:val="28"/>
          <w:szCs w:val="28"/>
        </w:rPr>
        <w:t xml:space="preserve"> та екології</w:t>
      </w:r>
      <w:r w:rsidRPr="004B7E0A">
        <w:rPr>
          <w:rFonts w:ascii="Times New Roman" w:hAnsi="Times New Roman"/>
          <w:color w:val="00B050"/>
          <w:sz w:val="28"/>
          <w:szCs w:val="28"/>
          <w:lang w:val="uk-UA"/>
        </w:rPr>
        <w:t xml:space="preserve"> формується за Порядком наступного змісту.</w:t>
      </w:r>
    </w:p>
    <w:p w:rsidR="007A252A" w:rsidRPr="004B7E0A" w:rsidRDefault="007A252A" w:rsidP="007A252A">
      <w:pPr>
        <w:spacing w:after="0" w:line="240" w:lineRule="auto"/>
        <w:ind w:firstLine="567"/>
        <w:jc w:val="both"/>
        <w:rPr>
          <w:rFonts w:ascii="Times New Roman" w:hAnsi="Times New Roman"/>
          <w:color w:val="00B050"/>
          <w:sz w:val="28"/>
          <w:szCs w:val="28"/>
          <w:lang w:val="uk-UA"/>
        </w:rPr>
      </w:pPr>
      <w:r w:rsidRPr="004B7E0A">
        <w:rPr>
          <w:rFonts w:ascii="Times New Roman" w:hAnsi="Times New Roman"/>
          <w:color w:val="00B050"/>
          <w:sz w:val="28"/>
          <w:szCs w:val="28"/>
          <w:lang w:val="uk-UA"/>
        </w:rPr>
        <w:t xml:space="preserve">Відповідно до чинного законодавства, на підставі письмових звернень, належним чином оформлених та за умови наявності повного пакету необхідних документів виконавчі органи, які здійснюють повноваження у сфері земельних відносин, архітектури та містобудування (далі по тексту – «Виконавчий Орган») складають так званий «Перелік питань, поданих (назва виконавчого органу) для розгляду на засіданні постійної комісії з питань архітектури, містобудування, регулювання земельних відносин, природокористування та екології, яке заплановане на (зазначення дати, часу та місця проведення засідання постійної комісії)» – далі по тексту «Перелік питань». </w:t>
      </w:r>
    </w:p>
    <w:p w:rsidR="007A252A" w:rsidRPr="004B7E0A" w:rsidRDefault="007A252A" w:rsidP="007A252A">
      <w:pPr>
        <w:spacing w:after="0" w:line="240" w:lineRule="auto"/>
        <w:ind w:left="142" w:firstLine="425"/>
        <w:jc w:val="both"/>
        <w:rPr>
          <w:rFonts w:ascii="Times New Roman" w:hAnsi="Times New Roman"/>
          <w:color w:val="00B050"/>
          <w:sz w:val="28"/>
          <w:szCs w:val="28"/>
        </w:rPr>
      </w:pPr>
      <w:r w:rsidRPr="004B7E0A">
        <w:rPr>
          <w:rFonts w:ascii="Times New Roman" w:hAnsi="Times New Roman"/>
          <w:color w:val="00B050"/>
          <w:sz w:val="28"/>
          <w:szCs w:val="28"/>
          <w:lang w:val="uk-UA"/>
        </w:rPr>
        <w:t>Виконавчий Орган формує Переліки питань за принципом</w:t>
      </w:r>
      <w:r w:rsidRPr="004B7E0A">
        <w:rPr>
          <w:rFonts w:ascii="Times New Roman" w:hAnsi="Times New Roman"/>
          <w:color w:val="00B050"/>
          <w:sz w:val="28"/>
          <w:szCs w:val="28"/>
        </w:rPr>
        <w:t>:</w:t>
      </w:r>
    </w:p>
    <w:p w:rsidR="007A252A" w:rsidRPr="004B7E0A" w:rsidRDefault="007A252A" w:rsidP="007A252A">
      <w:pPr>
        <w:spacing w:after="0" w:line="240" w:lineRule="auto"/>
        <w:ind w:left="426" w:hanging="426"/>
        <w:jc w:val="both"/>
        <w:rPr>
          <w:rFonts w:ascii="Times New Roman" w:hAnsi="Times New Roman"/>
          <w:color w:val="00B050"/>
          <w:sz w:val="28"/>
          <w:szCs w:val="28"/>
          <w:lang w:val="uk-UA"/>
        </w:rPr>
      </w:pPr>
      <w:r w:rsidRPr="004B7E0A">
        <w:rPr>
          <w:rFonts w:ascii="Times New Roman" w:hAnsi="Times New Roman"/>
          <w:color w:val="00B050"/>
          <w:sz w:val="28"/>
          <w:szCs w:val="28"/>
          <w:lang w:val="uk-UA"/>
        </w:rPr>
        <w:t>1) поєднання питань по їх тематиці (для зручності їх розгляду та заслуховування доповідачів);</w:t>
      </w:r>
    </w:p>
    <w:p w:rsidR="007A252A" w:rsidRPr="004B7E0A" w:rsidRDefault="007A252A" w:rsidP="007A252A">
      <w:pPr>
        <w:spacing w:after="0" w:line="240" w:lineRule="auto"/>
        <w:ind w:left="426" w:hanging="426"/>
        <w:jc w:val="both"/>
        <w:rPr>
          <w:rFonts w:ascii="Times New Roman" w:hAnsi="Times New Roman"/>
          <w:color w:val="00B050"/>
          <w:sz w:val="28"/>
          <w:szCs w:val="28"/>
          <w:lang w:val="uk-UA"/>
        </w:rPr>
      </w:pPr>
      <w:r w:rsidRPr="004B7E0A">
        <w:rPr>
          <w:rFonts w:ascii="Times New Roman" w:hAnsi="Times New Roman"/>
          <w:color w:val="00B050"/>
          <w:sz w:val="28"/>
          <w:szCs w:val="28"/>
          <w:lang w:val="uk-UA"/>
        </w:rPr>
        <w:t>2) визначення нумерації питань в залежності від дати надходження до вищезазначеного Виконавчого Органу письмового звернення заявника.</w:t>
      </w:r>
    </w:p>
    <w:p w:rsidR="007A252A" w:rsidRPr="004B7E0A" w:rsidRDefault="007A252A" w:rsidP="007A252A">
      <w:pPr>
        <w:spacing w:after="0" w:line="240" w:lineRule="auto"/>
        <w:ind w:firstLine="709"/>
        <w:jc w:val="both"/>
        <w:rPr>
          <w:rFonts w:ascii="Times New Roman" w:hAnsi="Times New Roman"/>
          <w:color w:val="00B050"/>
          <w:sz w:val="28"/>
          <w:szCs w:val="28"/>
          <w:lang w:val="uk-UA"/>
        </w:rPr>
      </w:pPr>
      <w:r w:rsidRPr="004B7E0A">
        <w:rPr>
          <w:rFonts w:ascii="Times New Roman" w:hAnsi="Times New Roman"/>
          <w:color w:val="00B050"/>
          <w:sz w:val="28"/>
          <w:szCs w:val="28"/>
          <w:lang w:val="uk-UA"/>
        </w:rPr>
        <w:t>Виконавчий Орган оформлює Переліки питань:</w:t>
      </w:r>
    </w:p>
    <w:p w:rsidR="007A252A" w:rsidRPr="004B7E0A" w:rsidRDefault="007A252A" w:rsidP="007A252A">
      <w:pPr>
        <w:spacing w:after="0" w:line="240" w:lineRule="auto"/>
        <w:ind w:left="284" w:hanging="284"/>
        <w:jc w:val="both"/>
        <w:rPr>
          <w:rFonts w:ascii="Times New Roman" w:hAnsi="Times New Roman"/>
          <w:color w:val="00B050"/>
          <w:sz w:val="28"/>
          <w:szCs w:val="28"/>
          <w:lang w:val="uk-UA"/>
        </w:rPr>
      </w:pPr>
      <w:r w:rsidRPr="004B7E0A">
        <w:rPr>
          <w:rFonts w:ascii="Times New Roman" w:hAnsi="Times New Roman"/>
          <w:color w:val="00B050"/>
          <w:sz w:val="28"/>
          <w:szCs w:val="28"/>
          <w:lang w:val="uk-UA"/>
        </w:rPr>
        <w:t>1) в табличну форму з використанням шаблону таблиці, яка використовується при оформленні відповідних проектів рішень СМР (з доданим додатковим стовпчиком «Дата реєстрації заяви»).</w:t>
      </w:r>
    </w:p>
    <w:p w:rsidR="007A252A" w:rsidRPr="004B7E0A" w:rsidRDefault="007A252A" w:rsidP="007A252A">
      <w:pPr>
        <w:spacing w:after="0" w:line="240" w:lineRule="auto"/>
        <w:ind w:left="284" w:hanging="284"/>
        <w:jc w:val="both"/>
        <w:rPr>
          <w:rFonts w:ascii="Times New Roman" w:hAnsi="Times New Roman"/>
          <w:color w:val="00B050"/>
          <w:sz w:val="28"/>
          <w:szCs w:val="28"/>
          <w:lang w:val="uk-UA"/>
        </w:rPr>
      </w:pPr>
      <w:r w:rsidRPr="004B7E0A">
        <w:rPr>
          <w:rFonts w:ascii="Times New Roman" w:hAnsi="Times New Roman"/>
          <w:color w:val="00B050"/>
          <w:sz w:val="28"/>
          <w:szCs w:val="28"/>
          <w:lang w:val="uk-UA"/>
        </w:rPr>
        <w:lastRenderedPageBreak/>
        <w:t>2) з урахуванням вимог Закону України «Про захист персональних даних».</w:t>
      </w:r>
    </w:p>
    <w:p w:rsidR="007A252A" w:rsidRPr="004B7E0A" w:rsidRDefault="007A252A" w:rsidP="007A252A">
      <w:pPr>
        <w:spacing w:after="0" w:line="240" w:lineRule="auto"/>
        <w:ind w:firstLine="567"/>
        <w:jc w:val="both"/>
        <w:rPr>
          <w:rFonts w:ascii="Times New Roman" w:hAnsi="Times New Roman"/>
          <w:color w:val="00B050"/>
          <w:sz w:val="28"/>
          <w:szCs w:val="28"/>
          <w:lang w:val="uk-UA"/>
        </w:rPr>
      </w:pPr>
      <w:r w:rsidRPr="004B7E0A">
        <w:rPr>
          <w:rFonts w:ascii="Times New Roman" w:hAnsi="Times New Roman"/>
          <w:color w:val="00B050"/>
          <w:sz w:val="28"/>
          <w:szCs w:val="28"/>
          <w:lang w:val="uk-UA"/>
        </w:rPr>
        <w:t>За 3 робочі дні до проведення засідання постійної комісії Виконавчий Орган закінчує формувати вказані Переліки питань та:</w:t>
      </w:r>
    </w:p>
    <w:p w:rsidR="007A252A" w:rsidRPr="004B7E0A" w:rsidRDefault="007A252A" w:rsidP="007A252A">
      <w:pPr>
        <w:spacing w:after="0" w:line="240" w:lineRule="auto"/>
        <w:ind w:left="284" w:hanging="284"/>
        <w:jc w:val="both"/>
        <w:rPr>
          <w:rFonts w:ascii="Times New Roman" w:hAnsi="Times New Roman"/>
          <w:color w:val="00B050"/>
          <w:sz w:val="28"/>
          <w:szCs w:val="28"/>
          <w:lang w:val="uk-UA"/>
        </w:rPr>
      </w:pPr>
      <w:r w:rsidRPr="004B7E0A">
        <w:rPr>
          <w:rFonts w:ascii="Times New Roman" w:hAnsi="Times New Roman"/>
          <w:color w:val="00B050"/>
          <w:sz w:val="28"/>
          <w:szCs w:val="28"/>
          <w:lang w:val="uk-UA"/>
        </w:rPr>
        <w:t>1. Оприлюднює його шляхом розміщення паперового екземпляру Переліку питань (підписаного керівником Виконавчого Органу із зазначенням вихідного номеру та дати цього документа) у місці з вільним доступом громадян (в тому числі з обмеженими фізичними можливостями).</w:t>
      </w:r>
    </w:p>
    <w:p w:rsidR="007A252A" w:rsidRPr="004B7E0A" w:rsidRDefault="007A252A" w:rsidP="007A252A">
      <w:pPr>
        <w:pStyle w:val="13"/>
        <w:tabs>
          <w:tab w:val="left" w:pos="1309"/>
        </w:tabs>
        <w:ind w:left="284" w:hanging="284"/>
        <w:jc w:val="both"/>
        <w:rPr>
          <w:color w:val="00B050"/>
          <w:sz w:val="28"/>
          <w:szCs w:val="28"/>
        </w:rPr>
      </w:pPr>
      <w:r w:rsidRPr="004B7E0A">
        <w:rPr>
          <w:color w:val="00B050"/>
          <w:sz w:val="28"/>
          <w:szCs w:val="28"/>
        </w:rPr>
        <w:t>2. З використанням офіційних електронних адрес надсилає на електронну адресу відділу з організації діяльності ради (</w:t>
      </w:r>
      <w:hyperlink r:id="rId8" w:history="1">
        <w:r w:rsidRPr="004B7E0A">
          <w:rPr>
            <w:rStyle w:val="ad"/>
            <w:color w:val="00B050"/>
            <w:sz w:val="28"/>
            <w:szCs w:val="28"/>
          </w:rPr>
          <w:t>rada@smr.gov.ua</w:t>
        </w:r>
      </w:hyperlink>
      <w:r w:rsidRPr="004B7E0A">
        <w:rPr>
          <w:color w:val="00B050"/>
          <w:sz w:val="28"/>
          <w:szCs w:val="28"/>
        </w:rPr>
        <w:t>.) електронний варіант Переліку питань для його подальшого узагальнення та оприлюднення на офіційному сайті СМР, та направлення на електронні адреси членам відповідної постійної комісії.</w:t>
      </w:r>
    </w:p>
    <w:p w:rsidR="007A252A" w:rsidRDefault="007A252A" w:rsidP="007A252A">
      <w:pPr>
        <w:widowControl w:val="0"/>
        <w:tabs>
          <w:tab w:val="left" w:pos="851"/>
        </w:tabs>
        <w:spacing w:after="0" w:line="240" w:lineRule="auto"/>
        <w:ind w:right="57" w:firstLine="567"/>
        <w:jc w:val="both"/>
        <w:rPr>
          <w:rFonts w:ascii="Times New Roman" w:hAnsi="Times New Roman"/>
          <w:color w:val="00B050"/>
          <w:sz w:val="28"/>
          <w:szCs w:val="28"/>
          <w:lang w:val="uk-UA"/>
        </w:rPr>
      </w:pPr>
      <w:r w:rsidRPr="004B7E0A">
        <w:rPr>
          <w:rFonts w:ascii="Times New Roman" w:hAnsi="Times New Roman"/>
          <w:color w:val="00B050"/>
          <w:sz w:val="28"/>
          <w:szCs w:val="28"/>
          <w:lang w:val="uk-UA"/>
        </w:rPr>
        <w:t>Всі звернення від заявників, які надходять до Виконавчого Органу після цього терміну формуються в Перелік питань вже наступного засідання постійної комісії.</w:t>
      </w:r>
    </w:p>
    <w:p w:rsidR="009425EE" w:rsidRDefault="009425EE" w:rsidP="009425EE">
      <w:pPr>
        <w:spacing w:after="0" w:line="240" w:lineRule="auto"/>
        <w:ind w:firstLine="567"/>
        <w:jc w:val="both"/>
        <w:rPr>
          <w:rFonts w:ascii="Times New Roman" w:hAnsi="Times New Roman"/>
          <w:color w:val="00CC66"/>
          <w:sz w:val="28"/>
          <w:szCs w:val="28"/>
          <w:highlight w:val="yellow"/>
          <w:lang w:val="uk-UA"/>
        </w:rPr>
      </w:pPr>
      <w:r w:rsidRPr="00462004">
        <w:rPr>
          <w:rStyle w:val="rvts46"/>
          <w:rFonts w:ascii="Roboto" w:hAnsi="Roboto" w:cs="Segoe UI"/>
          <w:i/>
          <w:color w:val="00CC66"/>
          <w:sz w:val="20"/>
          <w:szCs w:val="20"/>
          <w:lang w:val="uk-UA"/>
        </w:rPr>
        <w:t>{</w:t>
      </w:r>
      <w:r>
        <w:rPr>
          <w:rStyle w:val="rvts46"/>
          <w:rFonts w:ascii="Roboto" w:hAnsi="Roboto" w:cs="Segoe UI"/>
          <w:i/>
          <w:color w:val="00CC66"/>
          <w:sz w:val="20"/>
          <w:szCs w:val="20"/>
          <w:lang w:val="uk-UA"/>
        </w:rPr>
        <w:t>С</w:t>
      </w:r>
      <w:r w:rsidRPr="00462004">
        <w:rPr>
          <w:rFonts w:ascii="Times New Roman" w:hAnsi="Times New Roman"/>
          <w:i/>
          <w:color w:val="00CC66"/>
          <w:sz w:val="20"/>
          <w:szCs w:val="20"/>
          <w:lang w:val="uk-UA"/>
        </w:rPr>
        <w:t>татт</w:t>
      </w:r>
      <w:r>
        <w:rPr>
          <w:rFonts w:ascii="Times New Roman" w:hAnsi="Times New Roman"/>
          <w:i/>
          <w:color w:val="00CC66"/>
          <w:sz w:val="20"/>
          <w:szCs w:val="20"/>
          <w:lang w:val="uk-UA"/>
        </w:rPr>
        <w:t>ю</w:t>
      </w:r>
      <w:r w:rsidRPr="00462004">
        <w:rPr>
          <w:rFonts w:ascii="Times New Roman" w:hAnsi="Times New Roman"/>
          <w:i/>
          <w:color w:val="00CC66"/>
          <w:sz w:val="20"/>
          <w:szCs w:val="20"/>
          <w:lang w:val="uk-UA"/>
        </w:rPr>
        <w:t xml:space="preserve"> 1</w:t>
      </w:r>
      <w:r>
        <w:rPr>
          <w:rFonts w:ascii="Times New Roman" w:hAnsi="Times New Roman"/>
          <w:i/>
          <w:color w:val="00CC66"/>
          <w:sz w:val="20"/>
          <w:szCs w:val="20"/>
          <w:lang w:val="uk-UA"/>
        </w:rPr>
        <w:t>5</w:t>
      </w:r>
      <w:r w:rsidRPr="00462004">
        <w:rPr>
          <w:rFonts w:ascii="Times New Roman" w:hAnsi="Times New Roman"/>
          <w:i/>
          <w:color w:val="00CC66"/>
          <w:sz w:val="20"/>
          <w:szCs w:val="20"/>
          <w:lang w:val="uk-UA"/>
        </w:rPr>
        <w:t xml:space="preserve"> </w:t>
      </w:r>
      <w:r>
        <w:rPr>
          <w:rFonts w:ascii="Times New Roman" w:hAnsi="Times New Roman"/>
          <w:i/>
          <w:color w:val="00CC66"/>
          <w:sz w:val="20"/>
          <w:szCs w:val="20"/>
          <w:lang w:val="uk-UA"/>
        </w:rPr>
        <w:t xml:space="preserve">доповнено частиною четвертою згідно </w:t>
      </w:r>
      <w:r w:rsidRPr="00462004">
        <w:rPr>
          <w:rStyle w:val="rvts46"/>
          <w:rFonts w:ascii="Roboto" w:hAnsi="Roboto" w:cs="Segoe UI"/>
          <w:i/>
          <w:color w:val="00CC66"/>
          <w:sz w:val="20"/>
          <w:szCs w:val="20"/>
          <w:lang w:val="uk-UA"/>
        </w:rPr>
        <w:t>із змінами, вне</w:t>
      </w:r>
      <w:r>
        <w:rPr>
          <w:rStyle w:val="rvts46"/>
          <w:rFonts w:ascii="Roboto" w:hAnsi="Roboto" w:cs="Segoe UI"/>
          <w:i/>
          <w:color w:val="00CC66"/>
          <w:sz w:val="20"/>
          <w:szCs w:val="20"/>
          <w:lang w:val="uk-UA"/>
        </w:rPr>
        <w:t>сеними згідно із рішенням СМР № </w:t>
      </w:r>
      <w:r w:rsidRPr="00462004">
        <w:rPr>
          <w:rStyle w:val="rvts46"/>
          <w:rFonts w:ascii="Roboto" w:hAnsi="Roboto" w:cs="Segoe UI"/>
          <w:i/>
          <w:color w:val="00CC66"/>
          <w:sz w:val="20"/>
          <w:szCs w:val="20"/>
          <w:lang w:val="uk-UA"/>
        </w:rPr>
        <w:t>2850-МР від 29.11.2017}</w:t>
      </w:r>
    </w:p>
    <w:p w:rsidR="007A252A" w:rsidRPr="00A6625D" w:rsidRDefault="007A252A" w:rsidP="007A252A">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16. Підготовчі комісії та робочі групи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міської ради для підготовки та вивчення питань на розгляд комісії або на розгляд міської ради, розробки проектів рішень міської ради можуть утворювати робочі групи з числа депутатів свого складу із залученням депутатів зі складу інших постійних комісій (за погодженням з ними), представників громадськості, учених і спеціалістів.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Розділ V. РОЗГЛЯД ПИТАНЬ НА ЗАСІДАННЯХ</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17. Питання, що розглядаються постійними комісіями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На засіданнях постійних комісій розглядаються: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питання, які готуються постійною комісією для розгляду міською радою;</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питання, які внесені на розгляд міської ради іншими суб'єктами;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питання, які безпосередньо розглядаються постійною комісією відповідно до планів її роботи, за дорученнями міської ради, міського голови, секретаря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18. Порядок розгляду питань постійними комісіями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Питання і проекти рішень по них для розгляду міською радою готуються і розглядаються постійними комісіями в порядку і з дотриманням вимог, установлених Регламентом роботи Сумської міської ради VІI скликання.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З питань, винесених на розгляд міської ради, постійні комісії в особі їх голів або уповноважених комісіями депутатів можуть виступати з доповідями і співдоповідями на пленарних засіданнях сесій.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19. Питання, що попередньо розглядаються постійними комісіями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міської ради попередньо розглядають: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 кандидатури осіб, які пропонуються для обрання, затвердження, </w:t>
      </w:r>
      <w:r w:rsidRPr="00A6625D">
        <w:rPr>
          <w:rFonts w:ascii="Times New Roman" w:hAnsi="Times New Roman" w:cs="Times New Roman"/>
          <w:sz w:val="28"/>
          <w:szCs w:val="28"/>
          <w:lang w:val="uk-UA"/>
        </w:rPr>
        <w:lastRenderedPageBreak/>
        <w:t>призначення аб</w:t>
      </w:r>
      <w:r>
        <w:rPr>
          <w:rFonts w:ascii="Times New Roman" w:hAnsi="Times New Roman" w:cs="Times New Roman"/>
          <w:sz w:val="28"/>
          <w:szCs w:val="28"/>
          <w:lang w:val="uk-UA"/>
        </w:rPr>
        <w:t>о погодження відповідною радою, готують висновки з цих питань;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проекти програм соціально-економічного і культурного розвитку міста, міського бюджету і зміни до них, звіти про виконання програм і бюджету, що попередньо розглядаються комісіями за дорученням ради або за власною ініціативою;</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проекти рішень міської ради з інших питань, підготовлені для розгляду міською радою: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t xml:space="preserve">комісіями (робочими групами), створеними у встановленому Регламентом роботи Сумської міської ради VІI скликання та цим Положенням порядку для підготовки питань для розгляду міською радою;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t xml:space="preserve">депутатами міської ради;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t xml:space="preserve">постійними комісіями;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t xml:space="preserve">виконавчим комітетом міської ради;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д)</w:t>
      </w:r>
      <w:r w:rsidRPr="00A6625D">
        <w:rPr>
          <w:rFonts w:ascii="Times New Roman" w:hAnsi="Times New Roman" w:cs="Times New Roman"/>
          <w:sz w:val="28"/>
          <w:szCs w:val="28"/>
          <w:lang w:val="uk-UA"/>
        </w:rPr>
        <w:tab/>
        <w:t xml:space="preserve">депутатськими групами і фракціями; </w:t>
      </w:r>
    </w:p>
    <w:p w:rsidR="00C7274C" w:rsidRPr="00A6625D" w:rsidRDefault="00C7274C" w:rsidP="00F94748">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ж) загальними зборами громадян за місцем проживання</w:t>
      </w:r>
      <w:r>
        <w:rPr>
          <w:rFonts w:ascii="Times New Roman" w:hAnsi="Times New Roman" w:cs="Times New Roman"/>
          <w:sz w:val="28"/>
          <w:szCs w:val="28"/>
          <w:lang w:val="uk-UA"/>
        </w:rPr>
        <w:t>;</w:t>
      </w:r>
    </w:p>
    <w:p w:rsidR="00C7274C"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з) ініціативною групою в порядку місцевої ініціативи.</w:t>
      </w:r>
    </w:p>
    <w:p w:rsidR="00C7274C" w:rsidRPr="00A6625D" w:rsidRDefault="00C7274C" w:rsidP="00F94748">
      <w:pPr>
        <w:widowControl w:val="0"/>
        <w:tabs>
          <w:tab w:val="left" w:pos="851"/>
        </w:tabs>
        <w:autoSpaceDE w:val="0"/>
        <w:autoSpaceDN w:val="0"/>
        <w:adjustRightInd w:val="0"/>
        <w:spacing w:after="0" w:line="240" w:lineRule="auto"/>
        <w:ind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r>
      <w:r w:rsidRPr="00493D5B">
        <w:rPr>
          <w:rFonts w:ascii="Times New Roman" w:hAnsi="Times New Roman" w:cs="Times New Roman"/>
          <w:sz w:val="28"/>
          <w:szCs w:val="28"/>
          <w:lang w:val="uk-UA"/>
        </w:rPr>
        <w:t xml:space="preserve">Постійні комісії за дорученням </w:t>
      </w:r>
      <w:r>
        <w:rPr>
          <w:rFonts w:ascii="Times New Roman" w:hAnsi="Times New Roman" w:cs="Times New Roman"/>
          <w:sz w:val="28"/>
          <w:szCs w:val="28"/>
          <w:lang w:val="uk-UA"/>
        </w:rPr>
        <w:t xml:space="preserve">міської </w:t>
      </w:r>
      <w:r w:rsidRPr="00493D5B">
        <w:rPr>
          <w:rFonts w:ascii="Times New Roman" w:hAnsi="Times New Roman" w:cs="Times New Roman"/>
          <w:sz w:val="28"/>
          <w:szCs w:val="28"/>
          <w:lang w:val="uk-UA"/>
        </w:rPr>
        <w:t>ради,</w:t>
      </w:r>
      <w:r>
        <w:rPr>
          <w:rFonts w:ascii="Times New Roman" w:hAnsi="Times New Roman" w:cs="Times New Roman"/>
          <w:sz w:val="28"/>
          <w:szCs w:val="28"/>
          <w:lang w:val="uk-UA"/>
        </w:rPr>
        <w:t xml:space="preserve"> міського</w:t>
      </w:r>
      <w:r w:rsidRPr="00493D5B">
        <w:rPr>
          <w:rFonts w:ascii="Times New Roman" w:hAnsi="Times New Roman" w:cs="Times New Roman"/>
          <w:sz w:val="28"/>
          <w:szCs w:val="28"/>
          <w:lang w:val="uk-UA"/>
        </w:rPr>
        <w:t xml:space="preserve"> голови, секретаря міської ради або за власною ініціативою вивчають діяльність підзвітних і підконтрольних раді та виконавчому комітету міської ради, а також з питань, віднесених до відання </w:t>
      </w:r>
      <w:r>
        <w:rPr>
          <w:rFonts w:ascii="Times New Roman" w:hAnsi="Times New Roman" w:cs="Times New Roman"/>
          <w:sz w:val="28"/>
          <w:szCs w:val="28"/>
          <w:lang w:val="uk-UA"/>
        </w:rPr>
        <w:t>міської ради</w:t>
      </w:r>
      <w:r w:rsidRPr="00493D5B">
        <w:rPr>
          <w:rFonts w:ascii="Times New Roman" w:hAnsi="Times New Roman" w:cs="Times New Roman"/>
          <w:sz w:val="28"/>
          <w:szCs w:val="28"/>
          <w:lang w:val="uk-UA"/>
        </w:rPr>
        <w:t xml:space="preserve">,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міської ради; здійснюють контроль за виконанням рішень </w:t>
      </w:r>
      <w:r>
        <w:rPr>
          <w:rFonts w:ascii="Times New Roman" w:hAnsi="Times New Roman" w:cs="Times New Roman"/>
          <w:sz w:val="28"/>
          <w:szCs w:val="28"/>
          <w:lang w:val="uk-UA"/>
        </w:rPr>
        <w:t xml:space="preserve">міської </w:t>
      </w:r>
      <w:r w:rsidRPr="00493D5B">
        <w:rPr>
          <w:rFonts w:ascii="Times New Roman" w:hAnsi="Times New Roman" w:cs="Times New Roman"/>
          <w:sz w:val="28"/>
          <w:szCs w:val="28"/>
          <w:lang w:val="uk-UA"/>
        </w:rPr>
        <w:t xml:space="preserve">ради, виконавчого </w:t>
      </w:r>
      <w:r>
        <w:rPr>
          <w:rFonts w:ascii="Times New Roman" w:hAnsi="Times New Roman" w:cs="Times New Roman"/>
          <w:sz w:val="28"/>
          <w:szCs w:val="28"/>
          <w:lang w:val="uk-UA"/>
        </w:rPr>
        <w:t xml:space="preserve">комітету </w:t>
      </w:r>
      <w:r w:rsidRPr="00493D5B">
        <w:rPr>
          <w:rFonts w:ascii="Times New Roman" w:hAnsi="Times New Roman" w:cs="Times New Roman"/>
          <w:sz w:val="28"/>
          <w:szCs w:val="28"/>
          <w:lang w:val="uk-UA"/>
        </w:rPr>
        <w:t>міської ради.</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За наслідками розгляду питання постійні комісії направляють свої висновки та рекомендації відповідним суб’єктам, а в необхідних випадках – на розгляд міської ради.</w:t>
      </w:r>
    </w:p>
    <w:p w:rsidR="00C7274C" w:rsidRPr="00486B90"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486B90">
        <w:rPr>
          <w:color w:val="000000"/>
          <w:shd w:val="clear" w:color="auto" w:fill="FFFFFF"/>
          <w:lang w:val="uk-UA"/>
        </w:rPr>
        <w:t xml:space="preserve"> </w:t>
      </w:r>
      <w:r w:rsidRPr="00486B90">
        <w:rPr>
          <w:rFonts w:ascii="Times New Roman" w:hAnsi="Times New Roman" w:cs="Times New Roman"/>
          <w:sz w:val="28"/>
          <w:szCs w:val="28"/>
          <w:lang w:val="uk-UA"/>
        </w:rPr>
        <w:t>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20. Контроль за виконанням рішень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міської ради на своїх засіданнях розглядають у порядку контролю інформацію про хід виконання раніше ухвалених комісією рішень, рішень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Постійні комісії організовують контроль виконання рішень </w:t>
      </w:r>
      <w:r>
        <w:rPr>
          <w:rFonts w:ascii="Times New Roman" w:hAnsi="Times New Roman" w:cs="Times New Roman"/>
          <w:sz w:val="28"/>
          <w:szCs w:val="28"/>
          <w:lang w:val="uk-UA"/>
        </w:rPr>
        <w:t xml:space="preserve">міської ради та її виконавчого комітету, </w:t>
      </w:r>
      <w:r w:rsidRPr="00A6625D">
        <w:rPr>
          <w:rFonts w:ascii="Times New Roman" w:hAnsi="Times New Roman" w:cs="Times New Roman"/>
          <w:sz w:val="28"/>
          <w:szCs w:val="28"/>
          <w:lang w:val="uk-UA"/>
        </w:rPr>
        <w:t xml:space="preserve">на основі положень Регламенту роботи Сумської міської ради VІI скликання.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21. Звіт про діяльність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Постійні комісії (їх голови) звітують щорічно про свою діяльність на пленарному засіданні сесії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22. Рішення постійних комісій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За наслідками розгляду на засіданнях постійних комісій питань, </w:t>
      </w:r>
      <w:r w:rsidRPr="00A6625D">
        <w:rPr>
          <w:rFonts w:ascii="Times New Roman" w:hAnsi="Times New Roman" w:cs="Times New Roman"/>
          <w:sz w:val="28"/>
          <w:szCs w:val="28"/>
          <w:lang w:val="uk-UA"/>
        </w:rPr>
        <w:lastRenderedPageBreak/>
        <w:t>визначених цим Положенням, комісії ухвалюють з кожного питання рішення, що містить висновки і рекомендації, які мають бути доведені до відома депутатів при розгляді відповідного питання на пленарному засіданні міської ради.</w:t>
      </w:r>
    </w:p>
    <w:p w:rsidR="00C7274C" w:rsidRDefault="00C7274C" w:rsidP="00F94748">
      <w:pPr>
        <w:widowControl w:val="0"/>
        <w:tabs>
          <w:tab w:val="left" w:pos="851"/>
        </w:tabs>
        <w:spacing w:after="0" w:line="240" w:lineRule="auto"/>
        <w:ind w:left="57" w:right="57" w:firstLine="510"/>
        <w:jc w:val="both"/>
        <w:rPr>
          <w:rFonts w:ascii="Times New Roman" w:hAnsi="Times New Roman"/>
          <w:color w:val="00B050"/>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Рішення постійних комісій ухвалюються більшістю голосів від загального складу комісії і підписуються головою комісії, а у разі його відсутності – заступником голови або секретарем комісії. </w:t>
      </w:r>
      <w:r w:rsidR="00551864" w:rsidRPr="004B7E0A">
        <w:rPr>
          <w:rFonts w:ascii="Times New Roman" w:hAnsi="Times New Roman"/>
          <w:color w:val="00B050"/>
          <w:sz w:val="28"/>
          <w:szCs w:val="28"/>
          <w:lang w:val="uk-UA"/>
        </w:rPr>
        <w:t>У разі відсутності секретаря постійної комісії на засіданні постійної комісії, або неможливості ним виконувати свої повноваження з інших причин, з числа присутніх на засіданні членів постійної комісії (більшістю від загального складу постійної комісії) обирається виконуючий обов’язки секретаря постійної комісії на дане засідання, якому доручається підписання протоколу.</w:t>
      </w:r>
    </w:p>
    <w:p w:rsidR="00776ECE" w:rsidRPr="00462004" w:rsidRDefault="00776ECE" w:rsidP="00776ECE">
      <w:pPr>
        <w:widowControl w:val="0"/>
        <w:tabs>
          <w:tab w:val="left" w:pos="851"/>
        </w:tabs>
        <w:spacing w:after="0" w:line="240" w:lineRule="auto"/>
        <w:ind w:left="57" w:right="57" w:firstLine="510"/>
        <w:jc w:val="both"/>
        <w:rPr>
          <w:rFonts w:ascii="Consolas" w:hAnsi="Consolas" w:cs="Courier New"/>
          <w:i/>
          <w:iCs/>
          <w:color w:val="00CC66"/>
          <w:sz w:val="20"/>
          <w:szCs w:val="20"/>
          <w:lang w:val="uk-UA"/>
        </w:rPr>
      </w:pPr>
      <w:r w:rsidRPr="00462004">
        <w:rPr>
          <w:rStyle w:val="rvts46"/>
          <w:rFonts w:ascii="Roboto" w:hAnsi="Roboto" w:cs="Segoe UI"/>
          <w:i/>
          <w:color w:val="00CC66"/>
          <w:sz w:val="20"/>
          <w:szCs w:val="20"/>
          <w:lang w:val="uk-UA"/>
        </w:rPr>
        <w:t xml:space="preserve">{Частина </w:t>
      </w:r>
      <w:r>
        <w:rPr>
          <w:rFonts w:ascii="Times New Roman" w:hAnsi="Times New Roman"/>
          <w:i/>
          <w:color w:val="00CC66"/>
          <w:sz w:val="20"/>
          <w:szCs w:val="20"/>
          <w:lang w:val="uk-UA"/>
        </w:rPr>
        <w:t>друга статті 22</w:t>
      </w:r>
      <w:r w:rsidRPr="00462004">
        <w:rPr>
          <w:rFonts w:ascii="Times New Roman" w:hAnsi="Times New Roman"/>
          <w:i/>
          <w:color w:val="00CC66"/>
          <w:sz w:val="20"/>
          <w:szCs w:val="20"/>
          <w:lang w:val="uk-UA"/>
        </w:rPr>
        <w:t xml:space="preserve"> </w:t>
      </w:r>
      <w:r w:rsidRPr="00462004">
        <w:rPr>
          <w:rStyle w:val="rvts46"/>
          <w:rFonts w:ascii="Roboto" w:hAnsi="Roboto" w:cs="Segoe UI"/>
          <w:i/>
          <w:color w:val="00CC66"/>
          <w:sz w:val="20"/>
          <w:szCs w:val="20"/>
          <w:lang w:val="uk-UA"/>
        </w:rPr>
        <w:t>із змінами, внесеними згідно із рішенням СМР № 2850-МР від 29.11.2017}</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Рішення постійних комісій на спільних засіданнях декількох комісій міської ради приймаються більшістю голосів від загального складу кожної комісії, підписуються їх головами, а у разі їх відсутності заступниками голів або секретарями постійних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За наслідками кожного засідання постійної комісії складається протокол установленої форми, який підписується головою і секретарем постійної комісії. </w:t>
      </w:r>
    </w:p>
    <w:p w:rsidR="00AC18A1" w:rsidRPr="004B7E0A" w:rsidRDefault="00AC18A1" w:rsidP="00AC18A1">
      <w:pPr>
        <w:pStyle w:val="rvps2"/>
        <w:spacing w:after="0" w:afterAutospacing="0"/>
        <w:ind w:firstLine="567"/>
        <w:jc w:val="both"/>
        <w:rPr>
          <w:rFonts w:ascii="Roboto" w:hAnsi="Roboto" w:cs="Segoe UI"/>
          <w:color w:val="00B050"/>
          <w:sz w:val="28"/>
          <w:szCs w:val="28"/>
          <w:lang w:val="uk-UA"/>
        </w:rPr>
      </w:pPr>
      <w:r w:rsidRPr="004B7E0A">
        <w:rPr>
          <w:rFonts w:ascii="Roboto" w:hAnsi="Roboto" w:cs="Segoe UI"/>
          <w:color w:val="00B050"/>
          <w:sz w:val="28"/>
          <w:szCs w:val="28"/>
          <w:lang w:val="uk-UA"/>
        </w:rPr>
        <w:t>6.</w:t>
      </w:r>
      <w:r w:rsidRPr="004B7E0A">
        <w:rPr>
          <w:rFonts w:ascii="Roboto" w:hAnsi="Roboto" w:cs="Segoe UI" w:hint="eastAsia"/>
          <w:color w:val="00B050"/>
          <w:sz w:val="28"/>
          <w:szCs w:val="28"/>
          <w:lang w:val="uk-UA"/>
        </w:rPr>
        <w:t> </w:t>
      </w:r>
      <w:r w:rsidRPr="004B7E0A">
        <w:rPr>
          <w:rFonts w:ascii="Roboto" w:hAnsi="Roboto" w:cs="Segoe UI"/>
          <w:color w:val="00B050"/>
          <w:sz w:val="28"/>
          <w:szCs w:val="28"/>
          <w:lang w:val="uk-UA"/>
        </w:rPr>
        <w:t>У разі виникнення реального чи потенційного конфлікту інтересів у депутата міської ради, який входить до складу постійної комісії ради, він не має права брати участь у прийнятті рішення.</w:t>
      </w:r>
    </w:p>
    <w:p w:rsidR="00AC18A1" w:rsidRPr="004B7E0A" w:rsidRDefault="00AC18A1" w:rsidP="00AC18A1">
      <w:pPr>
        <w:pStyle w:val="rvps2"/>
        <w:spacing w:after="0" w:afterAutospacing="0"/>
        <w:ind w:firstLine="567"/>
        <w:jc w:val="both"/>
        <w:rPr>
          <w:rFonts w:ascii="Roboto" w:hAnsi="Roboto" w:cs="Segoe UI"/>
          <w:color w:val="00B050"/>
          <w:sz w:val="28"/>
          <w:szCs w:val="28"/>
          <w:lang w:val="uk-UA"/>
        </w:rPr>
      </w:pPr>
      <w:r w:rsidRPr="004B7E0A">
        <w:rPr>
          <w:rFonts w:ascii="Roboto" w:hAnsi="Roboto" w:cs="Segoe UI"/>
          <w:color w:val="00B050"/>
          <w:sz w:val="28"/>
          <w:szCs w:val="28"/>
          <w:lang w:val="uk-UA"/>
        </w:rPr>
        <w:t>Про конфлікт інтересів такої особи може заявити будь-який інший член постійної комісії або учасник засідання, якого безпосередньо стосується питання, що розглядається. Заява про конфлікт інтересів члена постійної комісії заноситься в протокол засідання постійної комісії.</w:t>
      </w:r>
    </w:p>
    <w:p w:rsidR="00AC18A1" w:rsidRPr="004B7E0A" w:rsidRDefault="00AC18A1" w:rsidP="00AC18A1">
      <w:pPr>
        <w:pStyle w:val="rvps2"/>
        <w:spacing w:after="0" w:afterAutospacing="0"/>
        <w:ind w:firstLine="567"/>
        <w:jc w:val="both"/>
        <w:rPr>
          <w:rFonts w:ascii="Roboto" w:hAnsi="Roboto" w:cs="Segoe UI"/>
          <w:i/>
          <w:strike/>
          <w:color w:val="00B050"/>
          <w:sz w:val="28"/>
          <w:szCs w:val="28"/>
          <w:lang w:val="uk-UA"/>
        </w:rPr>
      </w:pPr>
      <w:r w:rsidRPr="004B7E0A">
        <w:rPr>
          <w:rFonts w:ascii="Roboto" w:hAnsi="Roboto" w:cs="Segoe UI"/>
          <w:color w:val="00B050"/>
          <w:sz w:val="28"/>
          <w:szCs w:val="28"/>
          <w:lang w:val="uk-UA"/>
        </w:rPr>
        <w:t>У разі якщо неучасть члена постійної комісії (яка входить до складу цієї постійної комісії) у прийнятті рішень на засіданні постійної комісії призведе до втрати правомочності постійної комісії, участь такої особи у прийнятті рішень має здійснюватися під зовнішнім контролем. Рішення про здійснення зовнішнього контролю приймається міською радою.</w:t>
      </w:r>
    </w:p>
    <w:p w:rsidR="00AC18A1" w:rsidRDefault="00AC18A1" w:rsidP="00AC18A1">
      <w:pPr>
        <w:widowControl w:val="0"/>
        <w:tabs>
          <w:tab w:val="left" w:pos="851"/>
        </w:tabs>
        <w:spacing w:after="0" w:line="240" w:lineRule="auto"/>
        <w:ind w:left="57" w:right="57" w:firstLine="510"/>
        <w:jc w:val="both"/>
        <w:rPr>
          <w:rFonts w:ascii="Roboto" w:hAnsi="Roboto" w:cs="Segoe UI"/>
          <w:color w:val="00B050"/>
          <w:sz w:val="28"/>
          <w:szCs w:val="28"/>
          <w:lang w:val="uk-UA"/>
        </w:rPr>
      </w:pPr>
      <w:r w:rsidRPr="004B7E0A">
        <w:rPr>
          <w:rFonts w:ascii="Roboto" w:hAnsi="Roboto" w:cs="Segoe UI"/>
          <w:color w:val="00B050"/>
          <w:sz w:val="28"/>
          <w:szCs w:val="28"/>
          <w:lang w:val="uk-UA"/>
        </w:rPr>
        <w:t>Відповідальність осіб, уповноважених на виконання функцій місцевого самоврядування, за вчинення дій, прийняття рішень в умовах існування реального або потенціального конфлікту інтересів встановлюється згідно зі статтею 65 Закону України «Про запобігання корупції» та іншими законодавчими актами.</w:t>
      </w:r>
    </w:p>
    <w:p w:rsidR="00776ECE" w:rsidRDefault="00776ECE" w:rsidP="00776ECE">
      <w:pPr>
        <w:spacing w:after="0" w:line="240" w:lineRule="auto"/>
        <w:ind w:firstLine="567"/>
        <w:jc w:val="both"/>
        <w:rPr>
          <w:rFonts w:ascii="Times New Roman" w:hAnsi="Times New Roman"/>
          <w:color w:val="00CC66"/>
          <w:sz w:val="28"/>
          <w:szCs w:val="28"/>
          <w:highlight w:val="yellow"/>
          <w:lang w:val="uk-UA"/>
        </w:rPr>
      </w:pPr>
      <w:r w:rsidRPr="00462004">
        <w:rPr>
          <w:rStyle w:val="rvts46"/>
          <w:rFonts w:ascii="Roboto" w:hAnsi="Roboto" w:cs="Segoe UI"/>
          <w:i/>
          <w:color w:val="00CC66"/>
          <w:sz w:val="20"/>
          <w:szCs w:val="20"/>
          <w:lang w:val="uk-UA"/>
        </w:rPr>
        <w:t>{</w:t>
      </w:r>
      <w:r>
        <w:rPr>
          <w:rStyle w:val="rvts46"/>
          <w:rFonts w:ascii="Roboto" w:hAnsi="Roboto" w:cs="Segoe UI"/>
          <w:i/>
          <w:color w:val="00CC66"/>
          <w:sz w:val="20"/>
          <w:szCs w:val="20"/>
          <w:lang w:val="uk-UA"/>
        </w:rPr>
        <w:t>С</w:t>
      </w:r>
      <w:r w:rsidRPr="00462004">
        <w:rPr>
          <w:rFonts w:ascii="Times New Roman" w:hAnsi="Times New Roman"/>
          <w:i/>
          <w:color w:val="00CC66"/>
          <w:sz w:val="20"/>
          <w:szCs w:val="20"/>
          <w:lang w:val="uk-UA"/>
        </w:rPr>
        <w:t>татт</w:t>
      </w:r>
      <w:r>
        <w:rPr>
          <w:rFonts w:ascii="Times New Roman" w:hAnsi="Times New Roman"/>
          <w:i/>
          <w:color w:val="00CC66"/>
          <w:sz w:val="20"/>
          <w:szCs w:val="20"/>
          <w:lang w:val="uk-UA"/>
        </w:rPr>
        <w:t>ю</w:t>
      </w:r>
      <w:r w:rsidRPr="00462004">
        <w:rPr>
          <w:rFonts w:ascii="Times New Roman" w:hAnsi="Times New Roman"/>
          <w:i/>
          <w:color w:val="00CC66"/>
          <w:sz w:val="20"/>
          <w:szCs w:val="20"/>
          <w:lang w:val="uk-UA"/>
        </w:rPr>
        <w:t xml:space="preserve"> </w:t>
      </w:r>
      <w:r w:rsidR="00587740">
        <w:rPr>
          <w:rFonts w:ascii="Times New Roman" w:hAnsi="Times New Roman"/>
          <w:i/>
          <w:color w:val="00CC66"/>
          <w:sz w:val="20"/>
          <w:szCs w:val="20"/>
          <w:lang w:val="uk-UA"/>
        </w:rPr>
        <w:t>22</w:t>
      </w:r>
      <w:r w:rsidRPr="00462004">
        <w:rPr>
          <w:rFonts w:ascii="Times New Roman" w:hAnsi="Times New Roman"/>
          <w:i/>
          <w:color w:val="00CC66"/>
          <w:sz w:val="20"/>
          <w:szCs w:val="20"/>
          <w:lang w:val="uk-UA"/>
        </w:rPr>
        <w:t xml:space="preserve"> </w:t>
      </w:r>
      <w:r>
        <w:rPr>
          <w:rFonts w:ascii="Times New Roman" w:hAnsi="Times New Roman"/>
          <w:i/>
          <w:color w:val="00CC66"/>
          <w:sz w:val="20"/>
          <w:szCs w:val="20"/>
          <w:lang w:val="uk-UA"/>
        </w:rPr>
        <w:t xml:space="preserve">доповнено частиною </w:t>
      </w:r>
      <w:r w:rsidR="00587740">
        <w:rPr>
          <w:rFonts w:ascii="Times New Roman" w:hAnsi="Times New Roman"/>
          <w:i/>
          <w:color w:val="00CC66"/>
          <w:sz w:val="20"/>
          <w:szCs w:val="20"/>
          <w:lang w:val="uk-UA"/>
        </w:rPr>
        <w:t>шостою</w:t>
      </w:r>
      <w:r>
        <w:rPr>
          <w:rFonts w:ascii="Times New Roman" w:hAnsi="Times New Roman"/>
          <w:i/>
          <w:color w:val="00CC66"/>
          <w:sz w:val="20"/>
          <w:szCs w:val="20"/>
          <w:lang w:val="uk-UA"/>
        </w:rPr>
        <w:t xml:space="preserve"> згідно </w:t>
      </w:r>
      <w:r w:rsidRPr="00462004">
        <w:rPr>
          <w:rStyle w:val="rvts46"/>
          <w:rFonts w:ascii="Roboto" w:hAnsi="Roboto" w:cs="Segoe UI"/>
          <w:i/>
          <w:color w:val="00CC66"/>
          <w:sz w:val="20"/>
          <w:szCs w:val="20"/>
          <w:lang w:val="uk-UA"/>
        </w:rPr>
        <w:t>із змінами, вне</w:t>
      </w:r>
      <w:r>
        <w:rPr>
          <w:rStyle w:val="rvts46"/>
          <w:rFonts w:ascii="Roboto" w:hAnsi="Roboto" w:cs="Segoe UI"/>
          <w:i/>
          <w:color w:val="00CC66"/>
          <w:sz w:val="20"/>
          <w:szCs w:val="20"/>
          <w:lang w:val="uk-UA"/>
        </w:rPr>
        <w:t>сеними згідно із рішенням СМР № </w:t>
      </w:r>
      <w:r w:rsidRPr="00462004">
        <w:rPr>
          <w:rStyle w:val="rvts46"/>
          <w:rFonts w:ascii="Roboto" w:hAnsi="Roboto" w:cs="Segoe UI"/>
          <w:i/>
          <w:color w:val="00CC66"/>
          <w:sz w:val="20"/>
          <w:szCs w:val="20"/>
          <w:lang w:val="uk-UA"/>
        </w:rPr>
        <w:t>2850-МР від 29.11.2017}</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Розділ VI. ПОВНОВАЖЕННЯ </w:t>
      </w:r>
    </w:p>
    <w:p w:rsidR="00C7274C" w:rsidRPr="00A6625D" w:rsidRDefault="00C7274C" w:rsidP="00F94748">
      <w:pPr>
        <w:widowControl w:val="0"/>
        <w:tabs>
          <w:tab w:val="left" w:pos="851"/>
        </w:tabs>
        <w:spacing w:after="0" w:line="240" w:lineRule="auto"/>
        <w:ind w:right="57"/>
        <w:jc w:val="center"/>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ПОСТІЙНИХ КОМІСІЙ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18"/>
          <w:szCs w:val="1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b/>
          <w:bCs/>
          <w:sz w:val="28"/>
          <w:szCs w:val="28"/>
          <w:lang w:val="uk-UA"/>
        </w:rPr>
        <w:t>Стаття 23. Загальні повноваження постійних комісій міської ради</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Постійні комісії міської ради вивчають, попередньо розглядають і </w:t>
      </w:r>
      <w:r w:rsidRPr="00A6625D">
        <w:rPr>
          <w:rFonts w:ascii="Times New Roman" w:hAnsi="Times New Roman" w:cs="Times New Roman"/>
          <w:sz w:val="28"/>
          <w:szCs w:val="28"/>
          <w:lang w:val="uk-UA"/>
        </w:rPr>
        <w:lastRenderedPageBreak/>
        <w:t>готують питання, які належать до їх відання, здійснюють контроль за виконанням рішень міської ради, а саме:</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 попередньо розглядають проекти програм соціально-економічного і культурного розвитку, міського бюджету, звіти про виконання програм і бюджету;</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вивчають і готують питання про стан і розвиток відповідних галузей господарського і соціально-культурного будівництва, інші питання, які вносяться на розгляд міської ради;</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розробляють проекти рішень міської ради та готують висновки з питань, внесених на розгляд ради;</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попередньо розглядають кандидатури осіб, які пропонуються для обрання, затвердження, призначення або погодження міською радою</w:t>
      </w:r>
      <w:r>
        <w:rPr>
          <w:rFonts w:ascii="Times New Roman" w:hAnsi="Times New Roman" w:cs="Times New Roman"/>
          <w:sz w:val="28"/>
          <w:szCs w:val="28"/>
          <w:lang w:val="uk-UA"/>
        </w:rPr>
        <w:t>, готують висновки з цих питань</w:t>
      </w:r>
      <w:r w:rsidRPr="00A6625D">
        <w:rPr>
          <w:rFonts w:ascii="Times New Roman" w:hAnsi="Times New Roman" w:cs="Times New Roman"/>
          <w:sz w:val="28"/>
          <w:szCs w:val="28"/>
          <w:lang w:val="uk-UA"/>
        </w:rPr>
        <w:t>;</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 вивчають діяльність підзвітних і підконтрольних міській раді, а також з питань, віднесених до відання ради, підприємств, установ, організацій, їхніх філій та відділень незалежно від форм власності та їхніх посадових осіб; подають за результатами перевірки рекомендації на розгляд їхніх керівників, а в необхідних випадках – на розгляд міської ради;</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 здійснюють контроль за виконанням рішень міської ради</w:t>
      </w:r>
      <w:r>
        <w:rPr>
          <w:rFonts w:ascii="Times New Roman" w:hAnsi="Times New Roman" w:cs="Times New Roman"/>
          <w:sz w:val="28"/>
          <w:szCs w:val="28"/>
          <w:lang w:val="uk-UA"/>
        </w:rPr>
        <w:t xml:space="preserve"> та її виконавчого комітету</w:t>
      </w:r>
      <w:r w:rsidRPr="00A6625D">
        <w:rPr>
          <w:rFonts w:ascii="Times New Roman" w:hAnsi="Times New Roman" w:cs="Times New Roman"/>
          <w:sz w:val="28"/>
          <w:szCs w:val="28"/>
          <w:lang w:val="uk-UA"/>
        </w:rPr>
        <w:t>;</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7) здійснюють інші повноваження</w:t>
      </w:r>
      <w:r w:rsidRPr="00A6625D">
        <w:rPr>
          <w:rFonts w:ascii="Times New Roman" w:hAnsi="Times New Roman" w:cs="Times New Roman"/>
          <w:sz w:val="28"/>
          <w:szCs w:val="28"/>
          <w:lang w:val="uk-UA"/>
        </w:rPr>
        <w:t xml:space="preserve"> </w:t>
      </w:r>
      <w:r>
        <w:rPr>
          <w:rFonts w:ascii="Times New Roman" w:hAnsi="Times New Roman" w:cs="Times New Roman"/>
          <w:sz w:val="28"/>
          <w:szCs w:val="28"/>
          <w:lang w:val="uk-UA"/>
        </w:rPr>
        <w:t>відповідно до</w:t>
      </w:r>
      <w:r w:rsidRPr="00A6625D">
        <w:rPr>
          <w:rFonts w:ascii="Times New Roman" w:hAnsi="Times New Roman" w:cs="Times New Roman"/>
          <w:sz w:val="28"/>
          <w:szCs w:val="28"/>
          <w:lang w:val="uk-UA"/>
        </w:rPr>
        <w:t xml:space="preserve"> вимог чинного законодавства, Регламенту роботи Сумської міської ради VII скликання та цього Положення</w:t>
      </w:r>
      <w:r w:rsidRPr="00A6625D">
        <w:rPr>
          <w:rFonts w:ascii="Times New Roman" w:hAnsi="Times New Roman" w:cs="Times New Roman"/>
          <w:b/>
          <w:bCs/>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24.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щодо стану та розвитку галузей господарства і соціально-культурного будівництва;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щодо створення додаткових джерел надходжень до бюджету, зокрема через утворення нових фінансово-економічних інститутів;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щодо виконання міського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щодо ефективності використання бюджетних коштів;</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щодо питань розвитку підприємництва;</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щодо розгляду скарг підприємців на рішення, дії або бездіяльність посадових осіб виконавчих органів міської ради;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щодо встановлення правил торгівлі на ринках, зокрема за порушення яких передбачена адміністративна відповідальність;</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 щодо питань захисту прав споживачів;</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9) щодо підвищення ефективності управління споживчим ринком в місті й надання послуг населенню;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10) щодо звітів про здійснення державної регуляторної політики у частині, що віднесена законом до компетенції постійних комісій міської </w:t>
      </w:r>
      <w:r w:rsidRPr="00A6625D">
        <w:rPr>
          <w:rFonts w:ascii="Times New Roman" w:hAnsi="Times New Roman" w:cs="Times New Roman"/>
          <w:sz w:val="28"/>
          <w:szCs w:val="28"/>
          <w:lang w:val="uk-UA"/>
        </w:rPr>
        <w:lastRenderedPageBreak/>
        <w:t>ради згідно Закону України «Про засади державної регуляторної політики у сфері господарської діяльності»;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11) формування плану діяльності з підготовки проектів регуляторних актів;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12) підготовка висновків, матеріалів, проектів регуляторних актів;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13)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проекти програм соціально-економічного розвитку міста, цільових програм з інших питань місцевого самоврядування в межах напрямків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звіт щодо виконання програми соціально-економічного розвитку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міський бюджет (далі – бюджет) на наступний рік і виконання бюджету за попередній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внесення змін до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встановлення місцевих податків і зборів, розмірів їх ставок, про надання пільг по місцевих податках і зборах;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утворення цільових фондів, про положення про цільові фонди і про звіти про використовування їх коштів;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про випуск місцевих позик;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про функціонування дозвільної системи в галузі торгівлі, громадського харчування та побутового обслуговування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w:t>
      </w:r>
      <w:r w:rsidRPr="00A6625D">
        <w:rPr>
          <w:rFonts w:ascii="Times New Roman" w:hAnsi="Times New Roman" w:cs="Times New Roman"/>
          <w:sz w:val="28"/>
          <w:szCs w:val="28"/>
          <w:lang w:val="uk-UA"/>
        </w:rPr>
        <w:tab/>
        <w:t>про організацію діяльності органів державної реєстрації юридичних осіб та фізичних осіб-підприємців;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про встановлення розмірів місцевих податків (зборів) у сферах торгівлі, громадського харчування та побутового обслуговування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11) про сприяння розвитку всіх форм торгівлі, громадського харчування та побутового обслуговування населення;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12) про організацію ярмарків, роботи місцевих ринків відповідно до чинного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13) аналіз діяльності підприємств, установ, організацій незалежно від форм власності із надання послуг населенню в рамках чинного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14) про звіти щодо здійснення державної регуляторної політики у частині, що віднесена законом до компетенції постійних комісій міської ради згідно Закону України «Про засади державної регуляторної політики у сфері господарської діяльності»;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15) пропозицій від розробників проектів регуляторних актів на календарний рік та їх узагальнення;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16) проектів рішень міської ради, що містять ознаки регуляторних актів;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17)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аналіз роботи підприємств, установ та організацій незалежно від форм власності щодо участі в комплексному соціально-економічному </w:t>
      </w:r>
      <w:r w:rsidRPr="00A6625D">
        <w:rPr>
          <w:rFonts w:ascii="Times New Roman" w:hAnsi="Times New Roman" w:cs="Times New Roman"/>
          <w:sz w:val="28"/>
          <w:szCs w:val="28"/>
          <w:lang w:val="uk-UA"/>
        </w:rPr>
        <w:lastRenderedPageBreak/>
        <w:t>розвитку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аналіз ефективності використання бюджетних коштів;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роботи організацій, що фінансуються з бюджету для діяльності, пов'язаної з отриманням власних доходів;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аналіз ефективності діяльності суб'єктів, за рахунок яких формується прибуткова частина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щомісячний аналіз виконання витратної частини міського бюджету;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вивчення діяльності міської ради в частині реалізації повноважень у здійсненні державної регуляторної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фінансове забезпечення програм соціально-економічного і культурного розвитку, цільових програм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хід виконання бюджету по доходах і видатках -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розвиток підприємництва в місті (кількість суб’єктів за сферами діяльності, кількість робочих місць тощо)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про стан розгляду й вирішення звернень підприємців з питань виконання рішень, дій або бездіяльності посадових осіб виконавчих органів міської ради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 розмір ставок місцевих податків (зборів) у сферах торгівлі, громадського харчування та побутового обслуговування населення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стан реалізації покладених на міську раду повноважень у здійсненні державної регуляторної політики – один раз в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іншої інформації в межах напрямків діяльності та функціональної спрямованості комісії у разі необхідності.</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д)</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забезпечення</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організації реалізації покладених на міську раду повноважень у здійсненні державної регуляторної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підготовки експертних висновків щодо регуляторного впливу внесених проектів регуляторного впливу.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25. Постійна комісія з питань законності, взаємо</w:t>
      </w:r>
      <w:r>
        <w:rPr>
          <w:rFonts w:ascii="Times New Roman" w:hAnsi="Times New Roman" w:cs="Times New Roman"/>
          <w:b/>
          <w:bCs/>
          <w:sz w:val="28"/>
          <w:szCs w:val="28"/>
          <w:lang w:val="uk-UA"/>
        </w:rPr>
        <w:t xml:space="preserve">дії з правоохоронними органами, </w:t>
      </w:r>
      <w:r w:rsidRPr="00B25EE7">
        <w:rPr>
          <w:rFonts w:ascii="Times New Roman" w:hAnsi="Times New Roman" w:cs="Times New Roman"/>
          <w:b/>
          <w:bCs/>
          <w:sz w:val="28"/>
          <w:szCs w:val="28"/>
          <w:lang w:val="uk-UA"/>
        </w:rPr>
        <w:t>запобіганн</w:t>
      </w:r>
      <w:r>
        <w:rPr>
          <w:rFonts w:ascii="Times New Roman" w:hAnsi="Times New Roman" w:cs="Times New Roman"/>
          <w:b/>
          <w:bCs/>
          <w:sz w:val="28"/>
          <w:szCs w:val="28"/>
          <w:lang w:val="uk-UA"/>
        </w:rPr>
        <w:t>я</w:t>
      </w:r>
      <w:r w:rsidRPr="00B25EE7">
        <w:rPr>
          <w:rFonts w:ascii="Times New Roman" w:hAnsi="Times New Roman" w:cs="Times New Roman"/>
          <w:b/>
          <w:bCs/>
          <w:sz w:val="28"/>
          <w:szCs w:val="28"/>
          <w:lang w:val="uk-UA"/>
        </w:rPr>
        <w:t xml:space="preserve"> та</w:t>
      </w:r>
      <w:r>
        <w:rPr>
          <w:rFonts w:ascii="Times New Roman" w:hAnsi="Times New Roman" w:cs="Times New Roman"/>
          <w:b/>
          <w:bCs/>
          <w:sz w:val="28"/>
          <w:szCs w:val="28"/>
          <w:lang w:val="uk-UA"/>
        </w:rPr>
        <w:t xml:space="preserve"> </w:t>
      </w:r>
      <w:r w:rsidRPr="00A6625D">
        <w:rPr>
          <w:rFonts w:ascii="Times New Roman" w:hAnsi="Times New Roman" w:cs="Times New Roman"/>
          <w:b/>
          <w:bCs/>
          <w:sz w:val="28"/>
          <w:szCs w:val="28"/>
          <w:lang w:val="uk-UA"/>
        </w:rPr>
        <w:t>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щодо діяльності підрозділів міліції, що утримуються за рахунок міського бюджету;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підготовка матеріалів, проектів рішень за повідомленнями керівників органів внутрішніх справ про їх діяльність щодо охорони громадського </w:t>
      </w:r>
      <w:r w:rsidRPr="00A6625D">
        <w:rPr>
          <w:rFonts w:ascii="Times New Roman" w:hAnsi="Times New Roman" w:cs="Times New Roman"/>
          <w:sz w:val="28"/>
          <w:szCs w:val="28"/>
          <w:lang w:val="uk-UA"/>
        </w:rPr>
        <w:lastRenderedPageBreak/>
        <w:t>порядку;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боротьби з безпритульністю в місті;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інформування міської ради з питань:</w:t>
      </w:r>
    </w:p>
    <w:p w:rsidR="00C7274C" w:rsidRPr="00A90AEB" w:rsidRDefault="00C7274C" w:rsidP="00F94748">
      <w:pPr>
        <w:widowControl w:val="0"/>
        <w:spacing w:after="0" w:line="240" w:lineRule="auto"/>
        <w:ind w:left="900" w:right="57" w:hanging="180"/>
        <w:jc w:val="both"/>
        <w:rPr>
          <w:rFonts w:ascii="Times New Roman" w:hAnsi="Times New Roman" w:cs="Times New Roman"/>
          <w:color w:val="FF0000"/>
          <w:sz w:val="28"/>
          <w:szCs w:val="28"/>
          <w:lang w:val="uk-UA"/>
        </w:rPr>
      </w:pPr>
      <w:r w:rsidRPr="00A90AEB">
        <w:rPr>
          <w:rFonts w:ascii="Times New Roman" w:hAnsi="Times New Roman" w:cs="Times New Roman"/>
          <w:color w:val="FF0000"/>
          <w:sz w:val="28"/>
          <w:szCs w:val="28"/>
          <w:lang w:val="uk-UA"/>
        </w:rPr>
        <w:t>-</w:t>
      </w:r>
      <w:r w:rsidRPr="00A90AEB">
        <w:rPr>
          <w:rFonts w:ascii="Times New Roman" w:hAnsi="Times New Roman" w:cs="Times New Roman"/>
          <w:color w:val="FF0000"/>
          <w:sz w:val="28"/>
          <w:szCs w:val="28"/>
          <w:lang w:val="uk-UA"/>
        </w:rPr>
        <w:tab/>
      </w:r>
      <w:r w:rsidRPr="00A90AEB">
        <w:rPr>
          <w:rFonts w:ascii="Times New Roman" w:hAnsi="Times New Roman" w:cs="Times New Roman"/>
          <w:color w:val="FF0000"/>
          <w:sz w:val="28"/>
          <w:szCs w:val="28"/>
          <w:lang w:val="uk-UA" w:eastAsia="uk-UA"/>
        </w:rPr>
        <w:t>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w:t>
      </w:r>
      <w:r w:rsidRPr="00A90AEB">
        <w:rPr>
          <w:rFonts w:ascii="Times New Roman" w:hAnsi="Times New Roman" w:cs="Times New Roman"/>
          <w:color w:val="FF0000"/>
          <w:sz w:val="28"/>
          <w:szCs w:val="28"/>
          <w:lang w:val="uk-UA"/>
        </w:rPr>
        <w:t>;</w:t>
      </w:r>
    </w:p>
    <w:p w:rsidR="00C7274C" w:rsidRPr="00A6625D" w:rsidRDefault="00C7274C" w:rsidP="00F94748">
      <w:pPr>
        <w:widowControl w:val="0"/>
        <w:spacing w:after="0" w:line="240" w:lineRule="auto"/>
        <w:ind w:left="90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забезпечення вимог законодавства щодо розгляду звернень громадян.</w:t>
      </w:r>
    </w:p>
    <w:p w:rsidR="00C7274C" w:rsidRPr="00A6625D" w:rsidRDefault="00C7274C" w:rsidP="00F94748">
      <w:pPr>
        <w:widowControl w:val="0"/>
        <w:spacing w:after="0" w:line="240" w:lineRule="auto"/>
        <w:ind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6625D">
        <w:rPr>
          <w:rFonts w:ascii="Times New Roman" w:hAnsi="Times New Roman" w:cs="Times New Roman"/>
          <w:sz w:val="28"/>
          <w:szCs w:val="28"/>
          <w:lang w:val="uk-UA"/>
        </w:rPr>
        <w:t>) щодо заходів по протидії корупції та контролю за додержання органами місцевого самоврядування, підприємствами, установами, організаціями, розташованих на території міста, антикорупційного законодавства.</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забезпечення реалізації Закону України «Про статус депутатів місцевих рад»;</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6625D">
        <w:rPr>
          <w:rFonts w:ascii="Times New Roman" w:hAnsi="Times New Roman" w:cs="Times New Roman"/>
          <w:sz w:val="28"/>
          <w:szCs w:val="28"/>
          <w:lang w:val="uk-UA"/>
        </w:rPr>
        <w:t>) щодо заслуховування повідомлень депутатів про роботу в міській раді, виконання ними доручень міської ради;</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контролю розгляду депутатських запитів, депутатських звернень, звернень виборців;</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A6625D">
        <w:rPr>
          <w:rFonts w:ascii="Times New Roman" w:hAnsi="Times New Roman" w:cs="Times New Roman"/>
          <w:sz w:val="28"/>
          <w:szCs w:val="28"/>
          <w:lang w:val="uk-UA"/>
        </w:rPr>
        <w:t>) щодо дострокового припинення повноважень депутатів;</w:t>
      </w:r>
    </w:p>
    <w:p w:rsidR="00C7274C" w:rsidRPr="00A6625D" w:rsidRDefault="00C7274C" w:rsidP="00F94748">
      <w:pPr>
        <w:widowControl w:val="0"/>
        <w:tabs>
          <w:tab w:val="left" w:pos="851"/>
        </w:tabs>
        <w:spacing w:after="0" w:line="240" w:lineRule="auto"/>
        <w:ind w:left="57" w:right="57" w:firstLine="54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0</w:t>
      </w:r>
      <w:r w:rsidRPr="00A6625D">
        <w:rPr>
          <w:rFonts w:ascii="Times New Roman" w:hAnsi="Times New Roman" w:cs="Times New Roman"/>
          <w:sz w:val="28"/>
          <w:szCs w:val="28"/>
          <w:lang w:val="uk-UA"/>
        </w:rPr>
        <w:t>) щодо утворення і організації діяльності органів самоорганізації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1</w:t>
      </w:r>
      <w:r w:rsidRPr="00A6625D">
        <w:rPr>
          <w:rFonts w:ascii="Times New Roman" w:hAnsi="Times New Roman" w:cs="Times New Roman"/>
          <w:sz w:val="28"/>
          <w:szCs w:val="28"/>
          <w:lang w:val="uk-UA"/>
        </w:rPr>
        <w:t>) щодо питань, що вносяться на розгляд міської ради у порядку місцевої ініціативи і загальними зборами громадян за місцем проживання;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2</w:t>
      </w:r>
      <w:r w:rsidRPr="00A6625D">
        <w:rPr>
          <w:rFonts w:ascii="Times New Roman" w:hAnsi="Times New Roman" w:cs="Times New Roman"/>
          <w:sz w:val="28"/>
          <w:szCs w:val="28"/>
          <w:lang w:val="uk-UA"/>
        </w:rPr>
        <w:t xml:space="preserve">) щодо </w:t>
      </w:r>
      <w:r w:rsidRPr="00AE3E1E">
        <w:rPr>
          <w:rFonts w:ascii="Times New Roman" w:hAnsi="Times New Roman" w:cs="Times New Roman"/>
          <w:sz w:val="28"/>
          <w:szCs w:val="28"/>
          <w:lang w:val="uk-UA"/>
        </w:rPr>
        <w:t>володіння,</w:t>
      </w:r>
      <w:r>
        <w:rPr>
          <w:rFonts w:ascii="Times New Roman" w:hAnsi="Times New Roman" w:cs="Times New Roman"/>
          <w:sz w:val="28"/>
          <w:szCs w:val="28"/>
          <w:lang w:val="uk-UA"/>
        </w:rPr>
        <w:t xml:space="preserve"> </w:t>
      </w:r>
      <w:r w:rsidRPr="00A6625D">
        <w:rPr>
          <w:rFonts w:ascii="Times New Roman" w:hAnsi="Times New Roman" w:cs="Times New Roman"/>
          <w:sz w:val="28"/>
          <w:szCs w:val="28"/>
          <w:lang w:val="uk-UA"/>
        </w:rPr>
        <w:t xml:space="preserve">використання та розпорядження об’єктами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3</w:t>
      </w:r>
      <w:r w:rsidRPr="00A6625D">
        <w:rPr>
          <w:rFonts w:ascii="Times New Roman" w:hAnsi="Times New Roman" w:cs="Times New Roman"/>
          <w:sz w:val="28"/>
          <w:szCs w:val="28"/>
          <w:lang w:val="uk-UA"/>
        </w:rPr>
        <w:t xml:space="preserve">) щодо передачі у комунальну власність об’єктів державної власності;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ascii="Times New Roman" w:hAnsi="Times New Roman" w:cs="Times New Roman"/>
          <w:sz w:val="28"/>
          <w:szCs w:val="28"/>
          <w:lang w:val="uk-UA"/>
        </w:rPr>
        <w:t>4</w:t>
      </w:r>
      <w:r w:rsidRPr="00A6625D">
        <w:rPr>
          <w:rFonts w:ascii="Times New Roman" w:hAnsi="Times New Roman" w:cs="Times New Roman"/>
          <w:sz w:val="28"/>
          <w:szCs w:val="28"/>
          <w:lang w:val="uk-UA"/>
        </w:rPr>
        <w:t xml:space="preserve">) щодо забезпечення обліку, проведення інвентаризації об’єктів комунальної власті та контролю за їх цільовим використанням; </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E3E1E">
        <w:rPr>
          <w:rFonts w:ascii="Times New Roman" w:hAnsi="Times New Roman" w:cs="Times New Roman"/>
          <w:sz w:val="28"/>
          <w:szCs w:val="28"/>
          <w:lang w:val="uk-UA"/>
        </w:rPr>
        <w:t>1</w:t>
      </w:r>
      <w:r>
        <w:rPr>
          <w:rFonts w:ascii="Times New Roman" w:hAnsi="Times New Roman" w:cs="Times New Roman"/>
          <w:sz w:val="28"/>
          <w:szCs w:val="28"/>
          <w:lang w:val="uk-UA"/>
        </w:rPr>
        <w:t>5</w:t>
      </w:r>
      <w:r w:rsidRPr="00AE3E1E">
        <w:rPr>
          <w:rFonts w:ascii="Times New Roman" w:hAnsi="Times New Roman" w:cs="Times New Roman"/>
          <w:sz w:val="28"/>
          <w:szCs w:val="28"/>
          <w:lang w:val="uk-UA"/>
        </w:rPr>
        <w:t>) щодо питання створення, реорганізації та ліквідації комунальних підприємств, установ та організацій;</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E3E1E">
        <w:rPr>
          <w:rFonts w:ascii="Times New Roman" w:hAnsi="Times New Roman" w:cs="Times New Roman"/>
          <w:sz w:val="28"/>
          <w:szCs w:val="28"/>
          <w:lang w:val="uk-UA"/>
        </w:rPr>
        <w:t>1</w:t>
      </w:r>
      <w:r>
        <w:rPr>
          <w:rFonts w:ascii="Times New Roman" w:hAnsi="Times New Roman" w:cs="Times New Roman"/>
          <w:sz w:val="28"/>
          <w:szCs w:val="28"/>
          <w:lang w:val="uk-UA"/>
        </w:rPr>
        <w:t>6</w:t>
      </w:r>
      <w:r w:rsidRPr="00AE3E1E">
        <w:rPr>
          <w:rFonts w:ascii="Times New Roman" w:hAnsi="Times New Roman" w:cs="Times New Roman"/>
          <w:sz w:val="28"/>
          <w:szCs w:val="28"/>
          <w:lang w:val="uk-UA"/>
        </w:rPr>
        <w:t>) щодо питання внесення змін та доповнень до Статуту територіальної громади м.</w:t>
      </w:r>
      <w:r>
        <w:rPr>
          <w:rFonts w:ascii="Times New Roman" w:hAnsi="Times New Roman" w:cs="Times New Roman"/>
          <w:sz w:val="28"/>
          <w:szCs w:val="28"/>
          <w:lang w:val="uk-UA"/>
        </w:rPr>
        <w:t> </w:t>
      </w:r>
      <w:r w:rsidRPr="00AE3E1E">
        <w:rPr>
          <w:rFonts w:ascii="Times New Roman" w:hAnsi="Times New Roman" w:cs="Times New Roman"/>
          <w:sz w:val="28"/>
          <w:szCs w:val="28"/>
          <w:lang w:val="uk-UA"/>
        </w:rPr>
        <w:t>Суми;</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E3E1E">
        <w:rPr>
          <w:rFonts w:ascii="Times New Roman" w:hAnsi="Times New Roman" w:cs="Times New Roman"/>
          <w:sz w:val="28"/>
          <w:szCs w:val="28"/>
          <w:lang w:val="uk-UA"/>
        </w:rPr>
        <w:t>1</w:t>
      </w:r>
      <w:r>
        <w:rPr>
          <w:rFonts w:ascii="Times New Roman" w:hAnsi="Times New Roman" w:cs="Times New Roman"/>
          <w:sz w:val="28"/>
          <w:szCs w:val="28"/>
          <w:lang w:val="uk-UA"/>
        </w:rPr>
        <w:t>7</w:t>
      </w:r>
      <w:r w:rsidRPr="00AE3E1E">
        <w:rPr>
          <w:rFonts w:ascii="Times New Roman" w:hAnsi="Times New Roman" w:cs="Times New Roman"/>
          <w:sz w:val="28"/>
          <w:szCs w:val="28"/>
          <w:lang w:val="uk-UA"/>
        </w:rPr>
        <w:t>) щодо проведення антикорупційної експертизи проектів та чинних актів (рішень) міської ради та надання висновку щодо відповідності акту (рішення) антикорупційному законодавству;</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AE3E1E">
        <w:rPr>
          <w:rFonts w:ascii="Times New Roman" w:hAnsi="Times New Roman" w:cs="Times New Roman"/>
          <w:sz w:val="28"/>
          <w:szCs w:val="28"/>
          <w:lang w:val="uk-UA"/>
        </w:rPr>
        <w:t>) щодо питання підготовки, забезпечення та контролю за здійсненням заходів щодо запобіганню корупції;</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AE3E1E">
        <w:rPr>
          <w:rFonts w:ascii="Times New Roman" w:hAnsi="Times New Roman" w:cs="Times New Roman"/>
          <w:sz w:val="28"/>
          <w:szCs w:val="28"/>
          <w:lang w:val="uk-UA"/>
        </w:rPr>
        <w:t>) щодо питання участі в інформаційному та науково-дослідному забезпеченні здійснення заходів щодо запобігання та виявлення корупції;</w:t>
      </w:r>
    </w:p>
    <w:p w:rsidR="00C7274C" w:rsidRPr="00AE3E1E"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AE3E1E">
        <w:rPr>
          <w:rFonts w:ascii="Times New Roman" w:hAnsi="Times New Roman" w:cs="Times New Roman"/>
          <w:sz w:val="28"/>
          <w:szCs w:val="28"/>
          <w:lang w:val="uk-UA"/>
        </w:rPr>
        <w:t>) щодо питання проведення організаційної та роз’яснювальної роботи із запобігання, виявлення і протидії корупції;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A6625D">
        <w:rPr>
          <w:rFonts w:ascii="Times New Roman" w:hAnsi="Times New Roman" w:cs="Times New Roman"/>
          <w:sz w:val="28"/>
          <w:szCs w:val="28"/>
          <w:lang w:val="uk-UA"/>
        </w:rPr>
        <w:t xml:space="preserve">)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i/>
          <w:iCs/>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r>
      <w:r w:rsidRPr="00CE5A05">
        <w:rPr>
          <w:rFonts w:ascii="Times New Roman" w:hAnsi="Times New Roman" w:cs="Times New Roman"/>
          <w:sz w:val="28"/>
          <w:szCs w:val="28"/>
          <w:lang w:val="uk-UA" w:eastAsia="uk-UA"/>
        </w:rPr>
        <w:t xml:space="preserve">щодо створення відповідно до закону міліції, що утримується за рахунок коштів місцевого самоврядування, вирішення питань про чисельність працівників такої міліції, про витрати на їх утримання, здійснення матеріально - технічного забезпечення їх діяльності, створення </w:t>
      </w:r>
      <w:r w:rsidRPr="00CE5A05">
        <w:rPr>
          <w:rFonts w:ascii="Times New Roman" w:hAnsi="Times New Roman" w:cs="Times New Roman"/>
          <w:sz w:val="28"/>
          <w:szCs w:val="28"/>
          <w:lang w:val="uk-UA" w:eastAsia="uk-UA"/>
        </w:rPr>
        <w:lastRenderedPageBreak/>
        <w:t>для них необхідних житлово-побутових умов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r>
      <w:r w:rsidRPr="00CE5A05">
        <w:rPr>
          <w:rFonts w:ascii="Times New Roman" w:hAnsi="Times New Roman" w:cs="Times New Roman"/>
          <w:sz w:val="28"/>
          <w:szCs w:val="28"/>
          <w:lang w:val="uk-UA" w:eastAsia="uk-UA"/>
        </w:rPr>
        <w:t>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прийняті в межах їх повноважень</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про визнання незаконними актів органів виконавчої влади, інших органів місцевого самоврядування, підприємств, установ, організацій, які обмежують права територіальної громади міста, повноваження міської ради, її органів і посадових осіб;</w:t>
      </w:r>
    </w:p>
    <w:p w:rsidR="00C7274C" w:rsidRPr="00A6625D" w:rsidRDefault="00C7274C" w:rsidP="00F9474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про задоволення чи відхилення подання прокуратури на рішення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виконання депутатами рішень і доручень міської ради, явку їх на пленарні засідання сесій і засідання постійних комісій;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про дотримання норм депутатської етики;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плани і програми розвитку місцевого самоврядування;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 xml:space="preserve">про пропозиції громадян, прийняті на їх загальних зборах за місцем проживання;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про надання повноважень органам самоорганізації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10) про </w:t>
      </w:r>
      <w:r>
        <w:rPr>
          <w:rFonts w:ascii="Times New Roman" w:hAnsi="Times New Roman" w:cs="Times New Roman"/>
          <w:sz w:val="28"/>
          <w:szCs w:val="28"/>
          <w:lang w:val="uk-UA"/>
        </w:rPr>
        <w:t xml:space="preserve">доцільність, порядок, умови приватизації та відчуження </w:t>
      </w:r>
      <w:r w:rsidRPr="00A6625D">
        <w:rPr>
          <w:rFonts w:ascii="Times New Roman" w:hAnsi="Times New Roman" w:cs="Times New Roman"/>
          <w:sz w:val="28"/>
          <w:szCs w:val="28"/>
          <w:lang w:val="uk-UA"/>
        </w:rPr>
        <w:t xml:space="preserve">об’єктів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11) про умови приватизації об'єктів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12) про передачу іншим суб’єктам окремих повноважень для управління комунальним майном;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13) про придбання майна у комунальну власність;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14) про включення до переліку об'єктів комунальної власності майна, відчуженого в процесі приватизації, у випадках визнання недійсними відповідних договорів;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15) про утворення, ліквідацію, реорганізацію</w:t>
      </w:r>
      <w:r>
        <w:rPr>
          <w:rFonts w:ascii="Times New Roman" w:hAnsi="Times New Roman" w:cs="Times New Roman"/>
          <w:sz w:val="28"/>
          <w:szCs w:val="28"/>
          <w:lang w:val="uk-UA"/>
        </w:rPr>
        <w:t>,</w:t>
      </w:r>
      <w:r w:rsidRPr="00A6625D">
        <w:rPr>
          <w:rFonts w:ascii="Times New Roman" w:hAnsi="Times New Roman" w:cs="Times New Roman"/>
          <w:sz w:val="28"/>
          <w:szCs w:val="28"/>
          <w:lang w:val="uk-UA"/>
        </w:rPr>
        <w:t xml:space="preserve"> перепрофілювання </w:t>
      </w:r>
      <w:r>
        <w:rPr>
          <w:rFonts w:ascii="Times New Roman" w:hAnsi="Times New Roman" w:cs="Times New Roman"/>
          <w:sz w:val="28"/>
          <w:szCs w:val="28"/>
          <w:lang w:val="uk-UA"/>
        </w:rPr>
        <w:t xml:space="preserve">і зміну найменувань </w:t>
      </w:r>
      <w:r w:rsidRPr="00A6625D">
        <w:rPr>
          <w:rFonts w:ascii="Times New Roman" w:hAnsi="Times New Roman" w:cs="Times New Roman"/>
          <w:sz w:val="28"/>
          <w:szCs w:val="28"/>
          <w:lang w:val="uk-UA"/>
        </w:rPr>
        <w:t xml:space="preserve">підприємств, установ, організацій комунальної форми власності;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16) про створення підприємствами комунальної форми власності спільних підприємств, зокрема з іноземними інвестиціями;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3F2217">
        <w:rPr>
          <w:rFonts w:ascii="Times New Roman" w:hAnsi="Times New Roman" w:cs="Times New Roman"/>
          <w:sz w:val="28"/>
          <w:szCs w:val="28"/>
          <w:lang w:val="uk-UA"/>
        </w:rPr>
        <w:t>1</w:t>
      </w:r>
      <w:r>
        <w:rPr>
          <w:rFonts w:ascii="Times New Roman" w:hAnsi="Times New Roman" w:cs="Times New Roman"/>
          <w:sz w:val="28"/>
          <w:szCs w:val="28"/>
          <w:lang w:val="uk-UA"/>
        </w:rPr>
        <w:t>7</w:t>
      </w:r>
      <w:r w:rsidRPr="003F2217">
        <w:rPr>
          <w:rFonts w:ascii="Times New Roman" w:hAnsi="Times New Roman" w:cs="Times New Roman"/>
          <w:sz w:val="28"/>
          <w:szCs w:val="28"/>
          <w:lang w:val="uk-UA"/>
        </w:rPr>
        <w:t xml:space="preserve">) про </w:t>
      </w:r>
      <w:r>
        <w:rPr>
          <w:rFonts w:ascii="Times New Roman" w:hAnsi="Times New Roman" w:cs="Times New Roman"/>
          <w:sz w:val="28"/>
          <w:szCs w:val="28"/>
          <w:lang w:val="uk-UA"/>
        </w:rPr>
        <w:t xml:space="preserve">прийняття та проходження </w:t>
      </w:r>
      <w:r w:rsidRPr="003F2217">
        <w:rPr>
          <w:rFonts w:ascii="Times New Roman" w:hAnsi="Times New Roman" w:cs="Times New Roman"/>
          <w:sz w:val="28"/>
          <w:szCs w:val="28"/>
          <w:lang w:val="uk-UA"/>
        </w:rPr>
        <w:t>служб</w:t>
      </w:r>
      <w:r>
        <w:rPr>
          <w:rFonts w:ascii="Times New Roman" w:hAnsi="Times New Roman" w:cs="Times New Roman"/>
          <w:sz w:val="28"/>
          <w:szCs w:val="28"/>
          <w:lang w:val="uk-UA"/>
        </w:rPr>
        <w:t xml:space="preserve">и </w:t>
      </w:r>
      <w:r w:rsidRPr="003F2217">
        <w:rPr>
          <w:rFonts w:ascii="Times New Roman" w:hAnsi="Times New Roman" w:cs="Times New Roman"/>
          <w:sz w:val="28"/>
          <w:szCs w:val="28"/>
          <w:lang w:val="uk-UA"/>
        </w:rPr>
        <w:t>в органах місцевого самоврядування;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A6625D">
        <w:rPr>
          <w:rFonts w:ascii="Times New Roman" w:hAnsi="Times New Roman" w:cs="Times New Roman"/>
          <w:sz w:val="28"/>
          <w:szCs w:val="28"/>
          <w:lang w:val="uk-UA"/>
        </w:rPr>
        <w:t>) інших питань в межах напрямків діяльності та функціональної спрямованості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1)</w:t>
      </w:r>
      <w:r w:rsidRPr="007720A9">
        <w:rPr>
          <w:rFonts w:ascii="Times New Roman" w:hAnsi="Times New Roman" w:cs="Times New Roman"/>
          <w:sz w:val="28"/>
          <w:szCs w:val="28"/>
          <w:lang w:val="uk-UA"/>
        </w:rPr>
        <w:tab/>
        <w:t xml:space="preserve">аналіз діяльності посадових осіб та органів міської ради у сфері, віднесеній до компетенції цієї комісії;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2)</w:t>
      </w:r>
      <w:r w:rsidRPr="007720A9">
        <w:rPr>
          <w:rFonts w:ascii="Times New Roman" w:hAnsi="Times New Roman" w:cs="Times New Roman"/>
          <w:sz w:val="28"/>
          <w:szCs w:val="28"/>
          <w:lang w:val="uk-UA"/>
        </w:rPr>
        <w:tab/>
      </w:r>
      <w:r w:rsidRPr="00CE5A05">
        <w:rPr>
          <w:rFonts w:ascii="Times New Roman" w:hAnsi="Times New Roman" w:cs="Times New Roman"/>
          <w:sz w:val="28"/>
          <w:szCs w:val="28"/>
          <w:lang w:val="uk-UA" w:eastAsia="uk-UA"/>
        </w:rPr>
        <w:t>аналіз стану правопорядку в місті та заходи щодо забезпечення громадського порядку на території міста і боротьби зі злочинністю</w:t>
      </w:r>
      <w:r w:rsidRPr="007720A9">
        <w:rPr>
          <w:rFonts w:ascii="Times New Roman" w:hAnsi="Times New Roman" w:cs="Times New Roman"/>
          <w:sz w:val="28"/>
          <w:szCs w:val="28"/>
          <w:lang w:val="uk-UA"/>
        </w:rPr>
        <w:t xml:space="preserve">;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3)</w:t>
      </w:r>
      <w:r w:rsidRPr="007720A9">
        <w:rPr>
          <w:rFonts w:ascii="Times New Roman" w:hAnsi="Times New Roman" w:cs="Times New Roman"/>
          <w:sz w:val="28"/>
          <w:szCs w:val="28"/>
          <w:lang w:val="uk-UA"/>
        </w:rPr>
        <w:tab/>
        <w:t xml:space="preserve">аналіз надання депутатам передбачених законом можливостей виконувати депутатські обов'язки і реалізовувати свої права;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4)</w:t>
      </w:r>
      <w:r w:rsidRPr="007720A9">
        <w:rPr>
          <w:rFonts w:ascii="Times New Roman" w:hAnsi="Times New Roman" w:cs="Times New Roman"/>
          <w:sz w:val="28"/>
          <w:szCs w:val="28"/>
          <w:lang w:val="uk-UA"/>
        </w:rPr>
        <w:tab/>
        <w:t xml:space="preserve">аналіз діяльності органів самоорганізації населення; </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5)</w:t>
      </w:r>
      <w:r w:rsidRPr="007720A9">
        <w:rPr>
          <w:rFonts w:ascii="Times New Roman" w:hAnsi="Times New Roman" w:cs="Times New Roman"/>
          <w:sz w:val="28"/>
          <w:szCs w:val="28"/>
          <w:lang w:val="uk-UA"/>
        </w:rPr>
        <w:tab/>
        <w:t>аналіз діяльності управлінь та відділів міської ради у сфері, віднесеній до компетенції цієї комісії;</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6)</w:t>
      </w:r>
      <w:r w:rsidRPr="007720A9">
        <w:rPr>
          <w:rFonts w:ascii="Times New Roman" w:hAnsi="Times New Roman" w:cs="Times New Roman"/>
          <w:sz w:val="28"/>
          <w:szCs w:val="28"/>
          <w:lang w:val="uk-UA"/>
        </w:rPr>
        <w:tab/>
        <w:t xml:space="preserve">аналіз виконання умов договорів оренди об’єктів комунальної </w:t>
      </w:r>
      <w:r w:rsidRPr="007720A9">
        <w:rPr>
          <w:rFonts w:ascii="Times New Roman" w:hAnsi="Times New Roman" w:cs="Times New Roman"/>
          <w:sz w:val="28"/>
          <w:szCs w:val="28"/>
          <w:lang w:val="uk-UA"/>
        </w:rPr>
        <w:lastRenderedPageBreak/>
        <w:t>власності та внесення рекомендацій щодо подовження або припинення (розірвання) даних договорів оренди;</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7)</w:t>
      </w:r>
      <w:r w:rsidRPr="007720A9">
        <w:rPr>
          <w:rFonts w:ascii="Times New Roman" w:hAnsi="Times New Roman" w:cs="Times New Roman"/>
          <w:sz w:val="28"/>
          <w:szCs w:val="28"/>
          <w:lang w:val="uk-UA"/>
        </w:rPr>
        <w:tab/>
        <w:t>аналіз виконання умов договорів про приватизацію об’єктів комунальної власності;</w:t>
      </w:r>
    </w:p>
    <w:p w:rsidR="00C7274C" w:rsidRPr="007720A9"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8) аналіз діяльності адміністративної комісії при виконавчому комітеті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7720A9">
        <w:rPr>
          <w:rFonts w:ascii="Times New Roman" w:hAnsi="Times New Roman" w:cs="Times New Roman"/>
          <w:sz w:val="28"/>
          <w:szCs w:val="28"/>
          <w:lang w:val="uk-UA"/>
        </w:rPr>
        <w:t>9)</w:t>
      </w:r>
      <w:r w:rsidRPr="007720A9">
        <w:rPr>
          <w:rFonts w:ascii="Times New Roman" w:hAnsi="Times New Roman" w:cs="Times New Roman"/>
          <w:sz w:val="28"/>
          <w:szCs w:val="28"/>
          <w:lang w:val="uk-UA"/>
        </w:rPr>
        <w:tab/>
        <w:t>інших питань в межах напрямків діяльності та функціональної спрямованості комісії;</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до уваги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Pr>
          <w:rFonts w:cs="Times New Roman"/>
          <w:lang w:val="uk-UA"/>
        </w:rPr>
        <w:t> </w:t>
      </w:r>
      <w:r w:rsidRPr="00CE5A05">
        <w:rPr>
          <w:rFonts w:ascii="Times New Roman" w:hAnsi="Times New Roman" w:cs="Times New Roman"/>
          <w:sz w:val="28"/>
          <w:szCs w:val="28"/>
          <w:lang w:val="uk-UA" w:eastAsia="uk-UA"/>
        </w:rPr>
        <w:t>про стан правопорядку в місті та заходи щодо забезпечення громадського порядку на території міста і боротьби зі злочинністю - не менше одного разу на два місяці;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дотримання вимог законодавства при ухваленні рішень та інших актів органами міської ради -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явку депутатів на пленарні засідання сесій, засідання постійних комісій - </w:t>
      </w:r>
      <w:r>
        <w:rPr>
          <w:rFonts w:ascii="Times New Roman" w:hAnsi="Times New Roman" w:cs="Times New Roman"/>
          <w:sz w:val="28"/>
          <w:szCs w:val="28"/>
          <w:lang w:val="uk-UA"/>
        </w:rPr>
        <w:t>щоквартально</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стан розвитку законотворчості в питаннях місцевого самоврядування - в міру необхідності, але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досвід реалізації депутатських повноважень - в міру необхідності, але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про досвід роботи органів самоорганізації населення -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хід виконання міської програми приватизації - не рідше ніж один раз на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про забезпечення повноти обліку та ефективність використання об’єктів комунальної власності –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AC18A1" w:rsidRPr="004B7E0A" w:rsidRDefault="00AC18A1" w:rsidP="00AC18A1">
      <w:pPr>
        <w:pStyle w:val="rvps2"/>
        <w:spacing w:after="0" w:afterAutospacing="0"/>
        <w:ind w:firstLine="567"/>
        <w:jc w:val="both"/>
        <w:rPr>
          <w:color w:val="00B050"/>
          <w:sz w:val="28"/>
          <w:szCs w:val="28"/>
          <w:lang w:val="uk-UA"/>
        </w:rPr>
      </w:pPr>
      <w:r w:rsidRPr="004B7E0A">
        <w:rPr>
          <w:color w:val="00B050"/>
          <w:sz w:val="28"/>
          <w:szCs w:val="28"/>
          <w:lang w:val="uk-UA"/>
        </w:rPr>
        <w:t xml:space="preserve">2. Покласти на постійну комісію з питань </w:t>
      </w:r>
      <w:r w:rsidRPr="004B7E0A">
        <w:rPr>
          <w:bCs/>
          <w:color w:val="00B050"/>
          <w:sz w:val="28"/>
          <w:szCs w:val="28"/>
          <w:lang w:val="uk-UA"/>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4B7E0A">
        <w:rPr>
          <w:color w:val="00B050"/>
          <w:sz w:val="28"/>
          <w:szCs w:val="28"/>
          <w:lang w:val="uk-UA"/>
        </w:rPr>
        <w:t xml:space="preserve"> здійснення контролю за дотриманням вимог діючого законодавства щодо запобігання та врегулювання конфлікту інтересів. Вказаній постійній комісії:</w:t>
      </w:r>
    </w:p>
    <w:p w:rsidR="00AC18A1" w:rsidRPr="004B7E0A" w:rsidRDefault="00AC18A1" w:rsidP="00AC18A1">
      <w:pPr>
        <w:pStyle w:val="ae"/>
        <w:shd w:val="clear" w:color="auto" w:fill="FFFFFF"/>
        <w:spacing w:before="0" w:beforeAutospacing="0" w:after="0" w:afterAutospacing="0"/>
        <w:ind w:left="1134" w:hanging="567"/>
        <w:jc w:val="both"/>
        <w:rPr>
          <w:color w:val="00B050"/>
          <w:sz w:val="28"/>
          <w:szCs w:val="28"/>
          <w:lang w:val="uk-UA"/>
        </w:rPr>
      </w:pPr>
      <w:r w:rsidRPr="004B7E0A">
        <w:rPr>
          <w:color w:val="00B050"/>
          <w:sz w:val="28"/>
          <w:szCs w:val="28"/>
          <w:lang w:val="uk-UA"/>
        </w:rPr>
        <w:t>2.1.</w:t>
      </w:r>
      <w:r w:rsidRPr="004B7E0A">
        <w:rPr>
          <w:color w:val="00B050"/>
          <w:sz w:val="28"/>
          <w:szCs w:val="28"/>
        </w:rPr>
        <w:t> </w:t>
      </w:r>
      <w:r w:rsidRPr="004B7E0A">
        <w:rPr>
          <w:color w:val="00B050"/>
          <w:sz w:val="28"/>
          <w:szCs w:val="28"/>
          <w:lang w:val="uk-UA"/>
        </w:rPr>
        <w:t>здійснювати контроль за дотриманням депутатами та посадовими особами органу місцевого самоврядування вимог діючого законодавства щодо запобігання та врегулювання конфлікту інтересів;</w:t>
      </w:r>
    </w:p>
    <w:p w:rsidR="00AC18A1" w:rsidRDefault="00AC18A1" w:rsidP="00AC18A1">
      <w:pPr>
        <w:pStyle w:val="ae"/>
        <w:shd w:val="clear" w:color="auto" w:fill="FFFFFF"/>
        <w:spacing w:before="0" w:beforeAutospacing="0" w:after="0" w:afterAutospacing="0"/>
        <w:ind w:left="1134" w:hanging="567"/>
        <w:jc w:val="both"/>
        <w:rPr>
          <w:color w:val="00B050"/>
          <w:sz w:val="28"/>
          <w:szCs w:val="28"/>
          <w:lang w:val="uk-UA"/>
        </w:rPr>
      </w:pPr>
      <w:r w:rsidRPr="004B7E0A">
        <w:rPr>
          <w:color w:val="00B050"/>
          <w:sz w:val="28"/>
          <w:szCs w:val="28"/>
          <w:lang w:val="uk-UA"/>
        </w:rPr>
        <w:t>2.2. надавати міському голові, секретарю та депутатам міської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F27144" w:rsidRDefault="00F27144" w:rsidP="00F27144">
      <w:pPr>
        <w:spacing w:after="0" w:line="240" w:lineRule="auto"/>
        <w:ind w:firstLine="567"/>
        <w:jc w:val="both"/>
        <w:rPr>
          <w:rFonts w:ascii="Times New Roman" w:hAnsi="Times New Roman"/>
          <w:color w:val="00CC66"/>
          <w:sz w:val="28"/>
          <w:szCs w:val="28"/>
          <w:highlight w:val="yellow"/>
          <w:lang w:val="uk-UA"/>
        </w:rPr>
      </w:pPr>
      <w:r w:rsidRPr="00462004">
        <w:rPr>
          <w:rStyle w:val="rvts46"/>
          <w:rFonts w:ascii="Roboto" w:hAnsi="Roboto" w:cs="Segoe UI"/>
          <w:i/>
          <w:color w:val="00CC66"/>
          <w:sz w:val="20"/>
          <w:szCs w:val="20"/>
          <w:lang w:val="uk-UA"/>
        </w:rPr>
        <w:t>{</w:t>
      </w:r>
      <w:r>
        <w:rPr>
          <w:rStyle w:val="rvts46"/>
          <w:rFonts w:ascii="Roboto" w:hAnsi="Roboto" w:cs="Segoe UI"/>
          <w:i/>
          <w:color w:val="00CC66"/>
          <w:sz w:val="20"/>
          <w:szCs w:val="20"/>
          <w:lang w:val="uk-UA"/>
        </w:rPr>
        <w:t>С</w:t>
      </w:r>
      <w:r w:rsidRPr="00462004">
        <w:rPr>
          <w:rFonts w:ascii="Times New Roman" w:hAnsi="Times New Roman"/>
          <w:i/>
          <w:color w:val="00CC66"/>
          <w:sz w:val="20"/>
          <w:szCs w:val="20"/>
          <w:lang w:val="uk-UA"/>
        </w:rPr>
        <w:t>татт</w:t>
      </w:r>
      <w:r>
        <w:rPr>
          <w:rFonts w:ascii="Times New Roman" w:hAnsi="Times New Roman"/>
          <w:i/>
          <w:color w:val="00CC66"/>
          <w:sz w:val="20"/>
          <w:szCs w:val="20"/>
          <w:lang w:val="uk-UA"/>
        </w:rPr>
        <w:t>ю</w:t>
      </w:r>
      <w:r w:rsidRPr="00462004">
        <w:rPr>
          <w:rFonts w:ascii="Times New Roman" w:hAnsi="Times New Roman"/>
          <w:i/>
          <w:color w:val="00CC66"/>
          <w:sz w:val="20"/>
          <w:szCs w:val="20"/>
          <w:lang w:val="uk-UA"/>
        </w:rPr>
        <w:t xml:space="preserve"> </w:t>
      </w:r>
      <w:r>
        <w:rPr>
          <w:rFonts w:ascii="Times New Roman" w:hAnsi="Times New Roman"/>
          <w:i/>
          <w:color w:val="00CC66"/>
          <w:sz w:val="20"/>
          <w:szCs w:val="20"/>
          <w:lang w:val="uk-UA"/>
        </w:rPr>
        <w:t>25</w:t>
      </w:r>
      <w:r w:rsidRPr="00462004">
        <w:rPr>
          <w:rFonts w:ascii="Times New Roman" w:hAnsi="Times New Roman"/>
          <w:i/>
          <w:color w:val="00CC66"/>
          <w:sz w:val="20"/>
          <w:szCs w:val="20"/>
          <w:lang w:val="uk-UA"/>
        </w:rPr>
        <w:t xml:space="preserve"> </w:t>
      </w:r>
      <w:r>
        <w:rPr>
          <w:rFonts w:ascii="Times New Roman" w:hAnsi="Times New Roman"/>
          <w:i/>
          <w:color w:val="00CC66"/>
          <w:sz w:val="20"/>
          <w:szCs w:val="20"/>
          <w:lang w:val="uk-UA"/>
        </w:rPr>
        <w:t xml:space="preserve">доповнено частиною </w:t>
      </w:r>
      <w:r w:rsidR="00131058">
        <w:rPr>
          <w:rFonts w:ascii="Times New Roman" w:hAnsi="Times New Roman"/>
          <w:i/>
          <w:color w:val="00CC66"/>
          <w:sz w:val="20"/>
          <w:szCs w:val="20"/>
          <w:lang w:val="uk-UA"/>
        </w:rPr>
        <w:t>другою</w:t>
      </w:r>
      <w:r>
        <w:rPr>
          <w:rFonts w:ascii="Times New Roman" w:hAnsi="Times New Roman"/>
          <w:i/>
          <w:color w:val="00CC66"/>
          <w:sz w:val="20"/>
          <w:szCs w:val="20"/>
          <w:lang w:val="uk-UA"/>
        </w:rPr>
        <w:t xml:space="preserve"> згідно </w:t>
      </w:r>
      <w:r w:rsidRPr="00462004">
        <w:rPr>
          <w:rStyle w:val="rvts46"/>
          <w:rFonts w:ascii="Roboto" w:hAnsi="Roboto" w:cs="Segoe UI"/>
          <w:i/>
          <w:color w:val="00CC66"/>
          <w:sz w:val="20"/>
          <w:szCs w:val="20"/>
          <w:lang w:val="uk-UA"/>
        </w:rPr>
        <w:t>із змінами, вне</w:t>
      </w:r>
      <w:r>
        <w:rPr>
          <w:rStyle w:val="rvts46"/>
          <w:rFonts w:ascii="Roboto" w:hAnsi="Roboto" w:cs="Segoe UI"/>
          <w:i/>
          <w:color w:val="00CC66"/>
          <w:sz w:val="20"/>
          <w:szCs w:val="20"/>
          <w:lang w:val="uk-UA"/>
        </w:rPr>
        <w:t>сеними згідно із рішенням СМР №</w:t>
      </w:r>
      <w:r w:rsidR="003B0D43">
        <w:rPr>
          <w:rStyle w:val="rvts46"/>
          <w:rFonts w:ascii="Roboto" w:hAnsi="Roboto" w:cs="Segoe UI"/>
          <w:i/>
          <w:color w:val="00CC66"/>
          <w:sz w:val="20"/>
          <w:szCs w:val="20"/>
          <w:lang w:val="uk-UA"/>
        </w:rPr>
        <w:t xml:space="preserve"> </w:t>
      </w:r>
      <w:r>
        <w:rPr>
          <w:rStyle w:val="rvts46"/>
          <w:rFonts w:ascii="Roboto" w:hAnsi="Roboto" w:cs="Segoe UI"/>
          <w:i/>
          <w:color w:val="00CC66"/>
          <w:sz w:val="20"/>
          <w:szCs w:val="20"/>
          <w:lang w:val="uk-UA"/>
        </w:rPr>
        <w:t> </w:t>
      </w:r>
      <w:r w:rsidRPr="00462004">
        <w:rPr>
          <w:rStyle w:val="rvts46"/>
          <w:rFonts w:ascii="Roboto" w:hAnsi="Roboto" w:cs="Segoe UI"/>
          <w:i/>
          <w:color w:val="00CC66"/>
          <w:sz w:val="20"/>
          <w:szCs w:val="20"/>
          <w:lang w:val="uk-UA"/>
        </w:rPr>
        <w:t>2850-МР від 29.11.2017}</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26.</w:t>
      </w:r>
      <w:r w:rsidRPr="00A6625D">
        <w:rPr>
          <w:rFonts w:ascii="Times New Roman" w:hAnsi="Times New Roman" w:cs="Times New Roman"/>
          <w:sz w:val="28"/>
          <w:szCs w:val="28"/>
          <w:lang w:val="uk-UA"/>
        </w:rPr>
        <w:t xml:space="preserve"> </w:t>
      </w:r>
      <w:r w:rsidRPr="00A6625D">
        <w:rPr>
          <w:rFonts w:ascii="Times New Roman" w:hAnsi="Times New Roman" w:cs="Times New Roman"/>
          <w:b/>
          <w:bCs/>
          <w:sz w:val="28"/>
          <w:szCs w:val="28"/>
          <w:lang w:val="uk-UA"/>
        </w:rPr>
        <w:t xml:space="preserve">Постійна комісія з питань архітектури, містобудування, </w:t>
      </w:r>
      <w:r>
        <w:rPr>
          <w:rFonts w:ascii="Times New Roman" w:hAnsi="Times New Roman" w:cs="Times New Roman"/>
          <w:b/>
          <w:bCs/>
          <w:sz w:val="28"/>
          <w:szCs w:val="28"/>
          <w:lang w:val="uk-UA"/>
        </w:rPr>
        <w:t>регулювання земельних відносин</w:t>
      </w:r>
      <w:r w:rsidRPr="00A6625D">
        <w:rPr>
          <w:rFonts w:ascii="Times New Roman" w:hAnsi="Times New Roman" w:cs="Times New Roman"/>
          <w:b/>
          <w:bCs/>
          <w:sz w:val="28"/>
          <w:szCs w:val="28"/>
          <w:lang w:val="uk-UA"/>
        </w:rPr>
        <w:t>, природокористування та екології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w:t>
      </w:r>
      <w:r w:rsidRPr="00A6625D">
        <w:rPr>
          <w:rFonts w:ascii="Times New Roman" w:hAnsi="Times New Roman" w:cs="Times New Roman"/>
          <w:sz w:val="28"/>
          <w:szCs w:val="28"/>
          <w:lang w:val="uk-UA"/>
        </w:rPr>
        <w:lastRenderedPageBreak/>
        <w:t xml:space="preserve">встановленому цим Положенням і Регламентом роботи Сумської міської ради VІI скликання порядку відносяться: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щодо регулювання земельних відносин, містобудівної політики;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щодо розмірів ставок земельного податку, плати за користування природними ресурсами, що знаходяться у власності територіальної громади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програм охорони навколишнього природного середовища та раціонального використання природних ресурсів міста, підприємств, установ, організацій всіх форм власності, що розташовані на території міської ради;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використання коштів фонду охорони навколишнього природного середовища м. Суми, інших витрат коштів місцевого бюджету на здійснення заходів з охорони довкілля;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надання дозволу на спеціальне використання природних ресурсів місцевого значення, а також про скасування такого дозволу;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організації територій і об'єктів природно-заповідного фонду міського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наукову цінність, пам'ятниками природи, які охороняються законом;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щодо припинення господарської діяльності підприємств, установ, організацій місцевого підпорядкування, а також обмеження чи зупинення (тимчасово) діяльності не підпорядкованих Сумській міській раді підприємств, установ та організацій в разі порушення ними природоохоронного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інших питань в межах напрямків діяльності та функціональної спрямованості комісії;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передачу, надання, вилучення, продаж і викуп земельних ділянок;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обмеження, тимчасову заборону (припинення) використання земельних ділянок громадянами й юридичними особами у разі порушення ними вимог земельного законодавства;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встановлення і зміну меж районів у місті;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затвердження генерального плану, містобудівних програм, іншої містобудівної документації, проектів внутрішньогосподарського землеустрою;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 xml:space="preserve">про затвердження і використання цільових фондів містобудування і землекористування;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затвердження планів програм будівництва і реконструкції об'єктів в місті і звітів про їх виконання;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поводження з небезпечними відходами відповідно до законодавства; </w:t>
      </w:r>
    </w:p>
    <w:p w:rsidR="00C7274C" w:rsidRPr="00A6625D" w:rsidRDefault="00C7274C" w:rsidP="00F94748">
      <w:pPr>
        <w:widowControl w:val="0"/>
        <w:tabs>
          <w:tab w:val="left" w:pos="851"/>
        </w:tabs>
        <w:spacing w:after="0" w:line="240" w:lineRule="auto"/>
        <w:ind w:left="57" w:right="57" w:firstLine="510"/>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про формування основних напрямків екологічної, ресурсозберігаючої політики на місцевому рівні;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9) про врахування екологічних вимог у проектах планування та </w:t>
      </w:r>
      <w:r w:rsidRPr="00A6625D">
        <w:rPr>
          <w:rFonts w:ascii="Times New Roman" w:hAnsi="Times New Roman" w:cs="Times New Roman"/>
          <w:sz w:val="28"/>
          <w:szCs w:val="28"/>
          <w:lang w:val="uk-UA"/>
        </w:rPr>
        <w:lastRenderedPageBreak/>
        <w:t>забудови міста, проектах землеустрою щодо відведення земельних ділянок для цільового використання, у першу чергу для об’єктів, розташованих поблизу зон рекреації, прибережних смуг, природоохоронних об’єктів тощо;</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про створення та визначення статусу резервних, у т. ч. валютних фондів для фінансування програм та інших заходів щодо охорони навколишнього природного середовища;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11) про проведення екологічної експертизи об’єктів;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12) про затвердження містобудівних обґрунтувань об’єктів містобудування, відведення земельних ділянок в рекреаційних, зелених зонах, прибережних смугах водних об’єктів, природно-заповідного та іншого природоохоронного призначення, а також на земельних ділянках та на територіях, що межують з земельними ділянками, які мають вищезазначений статус;</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13)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аналіз діяльності управлінь та відділів міської ради у сфері, віднесеній до компетенції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аналіз стану і заходів з будівництва, реконструкції і ремонту об'єктів комунальної власності, житлових будівель;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3) аналіз реалізації заходів щодо здійснення екологічних і містобудівних програм, проведення земельної реформи;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аналіз необхідних заходів щодо попередження та ліквідації наслідків екологічних катастроф, стихійного лиха, інших надзвичайних ситуацій, інформування про них населення, залучення в установленому законом порядку до цих робіт підприємств, установ та організацій, а також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 взаємодія з громадськими неурядовими організаціями, широкими верствами населення з питань охорони навколишнього природного середовища;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 xml:space="preserve">інших питань у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здійснення земельної реформи в місті - один раз в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хід будівництва і введення в експлуатацію закінчених будівництвом об'єктів в місті - один раз в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 xml:space="preserve">Стаття 27. Постійна комісія з питань житлово-комунального господарства, </w:t>
      </w:r>
      <w:r>
        <w:rPr>
          <w:rFonts w:ascii="Times New Roman" w:hAnsi="Times New Roman" w:cs="Times New Roman"/>
          <w:b/>
          <w:bCs/>
          <w:sz w:val="28"/>
          <w:szCs w:val="28"/>
          <w:lang w:val="uk-UA"/>
        </w:rPr>
        <w:t xml:space="preserve">благоустрою, </w:t>
      </w:r>
      <w:r w:rsidRPr="00A6625D">
        <w:rPr>
          <w:rFonts w:ascii="Times New Roman" w:hAnsi="Times New Roman" w:cs="Times New Roman"/>
          <w:b/>
          <w:bCs/>
          <w:sz w:val="28"/>
          <w:szCs w:val="28"/>
          <w:lang w:val="uk-UA"/>
        </w:rPr>
        <w:t>енергозбереження, транспорту та зв’язку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1)</w:t>
      </w:r>
      <w:r w:rsidRPr="00A6625D">
        <w:rPr>
          <w:rFonts w:ascii="Times New Roman" w:hAnsi="Times New Roman" w:cs="Times New Roman"/>
          <w:sz w:val="28"/>
          <w:szCs w:val="28"/>
          <w:lang w:val="uk-UA"/>
        </w:rPr>
        <w:tab/>
        <w:t xml:space="preserve">щодо забезпечення управління об'єктами житлово-комунального господарства комунальної власності, а також тими, що належать відомствам та іншим власникам в межах чинного законодавства;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щодо удосконалення діяльності підприємств житлово-комунального господарства;</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щодо залучення підприємств, установ, організацій у встановленому законом порядку до обслуговування населення міста засобами транспорту і зв'язку;</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щодо питань промисловості;</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b/>
          <w:bCs/>
          <w:sz w:val="28"/>
          <w:szCs w:val="28"/>
          <w:lang w:val="uk-UA"/>
        </w:rPr>
      </w:pPr>
      <w:r w:rsidRPr="00A6625D">
        <w:rPr>
          <w:rFonts w:ascii="Times New Roman" w:hAnsi="Times New Roman" w:cs="Times New Roman"/>
          <w:sz w:val="28"/>
          <w:szCs w:val="28"/>
          <w:lang w:val="uk-UA"/>
        </w:rPr>
        <w:t>5) щодо програм з питань енергозбереження;</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щодо використання коштів на здійснення заходів з питань енергозбереження;</w:t>
      </w:r>
    </w:p>
    <w:p w:rsidR="00C7274C"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щодо роботи промислових підприємств незалежно від форм власності для забезпечення ефективного використання енергетичних ресурсів та стимулювання щодо впровадження енергозберігаючих технологій, реалізації вимог законодавства в питаннях місцевого самоврядування;</w:t>
      </w:r>
    </w:p>
    <w:p w:rsidR="00C7274C"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щодо питань благоустрою території приватного сектору;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щодо встановлення правил з питань благоустрою території міста, у т.ч. за порушення яких передбачена адміністративна відповідальність; </w:t>
      </w:r>
    </w:p>
    <w:p w:rsidR="00C7274C" w:rsidRPr="00A6625D" w:rsidRDefault="00C7274C" w:rsidP="00F94748">
      <w:pPr>
        <w:widowControl w:val="0"/>
        <w:tabs>
          <w:tab w:val="left" w:pos="851"/>
        </w:tabs>
        <w:spacing w:after="0" w:line="240" w:lineRule="auto"/>
        <w:ind w:right="57"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A6625D">
        <w:rPr>
          <w:rFonts w:ascii="Times New Roman" w:hAnsi="Times New Roman" w:cs="Times New Roman"/>
          <w:sz w:val="28"/>
          <w:szCs w:val="28"/>
          <w:lang w:val="uk-UA"/>
        </w:rPr>
        <w:t xml:space="preserve">)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систему управління й організації діяльності об'єктів житлово-комунального господарства;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встановлення зручного для населення режиму роботи підприємств та інших структур житлово-комунального господарства;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заборону експлуатації житлово-комунальних об'єктів у разі порушення екологічних, санітарних правил, інших вимог законодавства;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створення, перепрофілювання і реорганізацію міських комунальних підприємств житлово-комунальної сфери;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 забезпечення діяльності об’єктів житлово-комунального господарства в умовах надзвичайних ситуацій та надзвичайного стану;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міський бюджет в частині, що стосується видатків, пов’язаних із фінансуванням житлово-комунального господарства та заходів щодо забезпечення діяльності в умовах надзвичайних ситуацій та надзвичайного стану;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 xml:space="preserve">про надання згоди на розміщення на території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територію Сумської міської ради;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 про роботу підприємств, установ, організацій транспорту і зв'язку з питань реалізації програм соціально-економічного розвитку території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про графіки і маршрути руху міського пасажирського транспорту незалежно від форм власності;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10) про роботу підприємств, установ, організацій промисловості, паливно-енергетичного комплексу з питань реалізації програм соціально-економічного розвитку території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 xml:space="preserve">11) інших питань в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 всіх форм власності м. Суми</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аналіз діяльності управлінь та відділів міської ради у сфері, віднесеній до компетенції цієї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аналіз діяльності підприємств, що здійснюють діяльність у сфері житлово-комунального господарства та енергозабезпечення міста незалежно від форм власності;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використання нежитлових приміщень, будівель, споруд, що належать до комунальної власності;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аналіз ефективності системи водопостачання і водовідведення;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аналіз утримання в належному стані кладовищ, військових поховань;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аналіз ефективності впорядкування території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здійснення постійного контролю за обсягами виконаних робіт з поточного ремонту за кошти громадян, які нараховані житлово-експлуатаційним підприємствам, незалежно від їх форми власності, згідно з затвердженим, по кожному будинку окремо, тарифом;</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 аналіз діяльності:</w:t>
      </w:r>
    </w:p>
    <w:p w:rsidR="00C7274C" w:rsidRPr="00A6625D" w:rsidRDefault="00C7274C" w:rsidP="00F94748">
      <w:pPr>
        <w:widowControl w:val="0"/>
        <w:tabs>
          <w:tab w:val="left" w:pos="1080"/>
        </w:tabs>
        <w:spacing w:after="0" w:line="240" w:lineRule="auto"/>
        <w:ind w:left="108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транспортних підприємств, що здійснюють міські та міжміські пасажирські перевезення; </w:t>
      </w:r>
    </w:p>
    <w:p w:rsidR="00C7274C" w:rsidRPr="00A6625D" w:rsidRDefault="00C7274C" w:rsidP="00F94748">
      <w:pPr>
        <w:widowControl w:val="0"/>
        <w:tabs>
          <w:tab w:val="left" w:pos="1080"/>
        </w:tabs>
        <w:spacing w:after="0" w:line="240" w:lineRule="auto"/>
        <w:ind w:left="108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 xml:space="preserve">державної автомобільної інспекції в рамках чинного законодавства; </w:t>
      </w:r>
    </w:p>
    <w:p w:rsidR="00C7274C" w:rsidRPr="00A6625D" w:rsidRDefault="00C7274C" w:rsidP="00F94748">
      <w:pPr>
        <w:widowControl w:val="0"/>
        <w:tabs>
          <w:tab w:val="left" w:pos="1080"/>
        </w:tabs>
        <w:spacing w:after="0" w:line="240" w:lineRule="auto"/>
        <w:ind w:left="1080" w:right="57" w:hanging="18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w:t>
      </w:r>
      <w:r w:rsidRPr="00A6625D">
        <w:rPr>
          <w:rFonts w:ascii="Times New Roman" w:hAnsi="Times New Roman" w:cs="Times New Roman"/>
          <w:sz w:val="28"/>
          <w:szCs w:val="28"/>
          <w:lang w:val="uk-UA"/>
        </w:rPr>
        <w:tab/>
        <w:t>підприємств зв'язку;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9) аналіз виконання відповідних рішень з питань організації стоянок автомобільного транспорту;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10) інших питань у межах напрямків діяльності та функціональної спрямованості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до уваги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ефективність діяльності системи житлово-комунального господарства - один раз у півріччя;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реалізацію заходів щодо оптимізації вартості та забезпечення своєчасної оплати житлово-комунальних послуг - не рідше ніж один раз на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про ефективність роботи міського пасажирського транспорту - один раз в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 про ефективність діяльності підприємств промисловості та підприємств, які здійснюють енергозабезпечення міста - один раз у півріччя;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b/>
          <w:bCs/>
          <w:sz w:val="28"/>
          <w:szCs w:val="28"/>
          <w:lang w:val="uk-UA"/>
        </w:rPr>
      </w:pPr>
      <w:r w:rsidRPr="00A6625D">
        <w:rPr>
          <w:rFonts w:ascii="Times New Roman" w:hAnsi="Times New Roman" w:cs="Times New Roman"/>
          <w:b/>
          <w:bCs/>
          <w:sz w:val="28"/>
          <w:szCs w:val="28"/>
          <w:lang w:val="uk-UA"/>
        </w:rPr>
        <w:t>Стаття 28. Постійна комісія з питань охорони здоров’я, соціального захисту населення, освіти, науки, культури, туризму, сім’ї, молоді та спорту</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До компетенції комісії як ініціатора аналізу і розгляду питань у встановленому цим Положенням і Регламентом роботи Сумської міської ради VІI скликання порядку відносяться: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lastRenderedPageBreak/>
        <w:t>а)</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ініціювання розгляду питань міською радою</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щодо цільових програм у сфері надання медичної допомоги, у сфері соціального захисту населення та праці, програм з питань залучення громадських організацій на конкурсній основі до реалізації молодіжної, сімейної, освітньої, наукової та гендерної політики, інших цільових програм з питань сфери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 щодо організації матеріально-технічного та фінансового забезпечення закладів охорони здоров’я, закладів освіти, культури, фізкультури, спорту, у тому числі з питань залучення додаткових коштів для цих організацій;</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 щодо дотримання законодавства із забезпечення всього обсягу пільг населенню міста, у тому числі із забезпечення пільг у медичному обслуговуванні;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4) щодо залучення додаткових коштів для підвищення гарантій соціального захисту населення міста, інших ресурсів для реалізації місцевої соціальної політики у сфері діяльності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 щодо гендерної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 щодо контролю реалізації законодавства з напрямків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 інших питань в межах напрямків діяльності та функціональної спрямованості комісії;</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б)</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попередній розгляд питань</w:t>
      </w:r>
      <w:r w:rsidRPr="00A6625D">
        <w:rPr>
          <w:rFonts w:ascii="Times New Roman" w:hAnsi="Times New Roman" w:cs="Times New Roman"/>
          <w:sz w:val="28"/>
          <w:szCs w:val="28"/>
          <w:lang w:val="uk-UA"/>
        </w:rPr>
        <w:t>:</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про використання бюджетних і залучених коштів:</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для медичного обслуговування населення міста;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соціального обслуговування населення міста;</w:t>
      </w:r>
    </w:p>
    <w:p w:rsidR="00C7274C" w:rsidRPr="00A6625D" w:rsidRDefault="00C7274C" w:rsidP="00F94748">
      <w:pPr>
        <w:widowControl w:val="0"/>
        <w:tabs>
          <w:tab w:val="left" w:pos="851"/>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на заходи з питань організації матеріально-технічного та фінансового забезпечення закладів освіти, культури, фізкультури, спорту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інших цілей відповідно до напрямків діяльності комісії;</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про вдосконалення структури управління: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медичним обслуговуванням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соціальним обслуговуванням населення;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інших структур з напрямків діяльності комісії;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інших питань в межах напрямків діяльності та функціональної спрямованості комісії;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в)</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вивчення діяльності органів міської ради, підприємств, установ, організацій</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аналіз діяльності підприємств, установ, організацій незалежно від форм власності із забезпечення:</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медичного обслуговування їх працівників у відповідності з вимогами чинного законодавства; </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соціального обслуговування їх працівників у відповідності з вимогами чинного законодавства; </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сфери освіти, культури, фізкультури, спорту у відповідності з вимогами чинного законодавства; </w:t>
      </w:r>
    </w:p>
    <w:p w:rsidR="00C7274C" w:rsidRPr="00A6625D" w:rsidRDefault="00C7274C" w:rsidP="00F94748">
      <w:pPr>
        <w:widowControl w:val="0"/>
        <w:tabs>
          <w:tab w:val="left" w:pos="720"/>
        </w:tabs>
        <w:spacing w:after="0" w:line="240" w:lineRule="auto"/>
        <w:ind w:left="720" w:right="57" w:hanging="153"/>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послуг населенню в рамках чинного законодавства;</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аналіз діяльності суб'єктів сфери компетенції комісії із забезпечення реалізації вимог законодавства організаціями, що належать територіальній </w:t>
      </w:r>
      <w:r w:rsidRPr="00A6625D">
        <w:rPr>
          <w:rFonts w:ascii="Times New Roman" w:hAnsi="Times New Roman" w:cs="Times New Roman"/>
          <w:sz w:val="28"/>
          <w:szCs w:val="28"/>
          <w:lang w:val="uk-UA"/>
        </w:rPr>
        <w:lastRenderedPageBreak/>
        <w:t xml:space="preserve">громаді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аналіз індивідуальної підприємницької діяльності у сфері охорони здоров'я;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аналіз забезпечення реалізації статутних положень: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установ охорони здоров'я;</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навчально-виховних, культурно-просвітницьких, фізкультурно-оздоровчих установ незалежно від форм власності;</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аналіз реалізації вимог законодавства за змістом і розвитком:</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лікувальних установ, що належать територіальній громаді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 установ соціального захисту, що належать територіальній громаді міста;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аналіз реалізації затверджених заходів з питань молодіжної, сімейної та гендерної політики;</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 xml:space="preserve">7) інших питань в межах напрямків діяльності та функціональної спрямованості комісії; </w:t>
      </w:r>
    </w:p>
    <w:p w:rsidR="00C7274C"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6"/>
          <w:szCs w:val="6"/>
          <w:lang w:val="uk-UA"/>
        </w:rPr>
      </w:pP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г)</w:t>
      </w:r>
      <w:r w:rsidRPr="00A6625D">
        <w:rPr>
          <w:rFonts w:ascii="Times New Roman" w:hAnsi="Times New Roman" w:cs="Times New Roman"/>
          <w:sz w:val="28"/>
          <w:szCs w:val="28"/>
          <w:lang w:val="uk-UA"/>
        </w:rPr>
        <w:tab/>
      </w:r>
      <w:r w:rsidRPr="00A6625D">
        <w:rPr>
          <w:rFonts w:ascii="Times New Roman" w:hAnsi="Times New Roman" w:cs="Times New Roman"/>
          <w:i/>
          <w:iCs/>
          <w:sz w:val="28"/>
          <w:szCs w:val="28"/>
          <w:lang w:val="uk-UA"/>
        </w:rPr>
        <w:t>підготовка інформації для депутатів</w:t>
      </w:r>
      <w:r w:rsidRPr="00A6625D">
        <w:rPr>
          <w:rFonts w:ascii="Times New Roman" w:hAnsi="Times New Roman" w:cs="Times New Roman"/>
          <w:sz w:val="28"/>
          <w:szCs w:val="28"/>
          <w:lang w:val="uk-UA"/>
        </w:rPr>
        <w:t xml:space="preserve">: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1)</w:t>
      </w:r>
      <w:r w:rsidRPr="00A6625D">
        <w:rPr>
          <w:rFonts w:ascii="Times New Roman" w:hAnsi="Times New Roman" w:cs="Times New Roman"/>
          <w:sz w:val="28"/>
          <w:szCs w:val="28"/>
          <w:lang w:val="uk-UA"/>
        </w:rPr>
        <w:tab/>
        <w:t xml:space="preserve">про стан і заходи з питань захворюваності і забезпечення медичного обслуговування в місті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2)</w:t>
      </w:r>
      <w:r w:rsidRPr="00A6625D">
        <w:rPr>
          <w:rFonts w:ascii="Times New Roman" w:hAnsi="Times New Roman" w:cs="Times New Roman"/>
          <w:sz w:val="28"/>
          <w:szCs w:val="28"/>
          <w:lang w:val="uk-UA"/>
        </w:rPr>
        <w:tab/>
        <w:t xml:space="preserve">про стан і заходи реалізації молодіжної політики в місті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3)</w:t>
      </w:r>
      <w:r w:rsidRPr="00A6625D">
        <w:rPr>
          <w:rFonts w:ascii="Times New Roman" w:hAnsi="Times New Roman" w:cs="Times New Roman"/>
          <w:sz w:val="28"/>
          <w:szCs w:val="28"/>
          <w:lang w:val="uk-UA"/>
        </w:rPr>
        <w:tab/>
        <w:t xml:space="preserve">про стан і заходи вдосконалення учбово-виховної роботи в освітніх установах міста усіх форм власності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4)</w:t>
      </w:r>
      <w:r w:rsidRPr="00A6625D">
        <w:rPr>
          <w:rFonts w:ascii="Times New Roman" w:hAnsi="Times New Roman" w:cs="Times New Roman"/>
          <w:sz w:val="28"/>
          <w:szCs w:val="28"/>
          <w:lang w:val="uk-UA"/>
        </w:rPr>
        <w:tab/>
        <w:t xml:space="preserve">про стан і заходи вдосконалення культурно-просвітницької і фізкультурно-оздоровчої роботи в місті - один раз на рік; </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5)</w:t>
      </w:r>
      <w:r w:rsidRPr="00A6625D">
        <w:rPr>
          <w:rFonts w:ascii="Times New Roman" w:hAnsi="Times New Roman" w:cs="Times New Roman"/>
          <w:sz w:val="28"/>
          <w:szCs w:val="28"/>
          <w:lang w:val="uk-UA"/>
        </w:rPr>
        <w:tab/>
        <w:t>про стан підготовки підприємств і установ усіх форм власності до літнього оздоровлення дітей – один раз на рік (травень);</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6)</w:t>
      </w:r>
      <w:r w:rsidRPr="00A6625D">
        <w:rPr>
          <w:rFonts w:ascii="Times New Roman" w:hAnsi="Times New Roman" w:cs="Times New Roman"/>
          <w:sz w:val="28"/>
          <w:szCs w:val="28"/>
          <w:lang w:val="uk-UA"/>
        </w:rPr>
        <w:tab/>
        <w:t>про стан і заходи щодо здійснення гендерної політики – один раз на рік;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7)</w:t>
      </w:r>
      <w:r w:rsidRPr="00A6625D">
        <w:rPr>
          <w:rFonts w:ascii="Times New Roman" w:hAnsi="Times New Roman" w:cs="Times New Roman"/>
          <w:sz w:val="28"/>
          <w:szCs w:val="28"/>
          <w:lang w:val="uk-UA"/>
        </w:rPr>
        <w:tab/>
        <w:t>про діяльність виконавчих органів міської ради із забезпечення соціального захисту населення міста - один раз на рік;</w:t>
      </w:r>
    </w:p>
    <w:p w:rsidR="00C7274C" w:rsidRPr="00A6625D" w:rsidRDefault="00C7274C" w:rsidP="00F94748">
      <w:pPr>
        <w:widowControl w:val="0"/>
        <w:tabs>
          <w:tab w:val="left" w:pos="851"/>
        </w:tabs>
        <w:spacing w:after="0" w:line="240" w:lineRule="auto"/>
        <w:ind w:left="57" w:right="57" w:firstLine="510"/>
        <w:jc w:val="both"/>
        <w:rPr>
          <w:rFonts w:ascii="Times New Roman" w:hAnsi="Times New Roman" w:cs="Times New Roman"/>
          <w:sz w:val="28"/>
          <w:szCs w:val="28"/>
          <w:lang w:val="uk-UA"/>
        </w:rPr>
      </w:pPr>
      <w:r w:rsidRPr="00A6625D">
        <w:rPr>
          <w:rFonts w:ascii="Times New Roman" w:hAnsi="Times New Roman" w:cs="Times New Roman"/>
          <w:sz w:val="28"/>
          <w:szCs w:val="28"/>
          <w:lang w:val="uk-UA"/>
        </w:rPr>
        <w:t>8)</w:t>
      </w:r>
      <w:r w:rsidRPr="00A6625D">
        <w:rPr>
          <w:rFonts w:ascii="Times New Roman" w:hAnsi="Times New Roman" w:cs="Times New Roman"/>
          <w:sz w:val="28"/>
          <w:szCs w:val="28"/>
          <w:lang w:val="uk-UA"/>
        </w:rPr>
        <w:tab/>
        <w:t>іншої інформації в межах напрямків діяльності та функціональної спрямованості комісії у разі необхідності.</w:t>
      </w:r>
    </w:p>
    <w:p w:rsidR="00C7274C" w:rsidRPr="00A6625D" w:rsidRDefault="00C7274C" w:rsidP="00F94748">
      <w:pPr>
        <w:widowControl w:val="0"/>
        <w:spacing w:after="0" w:line="240" w:lineRule="auto"/>
        <w:rPr>
          <w:rFonts w:ascii="Times New Roman" w:hAnsi="Times New Roman" w:cs="Times New Roman"/>
          <w:b/>
          <w:bCs/>
          <w:sz w:val="28"/>
          <w:szCs w:val="28"/>
          <w:lang w:val="uk-UA"/>
        </w:rPr>
      </w:pPr>
    </w:p>
    <w:p w:rsidR="00C7274C" w:rsidRPr="00A6625D" w:rsidRDefault="00C7274C" w:rsidP="00F94748">
      <w:pPr>
        <w:widowControl w:val="0"/>
        <w:spacing w:after="0" w:line="240" w:lineRule="auto"/>
        <w:rPr>
          <w:rFonts w:ascii="Times New Roman" w:hAnsi="Times New Roman" w:cs="Times New Roman"/>
          <w:b/>
          <w:bCs/>
          <w:sz w:val="28"/>
          <w:szCs w:val="28"/>
          <w:lang w:val="uk-UA"/>
        </w:rPr>
      </w:pPr>
    </w:p>
    <w:p w:rsidR="00C7274C" w:rsidRPr="00A6625D" w:rsidRDefault="00C7274C" w:rsidP="00F94748">
      <w:pPr>
        <w:widowControl w:val="0"/>
        <w:spacing w:after="0" w:line="240" w:lineRule="auto"/>
        <w:rPr>
          <w:rFonts w:ascii="Times New Roman" w:hAnsi="Times New Roman" w:cs="Times New Roman"/>
          <w:b/>
          <w:bCs/>
          <w:sz w:val="28"/>
          <w:szCs w:val="28"/>
          <w:lang w:val="uk-UA"/>
        </w:rPr>
      </w:pPr>
    </w:p>
    <w:p w:rsidR="00C7274C" w:rsidRPr="00A6625D" w:rsidRDefault="00C7274C" w:rsidP="00F94748">
      <w:pPr>
        <w:widowControl w:val="0"/>
        <w:spacing w:after="0" w:line="240" w:lineRule="auto"/>
        <w:rPr>
          <w:rFonts w:ascii="Times New Roman" w:hAnsi="Times New Roman" w:cs="Times New Roman"/>
          <w:sz w:val="28"/>
          <w:szCs w:val="28"/>
          <w:lang w:val="uk-UA"/>
        </w:rPr>
      </w:pPr>
      <w:r w:rsidRPr="00A6625D">
        <w:rPr>
          <w:rFonts w:ascii="Times New Roman" w:hAnsi="Times New Roman" w:cs="Times New Roman"/>
          <w:sz w:val="28"/>
          <w:szCs w:val="28"/>
          <w:lang w:val="uk-UA"/>
        </w:rPr>
        <w:t>Сумський міський голова</w:t>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r>
      <w:r w:rsidRPr="00A6625D">
        <w:rPr>
          <w:rFonts w:ascii="Times New Roman" w:hAnsi="Times New Roman" w:cs="Times New Roman"/>
          <w:sz w:val="28"/>
          <w:szCs w:val="28"/>
          <w:lang w:val="uk-UA"/>
        </w:rPr>
        <w:tab/>
        <w:t>О.М. Лисенко</w:t>
      </w:r>
    </w:p>
    <w:p w:rsidR="00C7274C" w:rsidRPr="00A6625D" w:rsidRDefault="00C7274C" w:rsidP="00F94748">
      <w:pPr>
        <w:widowControl w:val="0"/>
        <w:spacing w:after="0" w:line="240" w:lineRule="auto"/>
        <w:rPr>
          <w:rFonts w:ascii="Times New Roman" w:hAnsi="Times New Roman" w:cs="Times New Roman"/>
          <w:sz w:val="24"/>
          <w:szCs w:val="24"/>
          <w:lang w:val="uk-UA"/>
        </w:rPr>
      </w:pPr>
    </w:p>
    <w:p w:rsidR="00C7274C" w:rsidRDefault="00C7274C" w:rsidP="00F94748">
      <w:pPr>
        <w:widowControl w:val="0"/>
        <w:spacing w:after="0" w:line="240" w:lineRule="auto"/>
        <w:rPr>
          <w:rFonts w:ascii="Times New Roman" w:hAnsi="Times New Roman" w:cs="Times New Roman"/>
          <w:sz w:val="20"/>
          <w:szCs w:val="20"/>
          <w:lang w:val="uk-UA"/>
        </w:rPr>
      </w:pPr>
      <w:r w:rsidRPr="00A6625D">
        <w:rPr>
          <w:rFonts w:ascii="Times New Roman" w:hAnsi="Times New Roman" w:cs="Times New Roman"/>
          <w:sz w:val="20"/>
          <w:szCs w:val="20"/>
          <w:lang w:val="uk-UA"/>
        </w:rPr>
        <w:t>Виконавець: Божко Н.Г.</w:t>
      </w:r>
    </w:p>
    <w:p w:rsidR="00C7274C" w:rsidRPr="00E44EB5" w:rsidRDefault="00C7274C" w:rsidP="00D96348">
      <w:pPr>
        <w:spacing w:after="0" w:line="240" w:lineRule="auto"/>
        <w:rPr>
          <w:rFonts w:ascii="Times New Roman" w:hAnsi="Times New Roman" w:cs="Times New Roman"/>
          <w:sz w:val="28"/>
          <w:szCs w:val="28"/>
          <w:lang w:val="uk-UA"/>
        </w:rPr>
      </w:pPr>
    </w:p>
    <w:sectPr w:rsidR="00C7274C" w:rsidRPr="00E44EB5" w:rsidSect="00E538AB">
      <w:footerReference w:type="default" r:id="rId9"/>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55D" w:rsidRDefault="0064255D" w:rsidP="00105EC2">
      <w:pPr>
        <w:spacing w:after="0" w:line="240" w:lineRule="auto"/>
        <w:rPr>
          <w:rFonts w:cs="Times New Roman"/>
        </w:rPr>
      </w:pPr>
      <w:r>
        <w:rPr>
          <w:rFonts w:cs="Times New Roman"/>
        </w:rPr>
        <w:separator/>
      </w:r>
    </w:p>
  </w:endnote>
  <w:endnote w:type="continuationSeparator" w:id="0">
    <w:p w:rsidR="0064255D" w:rsidRDefault="0064255D" w:rsidP="00105EC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Roboto">
    <w:altName w:val="Times New Roman"/>
    <w:charset w:val="00"/>
    <w:family w:val="auto"/>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A24" w:rsidRPr="00E538AB" w:rsidRDefault="00B04A24" w:rsidP="00E538AB">
    <w:pPr>
      <w:pStyle w:val="a5"/>
      <w:jc w:val="right"/>
      <w:rPr>
        <w:rFonts w:ascii="Times New Roman" w:hAnsi="Times New Roman" w:cs="Times New Roman"/>
        <w:sz w:val="16"/>
        <w:szCs w:val="16"/>
        <w:lang w:val="uk-UA"/>
      </w:rPr>
    </w:pPr>
    <w:r w:rsidRPr="00CF0E63">
      <w:rPr>
        <w:rFonts w:ascii="Times New Roman" w:hAnsi="Times New Roman" w:cs="Times New Roman"/>
        <w:sz w:val="16"/>
        <w:szCs w:val="16"/>
      </w:rPr>
      <w:fldChar w:fldCharType="begin"/>
    </w:r>
    <w:r w:rsidRPr="00CF0E63">
      <w:rPr>
        <w:rFonts w:ascii="Times New Roman" w:hAnsi="Times New Roman" w:cs="Times New Roman"/>
        <w:sz w:val="16"/>
        <w:szCs w:val="16"/>
      </w:rPr>
      <w:instrText xml:space="preserve"> PAGE   \* MERGEFORMAT </w:instrText>
    </w:r>
    <w:r w:rsidRPr="00CF0E63">
      <w:rPr>
        <w:rFonts w:ascii="Times New Roman" w:hAnsi="Times New Roman" w:cs="Times New Roman"/>
        <w:sz w:val="16"/>
        <w:szCs w:val="16"/>
      </w:rPr>
      <w:fldChar w:fldCharType="separate"/>
    </w:r>
    <w:r w:rsidR="000F5CCE">
      <w:rPr>
        <w:rFonts w:ascii="Times New Roman" w:hAnsi="Times New Roman" w:cs="Times New Roman"/>
        <w:noProof/>
        <w:sz w:val="16"/>
        <w:szCs w:val="16"/>
      </w:rPr>
      <w:t>1</w:t>
    </w:r>
    <w:r w:rsidRPr="00CF0E63">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55D" w:rsidRDefault="0064255D" w:rsidP="00105EC2">
      <w:pPr>
        <w:spacing w:after="0" w:line="240" w:lineRule="auto"/>
        <w:rPr>
          <w:rFonts w:cs="Times New Roman"/>
        </w:rPr>
      </w:pPr>
      <w:r>
        <w:rPr>
          <w:rFonts w:cs="Times New Roman"/>
        </w:rPr>
        <w:separator/>
      </w:r>
    </w:p>
  </w:footnote>
  <w:footnote w:type="continuationSeparator" w:id="0">
    <w:p w:rsidR="0064255D" w:rsidRDefault="0064255D" w:rsidP="00105EC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5594"/>
    <w:multiLevelType w:val="hybridMultilevel"/>
    <w:tmpl w:val="CF8E2736"/>
    <w:lvl w:ilvl="0" w:tplc="D472B90C">
      <w:start w:val="1"/>
      <w:numFmt w:val="decimal"/>
      <w:lvlText w:val="%1."/>
      <w:lvlJc w:val="left"/>
      <w:pPr>
        <w:tabs>
          <w:tab w:val="num" w:pos="4274"/>
        </w:tabs>
        <w:ind w:left="4274" w:hanging="11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0ED140B"/>
    <w:multiLevelType w:val="hybridMultilevel"/>
    <w:tmpl w:val="1ADA72F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30"/>
    <w:rsid w:val="00001227"/>
    <w:rsid w:val="000024A7"/>
    <w:rsid w:val="000044F2"/>
    <w:rsid w:val="00004CB0"/>
    <w:rsid w:val="00005ED0"/>
    <w:rsid w:val="00006D48"/>
    <w:rsid w:val="00013684"/>
    <w:rsid w:val="00014733"/>
    <w:rsid w:val="00014E8F"/>
    <w:rsid w:val="00015D25"/>
    <w:rsid w:val="000202D3"/>
    <w:rsid w:val="00020D5C"/>
    <w:rsid w:val="00021077"/>
    <w:rsid w:val="000234D9"/>
    <w:rsid w:val="00023A8D"/>
    <w:rsid w:val="00025F02"/>
    <w:rsid w:val="000271BD"/>
    <w:rsid w:val="00030588"/>
    <w:rsid w:val="00031074"/>
    <w:rsid w:val="00032362"/>
    <w:rsid w:val="00032808"/>
    <w:rsid w:val="000344A7"/>
    <w:rsid w:val="0003450A"/>
    <w:rsid w:val="00034DBE"/>
    <w:rsid w:val="00035497"/>
    <w:rsid w:val="0003685D"/>
    <w:rsid w:val="00037357"/>
    <w:rsid w:val="00043EC1"/>
    <w:rsid w:val="000440A6"/>
    <w:rsid w:val="00044A06"/>
    <w:rsid w:val="00045322"/>
    <w:rsid w:val="0004640C"/>
    <w:rsid w:val="00047043"/>
    <w:rsid w:val="00050467"/>
    <w:rsid w:val="00052A91"/>
    <w:rsid w:val="000565C9"/>
    <w:rsid w:val="00056D61"/>
    <w:rsid w:val="000579DA"/>
    <w:rsid w:val="0006099A"/>
    <w:rsid w:val="0006490F"/>
    <w:rsid w:val="00065686"/>
    <w:rsid w:val="000676F0"/>
    <w:rsid w:val="0007224C"/>
    <w:rsid w:val="000727A0"/>
    <w:rsid w:val="00072A06"/>
    <w:rsid w:val="00074ADF"/>
    <w:rsid w:val="00083E23"/>
    <w:rsid w:val="0008460A"/>
    <w:rsid w:val="00085DA5"/>
    <w:rsid w:val="00086BF9"/>
    <w:rsid w:val="000908D1"/>
    <w:rsid w:val="000918F5"/>
    <w:rsid w:val="000928C4"/>
    <w:rsid w:val="00093E93"/>
    <w:rsid w:val="00093E97"/>
    <w:rsid w:val="0009439D"/>
    <w:rsid w:val="00095322"/>
    <w:rsid w:val="00095502"/>
    <w:rsid w:val="000A08AA"/>
    <w:rsid w:val="000A0A64"/>
    <w:rsid w:val="000A0E17"/>
    <w:rsid w:val="000A2198"/>
    <w:rsid w:val="000A26E0"/>
    <w:rsid w:val="000A2CEB"/>
    <w:rsid w:val="000A5059"/>
    <w:rsid w:val="000A567C"/>
    <w:rsid w:val="000A78F8"/>
    <w:rsid w:val="000B0904"/>
    <w:rsid w:val="000B1EFA"/>
    <w:rsid w:val="000B3B07"/>
    <w:rsid w:val="000B4FA9"/>
    <w:rsid w:val="000B5426"/>
    <w:rsid w:val="000B59FE"/>
    <w:rsid w:val="000B63F8"/>
    <w:rsid w:val="000B70A8"/>
    <w:rsid w:val="000B78F4"/>
    <w:rsid w:val="000B79B2"/>
    <w:rsid w:val="000C10B3"/>
    <w:rsid w:val="000C1F1F"/>
    <w:rsid w:val="000C6E5E"/>
    <w:rsid w:val="000D0024"/>
    <w:rsid w:val="000D104D"/>
    <w:rsid w:val="000D26C8"/>
    <w:rsid w:val="000D3737"/>
    <w:rsid w:val="000D7281"/>
    <w:rsid w:val="000D7D67"/>
    <w:rsid w:val="000E0A5D"/>
    <w:rsid w:val="000E28AE"/>
    <w:rsid w:val="000E375A"/>
    <w:rsid w:val="000E3C95"/>
    <w:rsid w:val="000E5468"/>
    <w:rsid w:val="000F0BB7"/>
    <w:rsid w:val="000F1446"/>
    <w:rsid w:val="000F1A82"/>
    <w:rsid w:val="000F1C9B"/>
    <w:rsid w:val="000F412B"/>
    <w:rsid w:val="000F5022"/>
    <w:rsid w:val="000F5024"/>
    <w:rsid w:val="000F5CCE"/>
    <w:rsid w:val="000F6C25"/>
    <w:rsid w:val="000F76CF"/>
    <w:rsid w:val="000F7C10"/>
    <w:rsid w:val="00102651"/>
    <w:rsid w:val="001058AC"/>
    <w:rsid w:val="00105EC2"/>
    <w:rsid w:val="001062B1"/>
    <w:rsid w:val="00111639"/>
    <w:rsid w:val="001119F9"/>
    <w:rsid w:val="00112682"/>
    <w:rsid w:val="00113135"/>
    <w:rsid w:val="001143EB"/>
    <w:rsid w:val="00115491"/>
    <w:rsid w:val="00116177"/>
    <w:rsid w:val="0011654B"/>
    <w:rsid w:val="00117A81"/>
    <w:rsid w:val="001231A7"/>
    <w:rsid w:val="001238F9"/>
    <w:rsid w:val="00123AD9"/>
    <w:rsid w:val="0012426C"/>
    <w:rsid w:val="001266FF"/>
    <w:rsid w:val="00131058"/>
    <w:rsid w:val="001315F8"/>
    <w:rsid w:val="00133955"/>
    <w:rsid w:val="00134ACF"/>
    <w:rsid w:val="001357EA"/>
    <w:rsid w:val="00137242"/>
    <w:rsid w:val="00140424"/>
    <w:rsid w:val="00142DA9"/>
    <w:rsid w:val="0014346D"/>
    <w:rsid w:val="00143ECB"/>
    <w:rsid w:val="00143EE8"/>
    <w:rsid w:val="00147716"/>
    <w:rsid w:val="00147740"/>
    <w:rsid w:val="00150ABB"/>
    <w:rsid w:val="00151576"/>
    <w:rsid w:val="00154153"/>
    <w:rsid w:val="00154A32"/>
    <w:rsid w:val="001567E1"/>
    <w:rsid w:val="001574E0"/>
    <w:rsid w:val="0015769D"/>
    <w:rsid w:val="001600D3"/>
    <w:rsid w:val="00160A33"/>
    <w:rsid w:val="0016133F"/>
    <w:rsid w:val="00165884"/>
    <w:rsid w:val="00167220"/>
    <w:rsid w:val="00170392"/>
    <w:rsid w:val="001728AE"/>
    <w:rsid w:val="00173076"/>
    <w:rsid w:val="00173923"/>
    <w:rsid w:val="0017586C"/>
    <w:rsid w:val="00175DE5"/>
    <w:rsid w:val="00176F34"/>
    <w:rsid w:val="0017798C"/>
    <w:rsid w:val="00177FD4"/>
    <w:rsid w:val="00182722"/>
    <w:rsid w:val="001828DF"/>
    <w:rsid w:val="0018468A"/>
    <w:rsid w:val="00184C5D"/>
    <w:rsid w:val="00186433"/>
    <w:rsid w:val="00193F04"/>
    <w:rsid w:val="00194151"/>
    <w:rsid w:val="00195AE0"/>
    <w:rsid w:val="00196A5C"/>
    <w:rsid w:val="0019776B"/>
    <w:rsid w:val="00197BFC"/>
    <w:rsid w:val="001A0340"/>
    <w:rsid w:val="001A0433"/>
    <w:rsid w:val="001A134D"/>
    <w:rsid w:val="001A3A71"/>
    <w:rsid w:val="001A3B7C"/>
    <w:rsid w:val="001A4E9E"/>
    <w:rsid w:val="001A52D6"/>
    <w:rsid w:val="001A6601"/>
    <w:rsid w:val="001A7153"/>
    <w:rsid w:val="001B0538"/>
    <w:rsid w:val="001B2B45"/>
    <w:rsid w:val="001B2F8A"/>
    <w:rsid w:val="001B4C4C"/>
    <w:rsid w:val="001B6DD0"/>
    <w:rsid w:val="001C0541"/>
    <w:rsid w:val="001C0E90"/>
    <w:rsid w:val="001C2482"/>
    <w:rsid w:val="001C5EE4"/>
    <w:rsid w:val="001C7B39"/>
    <w:rsid w:val="001C7F23"/>
    <w:rsid w:val="001C7F55"/>
    <w:rsid w:val="001C7FDC"/>
    <w:rsid w:val="001D17EB"/>
    <w:rsid w:val="001D227D"/>
    <w:rsid w:val="001D4BE9"/>
    <w:rsid w:val="001E0276"/>
    <w:rsid w:val="001E1780"/>
    <w:rsid w:val="001E32F0"/>
    <w:rsid w:val="001E3711"/>
    <w:rsid w:val="001E51D9"/>
    <w:rsid w:val="001E5811"/>
    <w:rsid w:val="001F34F4"/>
    <w:rsid w:val="001F4A4D"/>
    <w:rsid w:val="001F4CCD"/>
    <w:rsid w:val="001F6767"/>
    <w:rsid w:val="001F6EC1"/>
    <w:rsid w:val="001F7E6A"/>
    <w:rsid w:val="00200E1D"/>
    <w:rsid w:val="0020197A"/>
    <w:rsid w:val="00201C65"/>
    <w:rsid w:val="00204DEB"/>
    <w:rsid w:val="00206C7D"/>
    <w:rsid w:val="002111E4"/>
    <w:rsid w:val="00224E1B"/>
    <w:rsid w:val="00225C03"/>
    <w:rsid w:val="00230E95"/>
    <w:rsid w:val="00230FE5"/>
    <w:rsid w:val="0023208D"/>
    <w:rsid w:val="00232251"/>
    <w:rsid w:val="002327D0"/>
    <w:rsid w:val="002330C6"/>
    <w:rsid w:val="00235FFC"/>
    <w:rsid w:val="00237A68"/>
    <w:rsid w:val="0024020C"/>
    <w:rsid w:val="002455EE"/>
    <w:rsid w:val="00250F8C"/>
    <w:rsid w:val="00251360"/>
    <w:rsid w:val="002514D7"/>
    <w:rsid w:val="002516A4"/>
    <w:rsid w:val="00251870"/>
    <w:rsid w:val="002541C3"/>
    <w:rsid w:val="00255550"/>
    <w:rsid w:val="00256B31"/>
    <w:rsid w:val="00260480"/>
    <w:rsid w:val="0026206D"/>
    <w:rsid w:val="002620BD"/>
    <w:rsid w:val="0026393D"/>
    <w:rsid w:val="00263B7A"/>
    <w:rsid w:val="002640B2"/>
    <w:rsid w:val="002650A9"/>
    <w:rsid w:val="00265C4F"/>
    <w:rsid w:val="0026616B"/>
    <w:rsid w:val="002724DE"/>
    <w:rsid w:val="00272856"/>
    <w:rsid w:val="00272ACA"/>
    <w:rsid w:val="0027405C"/>
    <w:rsid w:val="002761A6"/>
    <w:rsid w:val="002764BB"/>
    <w:rsid w:val="00276BCA"/>
    <w:rsid w:val="00277A9E"/>
    <w:rsid w:val="00281F32"/>
    <w:rsid w:val="002828A2"/>
    <w:rsid w:val="0028408C"/>
    <w:rsid w:val="0028777C"/>
    <w:rsid w:val="0029018B"/>
    <w:rsid w:val="002903E5"/>
    <w:rsid w:val="00290CC8"/>
    <w:rsid w:val="00291B56"/>
    <w:rsid w:val="00292FEE"/>
    <w:rsid w:val="002939A6"/>
    <w:rsid w:val="002947F3"/>
    <w:rsid w:val="0029504D"/>
    <w:rsid w:val="00296C55"/>
    <w:rsid w:val="00296DFD"/>
    <w:rsid w:val="002A0046"/>
    <w:rsid w:val="002A0090"/>
    <w:rsid w:val="002A00D4"/>
    <w:rsid w:val="002A1267"/>
    <w:rsid w:val="002A4BDE"/>
    <w:rsid w:val="002A62DE"/>
    <w:rsid w:val="002A7BED"/>
    <w:rsid w:val="002B0E05"/>
    <w:rsid w:val="002B1761"/>
    <w:rsid w:val="002B2AA5"/>
    <w:rsid w:val="002B602A"/>
    <w:rsid w:val="002B761D"/>
    <w:rsid w:val="002B7A46"/>
    <w:rsid w:val="002C1E10"/>
    <w:rsid w:val="002C2975"/>
    <w:rsid w:val="002C432F"/>
    <w:rsid w:val="002C64BC"/>
    <w:rsid w:val="002C6757"/>
    <w:rsid w:val="002C6900"/>
    <w:rsid w:val="002C716E"/>
    <w:rsid w:val="002D20CD"/>
    <w:rsid w:val="002D6ED8"/>
    <w:rsid w:val="002E59FA"/>
    <w:rsid w:val="002E633F"/>
    <w:rsid w:val="002E72BF"/>
    <w:rsid w:val="002E7697"/>
    <w:rsid w:val="002E76AE"/>
    <w:rsid w:val="002F0EF9"/>
    <w:rsid w:val="002F2C80"/>
    <w:rsid w:val="002F5BE9"/>
    <w:rsid w:val="002F5D1E"/>
    <w:rsid w:val="002F746D"/>
    <w:rsid w:val="003011A4"/>
    <w:rsid w:val="00303244"/>
    <w:rsid w:val="003036DD"/>
    <w:rsid w:val="0030670B"/>
    <w:rsid w:val="00307130"/>
    <w:rsid w:val="00310C98"/>
    <w:rsid w:val="00310DB6"/>
    <w:rsid w:val="00316956"/>
    <w:rsid w:val="003178BB"/>
    <w:rsid w:val="00323988"/>
    <w:rsid w:val="0032519F"/>
    <w:rsid w:val="00333C24"/>
    <w:rsid w:val="00334150"/>
    <w:rsid w:val="00335CA4"/>
    <w:rsid w:val="00337A72"/>
    <w:rsid w:val="00337E01"/>
    <w:rsid w:val="00340687"/>
    <w:rsid w:val="003409DD"/>
    <w:rsid w:val="003413CD"/>
    <w:rsid w:val="00344096"/>
    <w:rsid w:val="00344498"/>
    <w:rsid w:val="00344A2A"/>
    <w:rsid w:val="00347CD8"/>
    <w:rsid w:val="00350CEE"/>
    <w:rsid w:val="0035101F"/>
    <w:rsid w:val="00351663"/>
    <w:rsid w:val="003616F2"/>
    <w:rsid w:val="00361717"/>
    <w:rsid w:val="003654BA"/>
    <w:rsid w:val="003671DD"/>
    <w:rsid w:val="003673E0"/>
    <w:rsid w:val="00370695"/>
    <w:rsid w:val="00371367"/>
    <w:rsid w:val="0037299D"/>
    <w:rsid w:val="00373972"/>
    <w:rsid w:val="00374355"/>
    <w:rsid w:val="003852CD"/>
    <w:rsid w:val="00386662"/>
    <w:rsid w:val="00386A53"/>
    <w:rsid w:val="0038703A"/>
    <w:rsid w:val="003879BA"/>
    <w:rsid w:val="00387EB8"/>
    <w:rsid w:val="00390D23"/>
    <w:rsid w:val="00391C36"/>
    <w:rsid w:val="00392302"/>
    <w:rsid w:val="00394535"/>
    <w:rsid w:val="00394C15"/>
    <w:rsid w:val="00395F48"/>
    <w:rsid w:val="00396D7E"/>
    <w:rsid w:val="00397A3F"/>
    <w:rsid w:val="003A02BA"/>
    <w:rsid w:val="003A5047"/>
    <w:rsid w:val="003A5DCC"/>
    <w:rsid w:val="003A6333"/>
    <w:rsid w:val="003B0C57"/>
    <w:rsid w:val="003B0D43"/>
    <w:rsid w:val="003B16B0"/>
    <w:rsid w:val="003B4C89"/>
    <w:rsid w:val="003C045D"/>
    <w:rsid w:val="003C35A4"/>
    <w:rsid w:val="003C3972"/>
    <w:rsid w:val="003C541C"/>
    <w:rsid w:val="003C5492"/>
    <w:rsid w:val="003C5D48"/>
    <w:rsid w:val="003C5D6A"/>
    <w:rsid w:val="003C5DC4"/>
    <w:rsid w:val="003C637B"/>
    <w:rsid w:val="003C6912"/>
    <w:rsid w:val="003D0352"/>
    <w:rsid w:val="003D0E85"/>
    <w:rsid w:val="003D3408"/>
    <w:rsid w:val="003D4AF4"/>
    <w:rsid w:val="003D557B"/>
    <w:rsid w:val="003D58F1"/>
    <w:rsid w:val="003D6343"/>
    <w:rsid w:val="003D6391"/>
    <w:rsid w:val="003D7C6F"/>
    <w:rsid w:val="003E0803"/>
    <w:rsid w:val="003E2A5D"/>
    <w:rsid w:val="003E4304"/>
    <w:rsid w:val="003F2217"/>
    <w:rsid w:val="003F2D16"/>
    <w:rsid w:val="003F4A2B"/>
    <w:rsid w:val="003F5C77"/>
    <w:rsid w:val="003F6711"/>
    <w:rsid w:val="00401A46"/>
    <w:rsid w:val="004046B0"/>
    <w:rsid w:val="00404AF2"/>
    <w:rsid w:val="00404BC3"/>
    <w:rsid w:val="00404C78"/>
    <w:rsid w:val="00405385"/>
    <w:rsid w:val="004067E3"/>
    <w:rsid w:val="004073BD"/>
    <w:rsid w:val="0041091E"/>
    <w:rsid w:val="00410D68"/>
    <w:rsid w:val="004114FC"/>
    <w:rsid w:val="004133A0"/>
    <w:rsid w:val="0041511B"/>
    <w:rsid w:val="00415D6F"/>
    <w:rsid w:val="004162E2"/>
    <w:rsid w:val="00416F7A"/>
    <w:rsid w:val="00417338"/>
    <w:rsid w:val="0042132A"/>
    <w:rsid w:val="00423837"/>
    <w:rsid w:val="004248EC"/>
    <w:rsid w:val="004262C4"/>
    <w:rsid w:val="0042635C"/>
    <w:rsid w:val="0043065C"/>
    <w:rsid w:val="004312D1"/>
    <w:rsid w:val="00432BF5"/>
    <w:rsid w:val="00433C4A"/>
    <w:rsid w:val="00435443"/>
    <w:rsid w:val="00435F28"/>
    <w:rsid w:val="00437420"/>
    <w:rsid w:val="00441947"/>
    <w:rsid w:val="004454AF"/>
    <w:rsid w:val="00445783"/>
    <w:rsid w:val="00450A1F"/>
    <w:rsid w:val="004520DA"/>
    <w:rsid w:val="004544F1"/>
    <w:rsid w:val="00454B6B"/>
    <w:rsid w:val="0045521B"/>
    <w:rsid w:val="0045632E"/>
    <w:rsid w:val="00457CA2"/>
    <w:rsid w:val="00460687"/>
    <w:rsid w:val="00462004"/>
    <w:rsid w:val="00462BBA"/>
    <w:rsid w:val="0046306A"/>
    <w:rsid w:val="00463E89"/>
    <w:rsid w:val="00466976"/>
    <w:rsid w:val="00466F15"/>
    <w:rsid w:val="00473C2B"/>
    <w:rsid w:val="00474312"/>
    <w:rsid w:val="00476086"/>
    <w:rsid w:val="00476E5B"/>
    <w:rsid w:val="00481274"/>
    <w:rsid w:val="004814F8"/>
    <w:rsid w:val="004822A6"/>
    <w:rsid w:val="004838F1"/>
    <w:rsid w:val="00484658"/>
    <w:rsid w:val="00486B90"/>
    <w:rsid w:val="00490242"/>
    <w:rsid w:val="004902BD"/>
    <w:rsid w:val="00492360"/>
    <w:rsid w:val="004928E3"/>
    <w:rsid w:val="00492EB3"/>
    <w:rsid w:val="00493D5B"/>
    <w:rsid w:val="00494407"/>
    <w:rsid w:val="00496DFE"/>
    <w:rsid w:val="004A4E11"/>
    <w:rsid w:val="004A6C2D"/>
    <w:rsid w:val="004B03F5"/>
    <w:rsid w:val="004B1D48"/>
    <w:rsid w:val="004B4AC6"/>
    <w:rsid w:val="004B6220"/>
    <w:rsid w:val="004B72EA"/>
    <w:rsid w:val="004C1772"/>
    <w:rsid w:val="004C2856"/>
    <w:rsid w:val="004C5808"/>
    <w:rsid w:val="004C60D8"/>
    <w:rsid w:val="004C631A"/>
    <w:rsid w:val="004C675E"/>
    <w:rsid w:val="004D014E"/>
    <w:rsid w:val="004D3203"/>
    <w:rsid w:val="004D3A8F"/>
    <w:rsid w:val="004D3CB9"/>
    <w:rsid w:val="004D4BD3"/>
    <w:rsid w:val="004E1BFF"/>
    <w:rsid w:val="004E414D"/>
    <w:rsid w:val="004E4E7F"/>
    <w:rsid w:val="004E4F31"/>
    <w:rsid w:val="004E62B6"/>
    <w:rsid w:val="004F2ABC"/>
    <w:rsid w:val="004F35F5"/>
    <w:rsid w:val="004F3B99"/>
    <w:rsid w:val="004F4401"/>
    <w:rsid w:val="004F5996"/>
    <w:rsid w:val="004F5F06"/>
    <w:rsid w:val="004F6560"/>
    <w:rsid w:val="004F6B4D"/>
    <w:rsid w:val="00500B79"/>
    <w:rsid w:val="00501F29"/>
    <w:rsid w:val="00502AAA"/>
    <w:rsid w:val="00503722"/>
    <w:rsid w:val="005046B5"/>
    <w:rsid w:val="00504EAB"/>
    <w:rsid w:val="005061A9"/>
    <w:rsid w:val="005061FA"/>
    <w:rsid w:val="00506D2D"/>
    <w:rsid w:val="005113CC"/>
    <w:rsid w:val="005158B4"/>
    <w:rsid w:val="00517EDC"/>
    <w:rsid w:val="00521D28"/>
    <w:rsid w:val="0052306A"/>
    <w:rsid w:val="005245A5"/>
    <w:rsid w:val="00524C5E"/>
    <w:rsid w:val="0052656A"/>
    <w:rsid w:val="00530B45"/>
    <w:rsid w:val="00532BDF"/>
    <w:rsid w:val="005333D7"/>
    <w:rsid w:val="00535338"/>
    <w:rsid w:val="0053600B"/>
    <w:rsid w:val="005409C9"/>
    <w:rsid w:val="00544F8B"/>
    <w:rsid w:val="0054607F"/>
    <w:rsid w:val="0054735E"/>
    <w:rsid w:val="005500FE"/>
    <w:rsid w:val="005501B7"/>
    <w:rsid w:val="0055031A"/>
    <w:rsid w:val="00550851"/>
    <w:rsid w:val="00550A82"/>
    <w:rsid w:val="00551864"/>
    <w:rsid w:val="00554503"/>
    <w:rsid w:val="00556D63"/>
    <w:rsid w:val="0055739E"/>
    <w:rsid w:val="005578AF"/>
    <w:rsid w:val="00560912"/>
    <w:rsid w:val="005615C0"/>
    <w:rsid w:val="0056289D"/>
    <w:rsid w:val="00564339"/>
    <w:rsid w:val="00564462"/>
    <w:rsid w:val="0056604D"/>
    <w:rsid w:val="005666E6"/>
    <w:rsid w:val="005709EB"/>
    <w:rsid w:val="00580611"/>
    <w:rsid w:val="00584055"/>
    <w:rsid w:val="00585117"/>
    <w:rsid w:val="005861BB"/>
    <w:rsid w:val="0058641E"/>
    <w:rsid w:val="00587740"/>
    <w:rsid w:val="00587E4C"/>
    <w:rsid w:val="00590459"/>
    <w:rsid w:val="00592B8D"/>
    <w:rsid w:val="00593FCD"/>
    <w:rsid w:val="00595F83"/>
    <w:rsid w:val="00596528"/>
    <w:rsid w:val="005A1D45"/>
    <w:rsid w:val="005A3999"/>
    <w:rsid w:val="005A45A5"/>
    <w:rsid w:val="005A4EA6"/>
    <w:rsid w:val="005A5891"/>
    <w:rsid w:val="005A6B6C"/>
    <w:rsid w:val="005B2D24"/>
    <w:rsid w:val="005B39AD"/>
    <w:rsid w:val="005B4ABD"/>
    <w:rsid w:val="005B6098"/>
    <w:rsid w:val="005B6813"/>
    <w:rsid w:val="005B7789"/>
    <w:rsid w:val="005C0967"/>
    <w:rsid w:val="005C1DC0"/>
    <w:rsid w:val="005C1E93"/>
    <w:rsid w:val="005C3306"/>
    <w:rsid w:val="005C3891"/>
    <w:rsid w:val="005C43D5"/>
    <w:rsid w:val="005C4558"/>
    <w:rsid w:val="005C512D"/>
    <w:rsid w:val="005C604D"/>
    <w:rsid w:val="005D226F"/>
    <w:rsid w:val="005D3078"/>
    <w:rsid w:val="005D36C7"/>
    <w:rsid w:val="005D3E57"/>
    <w:rsid w:val="005D7401"/>
    <w:rsid w:val="005E18C4"/>
    <w:rsid w:val="005E1D34"/>
    <w:rsid w:val="005E268D"/>
    <w:rsid w:val="005F3658"/>
    <w:rsid w:val="005F51EE"/>
    <w:rsid w:val="005F5623"/>
    <w:rsid w:val="005F5CAA"/>
    <w:rsid w:val="0060041A"/>
    <w:rsid w:val="006018B3"/>
    <w:rsid w:val="00603779"/>
    <w:rsid w:val="006043C7"/>
    <w:rsid w:val="0060543F"/>
    <w:rsid w:val="00605C74"/>
    <w:rsid w:val="0060680C"/>
    <w:rsid w:val="00606A16"/>
    <w:rsid w:val="00615722"/>
    <w:rsid w:val="00616078"/>
    <w:rsid w:val="00616A78"/>
    <w:rsid w:val="00616FA6"/>
    <w:rsid w:val="006172EC"/>
    <w:rsid w:val="0062046B"/>
    <w:rsid w:val="00620D18"/>
    <w:rsid w:val="00621613"/>
    <w:rsid w:val="0062345E"/>
    <w:rsid w:val="00623F34"/>
    <w:rsid w:val="006258E6"/>
    <w:rsid w:val="006270E2"/>
    <w:rsid w:val="00627454"/>
    <w:rsid w:val="006325AA"/>
    <w:rsid w:val="00633B71"/>
    <w:rsid w:val="00633E86"/>
    <w:rsid w:val="00634E4E"/>
    <w:rsid w:val="0063765A"/>
    <w:rsid w:val="00640976"/>
    <w:rsid w:val="00640D5E"/>
    <w:rsid w:val="0064255D"/>
    <w:rsid w:val="00644E68"/>
    <w:rsid w:val="00644FCD"/>
    <w:rsid w:val="00646CEE"/>
    <w:rsid w:val="006477DD"/>
    <w:rsid w:val="0064788E"/>
    <w:rsid w:val="006506FF"/>
    <w:rsid w:val="00651DDE"/>
    <w:rsid w:val="00654DEE"/>
    <w:rsid w:val="00656AFB"/>
    <w:rsid w:val="006609CD"/>
    <w:rsid w:val="006613C9"/>
    <w:rsid w:val="00661644"/>
    <w:rsid w:val="00661C47"/>
    <w:rsid w:val="0066366E"/>
    <w:rsid w:val="00663702"/>
    <w:rsid w:val="00664050"/>
    <w:rsid w:val="00664649"/>
    <w:rsid w:val="00665E16"/>
    <w:rsid w:val="00665FC9"/>
    <w:rsid w:val="00666150"/>
    <w:rsid w:val="00666434"/>
    <w:rsid w:val="00666E1B"/>
    <w:rsid w:val="0066741C"/>
    <w:rsid w:val="00667F2E"/>
    <w:rsid w:val="00670091"/>
    <w:rsid w:val="00670922"/>
    <w:rsid w:val="00671B25"/>
    <w:rsid w:val="00672455"/>
    <w:rsid w:val="00672CA3"/>
    <w:rsid w:val="006742F8"/>
    <w:rsid w:val="00675ADC"/>
    <w:rsid w:val="006771FB"/>
    <w:rsid w:val="006808B7"/>
    <w:rsid w:val="006829C5"/>
    <w:rsid w:val="006838E3"/>
    <w:rsid w:val="00683A6C"/>
    <w:rsid w:val="006840F4"/>
    <w:rsid w:val="006841C6"/>
    <w:rsid w:val="00686D45"/>
    <w:rsid w:val="00686E86"/>
    <w:rsid w:val="00686EC0"/>
    <w:rsid w:val="00690E37"/>
    <w:rsid w:val="006913C5"/>
    <w:rsid w:val="006937C3"/>
    <w:rsid w:val="00695603"/>
    <w:rsid w:val="00695C0F"/>
    <w:rsid w:val="00697A80"/>
    <w:rsid w:val="006A37FE"/>
    <w:rsid w:val="006A4C0B"/>
    <w:rsid w:val="006A5259"/>
    <w:rsid w:val="006A5E89"/>
    <w:rsid w:val="006A5F77"/>
    <w:rsid w:val="006A7C77"/>
    <w:rsid w:val="006B7915"/>
    <w:rsid w:val="006B7DAE"/>
    <w:rsid w:val="006B7E73"/>
    <w:rsid w:val="006C003A"/>
    <w:rsid w:val="006C39B6"/>
    <w:rsid w:val="006C4991"/>
    <w:rsid w:val="006C7398"/>
    <w:rsid w:val="006D11CC"/>
    <w:rsid w:val="006D2084"/>
    <w:rsid w:val="006D2993"/>
    <w:rsid w:val="006D6381"/>
    <w:rsid w:val="006E0B26"/>
    <w:rsid w:val="006E2629"/>
    <w:rsid w:val="006E3315"/>
    <w:rsid w:val="006E34F1"/>
    <w:rsid w:val="006E377F"/>
    <w:rsid w:val="006E3DD3"/>
    <w:rsid w:val="006E43BD"/>
    <w:rsid w:val="006E6567"/>
    <w:rsid w:val="006E7C95"/>
    <w:rsid w:val="006E7EFF"/>
    <w:rsid w:val="006F26F7"/>
    <w:rsid w:val="006F3C6C"/>
    <w:rsid w:val="006F4CD6"/>
    <w:rsid w:val="006F4F84"/>
    <w:rsid w:val="006F511D"/>
    <w:rsid w:val="006F7737"/>
    <w:rsid w:val="0070031D"/>
    <w:rsid w:val="0070162D"/>
    <w:rsid w:val="00701759"/>
    <w:rsid w:val="00703190"/>
    <w:rsid w:val="0070413C"/>
    <w:rsid w:val="007140F1"/>
    <w:rsid w:val="00716041"/>
    <w:rsid w:val="00716414"/>
    <w:rsid w:val="00717279"/>
    <w:rsid w:val="00720698"/>
    <w:rsid w:val="00721FF0"/>
    <w:rsid w:val="007243F5"/>
    <w:rsid w:val="007246C4"/>
    <w:rsid w:val="00726E40"/>
    <w:rsid w:val="00732930"/>
    <w:rsid w:val="00735FB3"/>
    <w:rsid w:val="0073659A"/>
    <w:rsid w:val="00737BA0"/>
    <w:rsid w:val="00741888"/>
    <w:rsid w:val="0074418B"/>
    <w:rsid w:val="007455AF"/>
    <w:rsid w:val="00745ED8"/>
    <w:rsid w:val="00746627"/>
    <w:rsid w:val="007508ED"/>
    <w:rsid w:val="00750C35"/>
    <w:rsid w:val="00751101"/>
    <w:rsid w:val="007511AF"/>
    <w:rsid w:val="007523A5"/>
    <w:rsid w:val="00752B6E"/>
    <w:rsid w:val="00752FC0"/>
    <w:rsid w:val="00753343"/>
    <w:rsid w:val="00754B73"/>
    <w:rsid w:val="00755045"/>
    <w:rsid w:val="00760969"/>
    <w:rsid w:val="00761ED4"/>
    <w:rsid w:val="00761F9F"/>
    <w:rsid w:val="0076206D"/>
    <w:rsid w:val="00763401"/>
    <w:rsid w:val="00763E22"/>
    <w:rsid w:val="00764E82"/>
    <w:rsid w:val="00770540"/>
    <w:rsid w:val="00770E33"/>
    <w:rsid w:val="007720A9"/>
    <w:rsid w:val="00772BF3"/>
    <w:rsid w:val="00773536"/>
    <w:rsid w:val="0077544E"/>
    <w:rsid w:val="00776ECE"/>
    <w:rsid w:val="007851D8"/>
    <w:rsid w:val="007859F5"/>
    <w:rsid w:val="00785D0E"/>
    <w:rsid w:val="00786F79"/>
    <w:rsid w:val="00790D35"/>
    <w:rsid w:val="007914B8"/>
    <w:rsid w:val="00791AF3"/>
    <w:rsid w:val="00794C69"/>
    <w:rsid w:val="00796900"/>
    <w:rsid w:val="007979F4"/>
    <w:rsid w:val="007A0355"/>
    <w:rsid w:val="007A252A"/>
    <w:rsid w:val="007A2C3E"/>
    <w:rsid w:val="007A601E"/>
    <w:rsid w:val="007A684D"/>
    <w:rsid w:val="007A6ABE"/>
    <w:rsid w:val="007A6BB5"/>
    <w:rsid w:val="007B307A"/>
    <w:rsid w:val="007B57FB"/>
    <w:rsid w:val="007B6891"/>
    <w:rsid w:val="007C02C1"/>
    <w:rsid w:val="007C0F8F"/>
    <w:rsid w:val="007C35E1"/>
    <w:rsid w:val="007C3D09"/>
    <w:rsid w:val="007C48DA"/>
    <w:rsid w:val="007C5A8B"/>
    <w:rsid w:val="007C73ED"/>
    <w:rsid w:val="007D2488"/>
    <w:rsid w:val="007D6B13"/>
    <w:rsid w:val="007D73BE"/>
    <w:rsid w:val="007D7E31"/>
    <w:rsid w:val="007D7F8F"/>
    <w:rsid w:val="007E0082"/>
    <w:rsid w:val="007E08C6"/>
    <w:rsid w:val="007E0AF9"/>
    <w:rsid w:val="007E1C8D"/>
    <w:rsid w:val="007E6827"/>
    <w:rsid w:val="007E7F5A"/>
    <w:rsid w:val="007F06F3"/>
    <w:rsid w:val="007F2097"/>
    <w:rsid w:val="007F31B3"/>
    <w:rsid w:val="007F471A"/>
    <w:rsid w:val="007F4D88"/>
    <w:rsid w:val="007F5AD1"/>
    <w:rsid w:val="007F6210"/>
    <w:rsid w:val="008008AC"/>
    <w:rsid w:val="00801CE1"/>
    <w:rsid w:val="00802243"/>
    <w:rsid w:val="00807634"/>
    <w:rsid w:val="008107F9"/>
    <w:rsid w:val="00816E1C"/>
    <w:rsid w:val="008174BD"/>
    <w:rsid w:val="008211EC"/>
    <w:rsid w:val="00823BE6"/>
    <w:rsid w:val="0082457E"/>
    <w:rsid w:val="008268D5"/>
    <w:rsid w:val="00826BDC"/>
    <w:rsid w:val="008270B3"/>
    <w:rsid w:val="0082777B"/>
    <w:rsid w:val="00831078"/>
    <w:rsid w:val="00833AC1"/>
    <w:rsid w:val="00840068"/>
    <w:rsid w:val="008402DE"/>
    <w:rsid w:val="008465A1"/>
    <w:rsid w:val="0084764A"/>
    <w:rsid w:val="00851629"/>
    <w:rsid w:val="00851642"/>
    <w:rsid w:val="008522D6"/>
    <w:rsid w:val="0085652E"/>
    <w:rsid w:val="00856557"/>
    <w:rsid w:val="0086087F"/>
    <w:rsid w:val="00864272"/>
    <w:rsid w:val="0087114A"/>
    <w:rsid w:val="00874F5E"/>
    <w:rsid w:val="0087553C"/>
    <w:rsid w:val="00880C0E"/>
    <w:rsid w:val="008832B2"/>
    <w:rsid w:val="00883BF1"/>
    <w:rsid w:val="00890421"/>
    <w:rsid w:val="00891AD0"/>
    <w:rsid w:val="00892927"/>
    <w:rsid w:val="00892929"/>
    <w:rsid w:val="00894302"/>
    <w:rsid w:val="008A09B8"/>
    <w:rsid w:val="008A2E23"/>
    <w:rsid w:val="008A7C25"/>
    <w:rsid w:val="008B033B"/>
    <w:rsid w:val="008B0B7F"/>
    <w:rsid w:val="008B0F31"/>
    <w:rsid w:val="008B3AA0"/>
    <w:rsid w:val="008B46BE"/>
    <w:rsid w:val="008B493B"/>
    <w:rsid w:val="008B5316"/>
    <w:rsid w:val="008B7DDC"/>
    <w:rsid w:val="008C04D7"/>
    <w:rsid w:val="008C4C4A"/>
    <w:rsid w:val="008C6EDB"/>
    <w:rsid w:val="008D194F"/>
    <w:rsid w:val="008D5E31"/>
    <w:rsid w:val="008D7B3D"/>
    <w:rsid w:val="008E0290"/>
    <w:rsid w:val="008E12BD"/>
    <w:rsid w:val="008E1690"/>
    <w:rsid w:val="008E2549"/>
    <w:rsid w:val="008E3263"/>
    <w:rsid w:val="008E35E1"/>
    <w:rsid w:val="008E4BB9"/>
    <w:rsid w:val="008E7C64"/>
    <w:rsid w:val="008F03AA"/>
    <w:rsid w:val="008F0FC5"/>
    <w:rsid w:val="008F1631"/>
    <w:rsid w:val="008F1A28"/>
    <w:rsid w:val="008F29C1"/>
    <w:rsid w:val="008F354F"/>
    <w:rsid w:val="008F50C5"/>
    <w:rsid w:val="00900C40"/>
    <w:rsid w:val="0090145F"/>
    <w:rsid w:val="00901D76"/>
    <w:rsid w:val="00901F63"/>
    <w:rsid w:val="0090343F"/>
    <w:rsid w:val="00904F7B"/>
    <w:rsid w:val="00905B11"/>
    <w:rsid w:val="00907339"/>
    <w:rsid w:val="009076B5"/>
    <w:rsid w:val="00913DFC"/>
    <w:rsid w:val="00915CDE"/>
    <w:rsid w:val="009165EF"/>
    <w:rsid w:val="0092207A"/>
    <w:rsid w:val="00922B78"/>
    <w:rsid w:val="0092565D"/>
    <w:rsid w:val="00925ED7"/>
    <w:rsid w:val="009274CE"/>
    <w:rsid w:val="009304FA"/>
    <w:rsid w:val="00934878"/>
    <w:rsid w:val="00934D53"/>
    <w:rsid w:val="00935468"/>
    <w:rsid w:val="0093607E"/>
    <w:rsid w:val="009367D3"/>
    <w:rsid w:val="00941166"/>
    <w:rsid w:val="009425EE"/>
    <w:rsid w:val="009442AF"/>
    <w:rsid w:val="00947211"/>
    <w:rsid w:val="0095074A"/>
    <w:rsid w:val="00950E74"/>
    <w:rsid w:val="009519F4"/>
    <w:rsid w:val="00952418"/>
    <w:rsid w:val="00953541"/>
    <w:rsid w:val="0095510D"/>
    <w:rsid w:val="00956748"/>
    <w:rsid w:val="00957973"/>
    <w:rsid w:val="00960382"/>
    <w:rsid w:val="00960C1A"/>
    <w:rsid w:val="00961887"/>
    <w:rsid w:val="009626AB"/>
    <w:rsid w:val="00964522"/>
    <w:rsid w:val="009646DE"/>
    <w:rsid w:val="00965B15"/>
    <w:rsid w:val="0096646D"/>
    <w:rsid w:val="00966572"/>
    <w:rsid w:val="00966B1D"/>
    <w:rsid w:val="00970FBE"/>
    <w:rsid w:val="009729DA"/>
    <w:rsid w:val="00972DF4"/>
    <w:rsid w:val="009748C0"/>
    <w:rsid w:val="00976B06"/>
    <w:rsid w:val="00976D30"/>
    <w:rsid w:val="009770A6"/>
    <w:rsid w:val="00980369"/>
    <w:rsid w:val="00982283"/>
    <w:rsid w:val="009827B5"/>
    <w:rsid w:val="00987055"/>
    <w:rsid w:val="00991187"/>
    <w:rsid w:val="0099127C"/>
    <w:rsid w:val="00991CF7"/>
    <w:rsid w:val="00991FF1"/>
    <w:rsid w:val="00992297"/>
    <w:rsid w:val="00995D03"/>
    <w:rsid w:val="00997077"/>
    <w:rsid w:val="009A0A58"/>
    <w:rsid w:val="009A0BB2"/>
    <w:rsid w:val="009A4635"/>
    <w:rsid w:val="009A56F2"/>
    <w:rsid w:val="009A6F5D"/>
    <w:rsid w:val="009B0EB4"/>
    <w:rsid w:val="009B2416"/>
    <w:rsid w:val="009B637A"/>
    <w:rsid w:val="009C144F"/>
    <w:rsid w:val="009C4002"/>
    <w:rsid w:val="009C4BC4"/>
    <w:rsid w:val="009C555B"/>
    <w:rsid w:val="009C6CAD"/>
    <w:rsid w:val="009C7A3D"/>
    <w:rsid w:val="009C7B43"/>
    <w:rsid w:val="009D03B7"/>
    <w:rsid w:val="009D2D56"/>
    <w:rsid w:val="009D35C9"/>
    <w:rsid w:val="009D42A4"/>
    <w:rsid w:val="009D5BFC"/>
    <w:rsid w:val="009D7AD5"/>
    <w:rsid w:val="009E06F5"/>
    <w:rsid w:val="009E13A4"/>
    <w:rsid w:val="009E2CAC"/>
    <w:rsid w:val="009E5DB8"/>
    <w:rsid w:val="009F071E"/>
    <w:rsid w:val="009F2337"/>
    <w:rsid w:val="009F34B1"/>
    <w:rsid w:val="009F5B89"/>
    <w:rsid w:val="009F6517"/>
    <w:rsid w:val="009F6DD5"/>
    <w:rsid w:val="009F7533"/>
    <w:rsid w:val="00A0037B"/>
    <w:rsid w:val="00A02E33"/>
    <w:rsid w:val="00A04F06"/>
    <w:rsid w:val="00A05A81"/>
    <w:rsid w:val="00A14184"/>
    <w:rsid w:val="00A162CE"/>
    <w:rsid w:val="00A16787"/>
    <w:rsid w:val="00A17557"/>
    <w:rsid w:val="00A175CB"/>
    <w:rsid w:val="00A21F99"/>
    <w:rsid w:val="00A263B6"/>
    <w:rsid w:val="00A3172E"/>
    <w:rsid w:val="00A339BE"/>
    <w:rsid w:val="00A33BD0"/>
    <w:rsid w:val="00A343EF"/>
    <w:rsid w:val="00A35A13"/>
    <w:rsid w:val="00A408C7"/>
    <w:rsid w:val="00A40D42"/>
    <w:rsid w:val="00A412AE"/>
    <w:rsid w:val="00A42B1F"/>
    <w:rsid w:val="00A45803"/>
    <w:rsid w:val="00A50B47"/>
    <w:rsid w:val="00A52251"/>
    <w:rsid w:val="00A5344A"/>
    <w:rsid w:val="00A5468E"/>
    <w:rsid w:val="00A54B98"/>
    <w:rsid w:val="00A57889"/>
    <w:rsid w:val="00A60C28"/>
    <w:rsid w:val="00A6202A"/>
    <w:rsid w:val="00A629D2"/>
    <w:rsid w:val="00A63286"/>
    <w:rsid w:val="00A6625D"/>
    <w:rsid w:val="00A6668B"/>
    <w:rsid w:val="00A70078"/>
    <w:rsid w:val="00A71875"/>
    <w:rsid w:val="00A71BA8"/>
    <w:rsid w:val="00A743C8"/>
    <w:rsid w:val="00A759E8"/>
    <w:rsid w:val="00A75EB6"/>
    <w:rsid w:val="00A77133"/>
    <w:rsid w:val="00A80C45"/>
    <w:rsid w:val="00A80D52"/>
    <w:rsid w:val="00A80D5D"/>
    <w:rsid w:val="00A83105"/>
    <w:rsid w:val="00A8448F"/>
    <w:rsid w:val="00A85A22"/>
    <w:rsid w:val="00A87E75"/>
    <w:rsid w:val="00A90AEB"/>
    <w:rsid w:val="00A91337"/>
    <w:rsid w:val="00A9294B"/>
    <w:rsid w:val="00A9393E"/>
    <w:rsid w:val="00A93A63"/>
    <w:rsid w:val="00A96AE6"/>
    <w:rsid w:val="00A96E7C"/>
    <w:rsid w:val="00A97A14"/>
    <w:rsid w:val="00A97BAA"/>
    <w:rsid w:val="00AA0B0A"/>
    <w:rsid w:val="00AA3A91"/>
    <w:rsid w:val="00AA47CB"/>
    <w:rsid w:val="00AB0D25"/>
    <w:rsid w:val="00AB445B"/>
    <w:rsid w:val="00AB6F95"/>
    <w:rsid w:val="00AB7315"/>
    <w:rsid w:val="00AB7F59"/>
    <w:rsid w:val="00AC0030"/>
    <w:rsid w:val="00AC0BC1"/>
    <w:rsid w:val="00AC18A1"/>
    <w:rsid w:val="00AC4734"/>
    <w:rsid w:val="00AC5B7A"/>
    <w:rsid w:val="00AC7724"/>
    <w:rsid w:val="00AD3197"/>
    <w:rsid w:val="00AD31C1"/>
    <w:rsid w:val="00AD397F"/>
    <w:rsid w:val="00AD438C"/>
    <w:rsid w:val="00AD65AC"/>
    <w:rsid w:val="00AE3C05"/>
    <w:rsid w:val="00AE3E1E"/>
    <w:rsid w:val="00AE40A9"/>
    <w:rsid w:val="00AE57BA"/>
    <w:rsid w:val="00AE584B"/>
    <w:rsid w:val="00AE64CF"/>
    <w:rsid w:val="00AE7ADD"/>
    <w:rsid w:val="00AF0369"/>
    <w:rsid w:val="00AF1A00"/>
    <w:rsid w:val="00AF245D"/>
    <w:rsid w:val="00AF3688"/>
    <w:rsid w:val="00AF43E8"/>
    <w:rsid w:val="00AF50AE"/>
    <w:rsid w:val="00AF73D2"/>
    <w:rsid w:val="00B007CF"/>
    <w:rsid w:val="00B04A24"/>
    <w:rsid w:val="00B056E2"/>
    <w:rsid w:val="00B05DE7"/>
    <w:rsid w:val="00B069F5"/>
    <w:rsid w:val="00B06B0D"/>
    <w:rsid w:val="00B13E09"/>
    <w:rsid w:val="00B144FB"/>
    <w:rsid w:val="00B14721"/>
    <w:rsid w:val="00B215D6"/>
    <w:rsid w:val="00B21E25"/>
    <w:rsid w:val="00B21F0A"/>
    <w:rsid w:val="00B22DCB"/>
    <w:rsid w:val="00B22EFA"/>
    <w:rsid w:val="00B2312E"/>
    <w:rsid w:val="00B2395A"/>
    <w:rsid w:val="00B2540A"/>
    <w:rsid w:val="00B25EE7"/>
    <w:rsid w:val="00B261AF"/>
    <w:rsid w:val="00B2755E"/>
    <w:rsid w:val="00B30ED5"/>
    <w:rsid w:val="00B31086"/>
    <w:rsid w:val="00B33442"/>
    <w:rsid w:val="00B34C0A"/>
    <w:rsid w:val="00B355B0"/>
    <w:rsid w:val="00B40DBB"/>
    <w:rsid w:val="00B421E7"/>
    <w:rsid w:val="00B42295"/>
    <w:rsid w:val="00B4283A"/>
    <w:rsid w:val="00B44492"/>
    <w:rsid w:val="00B4536C"/>
    <w:rsid w:val="00B45ABE"/>
    <w:rsid w:val="00B5006F"/>
    <w:rsid w:val="00B50361"/>
    <w:rsid w:val="00B5224B"/>
    <w:rsid w:val="00B5322A"/>
    <w:rsid w:val="00B534FD"/>
    <w:rsid w:val="00B5363D"/>
    <w:rsid w:val="00B54E12"/>
    <w:rsid w:val="00B56A00"/>
    <w:rsid w:val="00B61C1B"/>
    <w:rsid w:val="00B63A63"/>
    <w:rsid w:val="00B66906"/>
    <w:rsid w:val="00B70C9D"/>
    <w:rsid w:val="00B70F01"/>
    <w:rsid w:val="00B722EF"/>
    <w:rsid w:val="00B72F9F"/>
    <w:rsid w:val="00B749D3"/>
    <w:rsid w:val="00B81B63"/>
    <w:rsid w:val="00B821C3"/>
    <w:rsid w:val="00B82C9F"/>
    <w:rsid w:val="00B84B04"/>
    <w:rsid w:val="00B853D8"/>
    <w:rsid w:val="00B85F69"/>
    <w:rsid w:val="00B868A5"/>
    <w:rsid w:val="00B87533"/>
    <w:rsid w:val="00B87F54"/>
    <w:rsid w:val="00B90128"/>
    <w:rsid w:val="00B9039F"/>
    <w:rsid w:val="00B907CF"/>
    <w:rsid w:val="00B94F4C"/>
    <w:rsid w:val="00B9500F"/>
    <w:rsid w:val="00B970AE"/>
    <w:rsid w:val="00B97518"/>
    <w:rsid w:val="00BA0AD9"/>
    <w:rsid w:val="00BA197D"/>
    <w:rsid w:val="00BA284E"/>
    <w:rsid w:val="00BA2F38"/>
    <w:rsid w:val="00BA4FCB"/>
    <w:rsid w:val="00BA63AD"/>
    <w:rsid w:val="00BA7B08"/>
    <w:rsid w:val="00BB243C"/>
    <w:rsid w:val="00BB2D98"/>
    <w:rsid w:val="00BB402C"/>
    <w:rsid w:val="00BB46B5"/>
    <w:rsid w:val="00BB4963"/>
    <w:rsid w:val="00BB66B1"/>
    <w:rsid w:val="00BB7020"/>
    <w:rsid w:val="00BB7E30"/>
    <w:rsid w:val="00BC5335"/>
    <w:rsid w:val="00BC5361"/>
    <w:rsid w:val="00BC6833"/>
    <w:rsid w:val="00BC6A8D"/>
    <w:rsid w:val="00BD0105"/>
    <w:rsid w:val="00BD2DF6"/>
    <w:rsid w:val="00BD6FC0"/>
    <w:rsid w:val="00BD7B0C"/>
    <w:rsid w:val="00BE0672"/>
    <w:rsid w:val="00BE0DF8"/>
    <w:rsid w:val="00BE2697"/>
    <w:rsid w:val="00BE28FC"/>
    <w:rsid w:val="00BE33EF"/>
    <w:rsid w:val="00BE4595"/>
    <w:rsid w:val="00BE6478"/>
    <w:rsid w:val="00BE76C5"/>
    <w:rsid w:val="00BF1F2F"/>
    <w:rsid w:val="00BF29C8"/>
    <w:rsid w:val="00BF2BDF"/>
    <w:rsid w:val="00BF2D7A"/>
    <w:rsid w:val="00BF3ED5"/>
    <w:rsid w:val="00BF56A7"/>
    <w:rsid w:val="00C018DD"/>
    <w:rsid w:val="00C02459"/>
    <w:rsid w:val="00C051F3"/>
    <w:rsid w:val="00C05F2B"/>
    <w:rsid w:val="00C06240"/>
    <w:rsid w:val="00C0646B"/>
    <w:rsid w:val="00C10329"/>
    <w:rsid w:val="00C11B73"/>
    <w:rsid w:val="00C13F1D"/>
    <w:rsid w:val="00C1481D"/>
    <w:rsid w:val="00C20FD4"/>
    <w:rsid w:val="00C21146"/>
    <w:rsid w:val="00C21306"/>
    <w:rsid w:val="00C23090"/>
    <w:rsid w:val="00C24C71"/>
    <w:rsid w:val="00C31384"/>
    <w:rsid w:val="00C328AC"/>
    <w:rsid w:val="00C33C21"/>
    <w:rsid w:val="00C349F5"/>
    <w:rsid w:val="00C34A39"/>
    <w:rsid w:val="00C35294"/>
    <w:rsid w:val="00C427F9"/>
    <w:rsid w:val="00C432CE"/>
    <w:rsid w:val="00C4391B"/>
    <w:rsid w:val="00C446E0"/>
    <w:rsid w:val="00C44863"/>
    <w:rsid w:val="00C47A73"/>
    <w:rsid w:val="00C50AB1"/>
    <w:rsid w:val="00C51BB7"/>
    <w:rsid w:val="00C5303F"/>
    <w:rsid w:val="00C53B4F"/>
    <w:rsid w:val="00C54485"/>
    <w:rsid w:val="00C573D2"/>
    <w:rsid w:val="00C6033D"/>
    <w:rsid w:val="00C61F85"/>
    <w:rsid w:val="00C633BF"/>
    <w:rsid w:val="00C6454D"/>
    <w:rsid w:val="00C649E7"/>
    <w:rsid w:val="00C65ACC"/>
    <w:rsid w:val="00C70233"/>
    <w:rsid w:val="00C70C39"/>
    <w:rsid w:val="00C70FD3"/>
    <w:rsid w:val="00C7274C"/>
    <w:rsid w:val="00C72788"/>
    <w:rsid w:val="00C72A38"/>
    <w:rsid w:val="00C75678"/>
    <w:rsid w:val="00C756BC"/>
    <w:rsid w:val="00C76744"/>
    <w:rsid w:val="00C77702"/>
    <w:rsid w:val="00C8092B"/>
    <w:rsid w:val="00C82A1D"/>
    <w:rsid w:val="00C8511B"/>
    <w:rsid w:val="00C8533D"/>
    <w:rsid w:val="00C90510"/>
    <w:rsid w:val="00C90FF2"/>
    <w:rsid w:val="00C91D36"/>
    <w:rsid w:val="00C92EF5"/>
    <w:rsid w:val="00C954DB"/>
    <w:rsid w:val="00CA0365"/>
    <w:rsid w:val="00CA119C"/>
    <w:rsid w:val="00CA4B65"/>
    <w:rsid w:val="00CA6A01"/>
    <w:rsid w:val="00CA6D71"/>
    <w:rsid w:val="00CA6EED"/>
    <w:rsid w:val="00CA73FF"/>
    <w:rsid w:val="00CB1EFB"/>
    <w:rsid w:val="00CB5DC1"/>
    <w:rsid w:val="00CC0474"/>
    <w:rsid w:val="00CC0CF7"/>
    <w:rsid w:val="00CC205E"/>
    <w:rsid w:val="00CC46DC"/>
    <w:rsid w:val="00CC4966"/>
    <w:rsid w:val="00CC6034"/>
    <w:rsid w:val="00CD084C"/>
    <w:rsid w:val="00CD0FE7"/>
    <w:rsid w:val="00CD2A88"/>
    <w:rsid w:val="00CD46C1"/>
    <w:rsid w:val="00CD5069"/>
    <w:rsid w:val="00CD544C"/>
    <w:rsid w:val="00CE0C1E"/>
    <w:rsid w:val="00CE2322"/>
    <w:rsid w:val="00CE31A6"/>
    <w:rsid w:val="00CE4BD1"/>
    <w:rsid w:val="00CE558A"/>
    <w:rsid w:val="00CE5A05"/>
    <w:rsid w:val="00CF0E63"/>
    <w:rsid w:val="00CF394D"/>
    <w:rsid w:val="00CF6347"/>
    <w:rsid w:val="00D011BB"/>
    <w:rsid w:val="00D048E5"/>
    <w:rsid w:val="00D113E7"/>
    <w:rsid w:val="00D14112"/>
    <w:rsid w:val="00D14F3F"/>
    <w:rsid w:val="00D2190C"/>
    <w:rsid w:val="00D22E7A"/>
    <w:rsid w:val="00D40898"/>
    <w:rsid w:val="00D41A2A"/>
    <w:rsid w:val="00D42260"/>
    <w:rsid w:val="00D43B21"/>
    <w:rsid w:val="00D45DCB"/>
    <w:rsid w:val="00D467A9"/>
    <w:rsid w:val="00D47694"/>
    <w:rsid w:val="00D54AAC"/>
    <w:rsid w:val="00D54E21"/>
    <w:rsid w:val="00D55B8A"/>
    <w:rsid w:val="00D5747F"/>
    <w:rsid w:val="00D57935"/>
    <w:rsid w:val="00D5796A"/>
    <w:rsid w:val="00D579FB"/>
    <w:rsid w:val="00D6019D"/>
    <w:rsid w:val="00D6114A"/>
    <w:rsid w:val="00D6345D"/>
    <w:rsid w:val="00D635D4"/>
    <w:rsid w:val="00D6384A"/>
    <w:rsid w:val="00D64B35"/>
    <w:rsid w:val="00D65843"/>
    <w:rsid w:val="00D67939"/>
    <w:rsid w:val="00D679CC"/>
    <w:rsid w:val="00D7153D"/>
    <w:rsid w:val="00D800C3"/>
    <w:rsid w:val="00D8367B"/>
    <w:rsid w:val="00D90F59"/>
    <w:rsid w:val="00D917CB"/>
    <w:rsid w:val="00D92625"/>
    <w:rsid w:val="00D9268E"/>
    <w:rsid w:val="00D92F1C"/>
    <w:rsid w:val="00D94546"/>
    <w:rsid w:val="00D95359"/>
    <w:rsid w:val="00D96348"/>
    <w:rsid w:val="00D9697D"/>
    <w:rsid w:val="00D97014"/>
    <w:rsid w:val="00DA2A67"/>
    <w:rsid w:val="00DA5717"/>
    <w:rsid w:val="00DA7C6D"/>
    <w:rsid w:val="00DB4360"/>
    <w:rsid w:val="00DB7BBD"/>
    <w:rsid w:val="00DC1318"/>
    <w:rsid w:val="00DC2F32"/>
    <w:rsid w:val="00DC490D"/>
    <w:rsid w:val="00DC49DB"/>
    <w:rsid w:val="00DC5DFA"/>
    <w:rsid w:val="00DC7FB2"/>
    <w:rsid w:val="00DD1025"/>
    <w:rsid w:val="00DD1C2E"/>
    <w:rsid w:val="00DD1C87"/>
    <w:rsid w:val="00DD2914"/>
    <w:rsid w:val="00DD6901"/>
    <w:rsid w:val="00DE0598"/>
    <w:rsid w:val="00DE0B24"/>
    <w:rsid w:val="00DE0B74"/>
    <w:rsid w:val="00DE0C62"/>
    <w:rsid w:val="00DE0D0E"/>
    <w:rsid w:val="00DE1F73"/>
    <w:rsid w:val="00DE251A"/>
    <w:rsid w:val="00DE332A"/>
    <w:rsid w:val="00DE383F"/>
    <w:rsid w:val="00DE4E0A"/>
    <w:rsid w:val="00DE552E"/>
    <w:rsid w:val="00DE559F"/>
    <w:rsid w:val="00DE592B"/>
    <w:rsid w:val="00DF17C8"/>
    <w:rsid w:val="00DF1D0E"/>
    <w:rsid w:val="00DF5BC2"/>
    <w:rsid w:val="00DF6FFF"/>
    <w:rsid w:val="00DF7636"/>
    <w:rsid w:val="00DF79FA"/>
    <w:rsid w:val="00E007DE"/>
    <w:rsid w:val="00E00BF1"/>
    <w:rsid w:val="00E00FE9"/>
    <w:rsid w:val="00E02D42"/>
    <w:rsid w:val="00E03565"/>
    <w:rsid w:val="00E03699"/>
    <w:rsid w:val="00E04237"/>
    <w:rsid w:val="00E042AB"/>
    <w:rsid w:val="00E107CF"/>
    <w:rsid w:val="00E1088C"/>
    <w:rsid w:val="00E125B2"/>
    <w:rsid w:val="00E168C2"/>
    <w:rsid w:val="00E16C80"/>
    <w:rsid w:val="00E1706F"/>
    <w:rsid w:val="00E205CE"/>
    <w:rsid w:val="00E22A2E"/>
    <w:rsid w:val="00E22DAA"/>
    <w:rsid w:val="00E25060"/>
    <w:rsid w:val="00E3227A"/>
    <w:rsid w:val="00E32DB9"/>
    <w:rsid w:val="00E3328D"/>
    <w:rsid w:val="00E3356C"/>
    <w:rsid w:val="00E35E60"/>
    <w:rsid w:val="00E36623"/>
    <w:rsid w:val="00E436A8"/>
    <w:rsid w:val="00E44398"/>
    <w:rsid w:val="00E44EB5"/>
    <w:rsid w:val="00E45404"/>
    <w:rsid w:val="00E4635D"/>
    <w:rsid w:val="00E4712A"/>
    <w:rsid w:val="00E473B6"/>
    <w:rsid w:val="00E52FD7"/>
    <w:rsid w:val="00E538AB"/>
    <w:rsid w:val="00E54FAF"/>
    <w:rsid w:val="00E55D06"/>
    <w:rsid w:val="00E56CAC"/>
    <w:rsid w:val="00E605C8"/>
    <w:rsid w:val="00E608D0"/>
    <w:rsid w:val="00E60C1A"/>
    <w:rsid w:val="00E6217A"/>
    <w:rsid w:val="00E64DD8"/>
    <w:rsid w:val="00E678B0"/>
    <w:rsid w:val="00E714F2"/>
    <w:rsid w:val="00E720F6"/>
    <w:rsid w:val="00E75274"/>
    <w:rsid w:val="00E75390"/>
    <w:rsid w:val="00E76E03"/>
    <w:rsid w:val="00E77383"/>
    <w:rsid w:val="00E8005D"/>
    <w:rsid w:val="00E81488"/>
    <w:rsid w:val="00E8199D"/>
    <w:rsid w:val="00E825FC"/>
    <w:rsid w:val="00E83341"/>
    <w:rsid w:val="00E83579"/>
    <w:rsid w:val="00E837E8"/>
    <w:rsid w:val="00E844D2"/>
    <w:rsid w:val="00E85DF6"/>
    <w:rsid w:val="00E86BF2"/>
    <w:rsid w:val="00E87A56"/>
    <w:rsid w:val="00E904A5"/>
    <w:rsid w:val="00E918D6"/>
    <w:rsid w:val="00E91AC0"/>
    <w:rsid w:val="00E920F6"/>
    <w:rsid w:val="00E93038"/>
    <w:rsid w:val="00E93529"/>
    <w:rsid w:val="00E94B54"/>
    <w:rsid w:val="00E9563B"/>
    <w:rsid w:val="00E973FC"/>
    <w:rsid w:val="00EA1B5A"/>
    <w:rsid w:val="00EA1D0B"/>
    <w:rsid w:val="00EA321B"/>
    <w:rsid w:val="00EA4852"/>
    <w:rsid w:val="00EA6775"/>
    <w:rsid w:val="00EA71C1"/>
    <w:rsid w:val="00EA73FE"/>
    <w:rsid w:val="00EB048A"/>
    <w:rsid w:val="00EB53A7"/>
    <w:rsid w:val="00EB54B5"/>
    <w:rsid w:val="00EB5A70"/>
    <w:rsid w:val="00EB6655"/>
    <w:rsid w:val="00EB75E0"/>
    <w:rsid w:val="00EC21FE"/>
    <w:rsid w:val="00EC27EA"/>
    <w:rsid w:val="00ED1BA7"/>
    <w:rsid w:val="00ED3CA2"/>
    <w:rsid w:val="00EE06FB"/>
    <w:rsid w:val="00EE26C9"/>
    <w:rsid w:val="00EE3B86"/>
    <w:rsid w:val="00EE53BD"/>
    <w:rsid w:val="00EE6230"/>
    <w:rsid w:val="00EE70A8"/>
    <w:rsid w:val="00EE76CB"/>
    <w:rsid w:val="00EF03A9"/>
    <w:rsid w:val="00EF0744"/>
    <w:rsid w:val="00EF089D"/>
    <w:rsid w:val="00EF19E8"/>
    <w:rsid w:val="00EF4C19"/>
    <w:rsid w:val="00EF5F2F"/>
    <w:rsid w:val="00F03B9E"/>
    <w:rsid w:val="00F03E98"/>
    <w:rsid w:val="00F04F46"/>
    <w:rsid w:val="00F06144"/>
    <w:rsid w:val="00F07157"/>
    <w:rsid w:val="00F07B55"/>
    <w:rsid w:val="00F11C78"/>
    <w:rsid w:val="00F1312C"/>
    <w:rsid w:val="00F21344"/>
    <w:rsid w:val="00F21640"/>
    <w:rsid w:val="00F22DBB"/>
    <w:rsid w:val="00F23221"/>
    <w:rsid w:val="00F243A2"/>
    <w:rsid w:val="00F27144"/>
    <w:rsid w:val="00F30B02"/>
    <w:rsid w:val="00F36F99"/>
    <w:rsid w:val="00F37CF7"/>
    <w:rsid w:val="00F40F09"/>
    <w:rsid w:val="00F41318"/>
    <w:rsid w:val="00F41977"/>
    <w:rsid w:val="00F41A1C"/>
    <w:rsid w:val="00F41A81"/>
    <w:rsid w:val="00F42431"/>
    <w:rsid w:val="00F435E7"/>
    <w:rsid w:val="00F44B1D"/>
    <w:rsid w:val="00F46DFB"/>
    <w:rsid w:val="00F47D4A"/>
    <w:rsid w:val="00F51463"/>
    <w:rsid w:val="00F51B7B"/>
    <w:rsid w:val="00F55C1F"/>
    <w:rsid w:val="00F564DD"/>
    <w:rsid w:val="00F60D86"/>
    <w:rsid w:val="00F622CF"/>
    <w:rsid w:val="00F65B02"/>
    <w:rsid w:val="00F67297"/>
    <w:rsid w:val="00F67FD2"/>
    <w:rsid w:val="00F72A01"/>
    <w:rsid w:val="00F73988"/>
    <w:rsid w:val="00F73D9D"/>
    <w:rsid w:val="00F74160"/>
    <w:rsid w:val="00F74A8D"/>
    <w:rsid w:val="00F74B3D"/>
    <w:rsid w:val="00F76E98"/>
    <w:rsid w:val="00F775A8"/>
    <w:rsid w:val="00F776EA"/>
    <w:rsid w:val="00F77E4C"/>
    <w:rsid w:val="00F80FE3"/>
    <w:rsid w:val="00F827BB"/>
    <w:rsid w:val="00F84707"/>
    <w:rsid w:val="00F85339"/>
    <w:rsid w:val="00F858CF"/>
    <w:rsid w:val="00F85B32"/>
    <w:rsid w:val="00F85F14"/>
    <w:rsid w:val="00F9185C"/>
    <w:rsid w:val="00F93760"/>
    <w:rsid w:val="00F93F83"/>
    <w:rsid w:val="00F9401D"/>
    <w:rsid w:val="00F943E8"/>
    <w:rsid w:val="00F94748"/>
    <w:rsid w:val="00F97044"/>
    <w:rsid w:val="00F97687"/>
    <w:rsid w:val="00FA282D"/>
    <w:rsid w:val="00FA28DC"/>
    <w:rsid w:val="00FA32AF"/>
    <w:rsid w:val="00FA37F1"/>
    <w:rsid w:val="00FA4093"/>
    <w:rsid w:val="00FA524C"/>
    <w:rsid w:val="00FA59CB"/>
    <w:rsid w:val="00FB1C45"/>
    <w:rsid w:val="00FB2658"/>
    <w:rsid w:val="00FB2B0A"/>
    <w:rsid w:val="00FB411E"/>
    <w:rsid w:val="00FB482E"/>
    <w:rsid w:val="00FB4CE3"/>
    <w:rsid w:val="00FB6F30"/>
    <w:rsid w:val="00FB7789"/>
    <w:rsid w:val="00FC083E"/>
    <w:rsid w:val="00FC45C5"/>
    <w:rsid w:val="00FC59BE"/>
    <w:rsid w:val="00FC6183"/>
    <w:rsid w:val="00FC7365"/>
    <w:rsid w:val="00FC7524"/>
    <w:rsid w:val="00FC788C"/>
    <w:rsid w:val="00FD089D"/>
    <w:rsid w:val="00FD2A49"/>
    <w:rsid w:val="00FD30D0"/>
    <w:rsid w:val="00FD41B1"/>
    <w:rsid w:val="00FD4465"/>
    <w:rsid w:val="00FD61AD"/>
    <w:rsid w:val="00FD61C0"/>
    <w:rsid w:val="00FE004B"/>
    <w:rsid w:val="00FE0B3B"/>
    <w:rsid w:val="00FE4283"/>
    <w:rsid w:val="00FE598B"/>
    <w:rsid w:val="00FF1E9F"/>
    <w:rsid w:val="00FF27BE"/>
    <w:rsid w:val="00FF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30"/>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713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07130"/>
    <w:rPr>
      <w:rFonts w:ascii="Tahoma" w:hAnsi="Tahoma" w:cs="Tahoma"/>
      <w:sz w:val="16"/>
      <w:szCs w:val="16"/>
    </w:rPr>
  </w:style>
  <w:style w:type="paragraph" w:customStyle="1" w:styleId="1">
    <w:name w:val="Абзац списка1"/>
    <w:basedOn w:val="a"/>
    <w:uiPriority w:val="99"/>
    <w:rsid w:val="00307130"/>
    <w:pPr>
      <w:ind w:left="720"/>
    </w:pPr>
  </w:style>
  <w:style w:type="paragraph" w:styleId="a5">
    <w:name w:val="footer"/>
    <w:basedOn w:val="a"/>
    <w:link w:val="a6"/>
    <w:uiPriority w:val="99"/>
    <w:rsid w:val="00307130"/>
    <w:pPr>
      <w:tabs>
        <w:tab w:val="center" w:pos="4677"/>
        <w:tab w:val="right" w:pos="9355"/>
      </w:tabs>
      <w:spacing w:after="0" w:line="240" w:lineRule="auto"/>
    </w:pPr>
  </w:style>
  <w:style w:type="character" w:customStyle="1" w:styleId="a6">
    <w:name w:val="Нижний колонтитул Знак"/>
    <w:link w:val="a5"/>
    <w:uiPriority w:val="99"/>
    <w:locked/>
    <w:rsid w:val="00307130"/>
    <w:rPr>
      <w:rFonts w:ascii="Calibri" w:hAnsi="Calibri" w:cs="Calibri"/>
    </w:rPr>
  </w:style>
  <w:style w:type="paragraph" w:customStyle="1" w:styleId="11">
    <w:name w:val="Абзац списка11"/>
    <w:basedOn w:val="a"/>
    <w:uiPriority w:val="99"/>
    <w:rsid w:val="007511AF"/>
    <w:pPr>
      <w:ind w:left="720"/>
    </w:pPr>
  </w:style>
  <w:style w:type="paragraph" w:customStyle="1" w:styleId="a7">
    <w:name w:val="Знак Знак Знак Знак"/>
    <w:basedOn w:val="a"/>
    <w:uiPriority w:val="99"/>
    <w:rsid w:val="000F5024"/>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last">
    <w:name w:val="msonormalcxspmiddlecxsplast"/>
    <w:basedOn w:val="a"/>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middle">
    <w:name w:val="msonormalcxspmiddlecxspmiddle"/>
    <w:basedOn w:val="a"/>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styleId="a8">
    <w:name w:val="header"/>
    <w:basedOn w:val="a"/>
    <w:link w:val="a9"/>
    <w:uiPriority w:val="99"/>
    <w:rsid w:val="00170392"/>
    <w:pPr>
      <w:tabs>
        <w:tab w:val="center" w:pos="4677"/>
        <w:tab w:val="right" w:pos="9355"/>
      </w:tabs>
    </w:pPr>
  </w:style>
  <w:style w:type="character" w:customStyle="1" w:styleId="a9">
    <w:name w:val="Верхний колонтитул Знак"/>
    <w:link w:val="a8"/>
    <w:uiPriority w:val="99"/>
    <w:semiHidden/>
    <w:locked/>
    <w:rsid w:val="009D7AD5"/>
    <w:rPr>
      <w:rFonts w:eastAsia="Times New Roman"/>
      <w:lang w:eastAsia="en-US"/>
    </w:rPr>
  </w:style>
  <w:style w:type="table" w:styleId="aa">
    <w:name w:val="Table Grid"/>
    <w:basedOn w:val="a1"/>
    <w:uiPriority w:val="99"/>
    <w:locked/>
    <w:rsid w:val="00B82C9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1"/>
    <w:basedOn w:val="a"/>
    <w:uiPriority w:val="99"/>
    <w:rsid w:val="00B82C9F"/>
    <w:pPr>
      <w:spacing w:after="0" w:line="240" w:lineRule="auto"/>
    </w:pPr>
    <w:rPr>
      <w:rFonts w:ascii="Verdana" w:eastAsia="Calibri" w:hAnsi="Verdana" w:cs="Verdana"/>
      <w:sz w:val="20"/>
      <w:szCs w:val="20"/>
      <w:lang w:val="en-US"/>
    </w:rPr>
  </w:style>
  <w:style w:type="paragraph" w:customStyle="1" w:styleId="2">
    <w:name w:val="Знак Знак Знак Знак2"/>
    <w:basedOn w:val="a"/>
    <w:uiPriority w:val="99"/>
    <w:rsid w:val="009C7B43"/>
    <w:pPr>
      <w:spacing w:after="0" w:line="240" w:lineRule="auto"/>
    </w:pPr>
    <w:rPr>
      <w:rFonts w:ascii="Verdana" w:eastAsia="Calibri" w:hAnsi="Verdana" w:cs="Verdana"/>
      <w:sz w:val="20"/>
      <w:szCs w:val="20"/>
      <w:lang w:val="en-US"/>
    </w:rPr>
  </w:style>
  <w:style w:type="paragraph" w:customStyle="1" w:styleId="ab">
    <w:name w:val="Знак Знак Знак Знак Знак Знак Знак"/>
    <w:basedOn w:val="a"/>
    <w:uiPriority w:val="99"/>
    <w:rsid w:val="006D11CC"/>
    <w:pPr>
      <w:spacing w:after="0" w:line="240" w:lineRule="auto"/>
    </w:pPr>
    <w:rPr>
      <w:rFonts w:ascii="Bookshelf Symbol 7" w:eastAsia="Calibri" w:hAnsi="Bookshelf Symbol 7" w:cs="Bookshelf Symbol 7"/>
      <w:sz w:val="20"/>
      <w:szCs w:val="20"/>
      <w:lang w:val="en-US"/>
    </w:rPr>
  </w:style>
  <w:style w:type="paragraph" w:customStyle="1" w:styleId="12">
    <w:name w:val="Знак Знак Знак Знак Знак Знак Знак1"/>
    <w:basedOn w:val="a"/>
    <w:uiPriority w:val="99"/>
    <w:rsid w:val="00732930"/>
    <w:pPr>
      <w:spacing w:after="0" w:line="240" w:lineRule="auto"/>
    </w:pPr>
    <w:rPr>
      <w:rFonts w:ascii="Bookshelf Symbol 7" w:eastAsia="Calibri" w:hAnsi="Bookshelf Symbol 7" w:cs="Bookshelf Symbol 7"/>
      <w:sz w:val="20"/>
      <w:szCs w:val="20"/>
      <w:lang w:val="en-US"/>
    </w:rPr>
  </w:style>
  <w:style w:type="paragraph" w:customStyle="1" w:styleId="ac">
    <w:name w:val="Знак Знак Знак Знак Знак Знак Знак"/>
    <w:basedOn w:val="a"/>
    <w:rsid w:val="007851D8"/>
    <w:pPr>
      <w:spacing w:after="0" w:line="240" w:lineRule="auto"/>
    </w:pPr>
    <w:rPr>
      <w:rFonts w:ascii="Bookshelf Symbol 7" w:hAnsi="Bookshelf Symbol 7" w:cs="Bookshelf Symbol 7"/>
      <w:sz w:val="20"/>
      <w:szCs w:val="20"/>
      <w:lang w:val="en-US"/>
    </w:rPr>
  </w:style>
  <w:style w:type="paragraph" w:customStyle="1" w:styleId="13">
    <w:name w:val="Обычный1"/>
    <w:uiPriority w:val="99"/>
    <w:rsid w:val="007A252A"/>
    <w:rPr>
      <w:rFonts w:ascii="Times New Roman" w:eastAsia="Times New Roman" w:hAnsi="Times New Roman"/>
      <w:color w:val="000000"/>
      <w:sz w:val="24"/>
      <w:szCs w:val="24"/>
      <w:lang w:val="uk-UA" w:eastAsia="uk-UA"/>
    </w:rPr>
  </w:style>
  <w:style w:type="character" w:styleId="ad">
    <w:name w:val="Hyperlink"/>
    <w:rsid w:val="007A252A"/>
    <w:rPr>
      <w:color w:val="0563C1"/>
      <w:u w:val="single"/>
    </w:rPr>
  </w:style>
  <w:style w:type="paragraph" w:customStyle="1" w:styleId="rvps2">
    <w:name w:val="rvps2"/>
    <w:basedOn w:val="a"/>
    <w:rsid w:val="00AC18A1"/>
    <w:pPr>
      <w:spacing w:after="100" w:afterAutospacing="1" w:line="240" w:lineRule="auto"/>
    </w:pPr>
    <w:rPr>
      <w:rFonts w:ascii="Times New Roman" w:hAnsi="Times New Roman" w:cs="Times New Roman"/>
      <w:sz w:val="24"/>
      <w:szCs w:val="24"/>
      <w:lang w:eastAsia="ru-RU"/>
    </w:rPr>
  </w:style>
  <w:style w:type="paragraph" w:styleId="ae">
    <w:name w:val="Normal (Web)"/>
    <w:basedOn w:val="a"/>
    <w:uiPriority w:val="99"/>
    <w:unhideWhenUsed/>
    <w:rsid w:val="00AC18A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
    <w:name w:val="Знак Знак Знак Знак Знак Знак Знак"/>
    <w:basedOn w:val="a"/>
    <w:rsid w:val="00E473B6"/>
    <w:pPr>
      <w:spacing w:after="0" w:line="240" w:lineRule="auto"/>
    </w:pPr>
    <w:rPr>
      <w:rFonts w:ascii="Bookshelf Symbol 7" w:hAnsi="Bookshelf Symbol 7" w:cs="Bookshelf Symbol 7"/>
      <w:sz w:val="20"/>
      <w:szCs w:val="20"/>
      <w:lang w:val="en-US"/>
    </w:rPr>
  </w:style>
  <w:style w:type="character" w:customStyle="1" w:styleId="rvts46">
    <w:name w:val="rvts46"/>
    <w:basedOn w:val="a0"/>
    <w:rsid w:val="00E47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30"/>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7130"/>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07130"/>
    <w:rPr>
      <w:rFonts w:ascii="Tahoma" w:hAnsi="Tahoma" w:cs="Tahoma"/>
      <w:sz w:val="16"/>
      <w:szCs w:val="16"/>
    </w:rPr>
  </w:style>
  <w:style w:type="paragraph" w:customStyle="1" w:styleId="1">
    <w:name w:val="Абзац списка1"/>
    <w:basedOn w:val="a"/>
    <w:uiPriority w:val="99"/>
    <w:rsid w:val="00307130"/>
    <w:pPr>
      <w:ind w:left="720"/>
    </w:pPr>
  </w:style>
  <w:style w:type="paragraph" w:styleId="a5">
    <w:name w:val="footer"/>
    <w:basedOn w:val="a"/>
    <w:link w:val="a6"/>
    <w:uiPriority w:val="99"/>
    <w:rsid w:val="00307130"/>
    <w:pPr>
      <w:tabs>
        <w:tab w:val="center" w:pos="4677"/>
        <w:tab w:val="right" w:pos="9355"/>
      </w:tabs>
      <w:spacing w:after="0" w:line="240" w:lineRule="auto"/>
    </w:pPr>
  </w:style>
  <w:style w:type="character" w:customStyle="1" w:styleId="a6">
    <w:name w:val="Нижний колонтитул Знак"/>
    <w:link w:val="a5"/>
    <w:uiPriority w:val="99"/>
    <w:locked/>
    <w:rsid w:val="00307130"/>
    <w:rPr>
      <w:rFonts w:ascii="Calibri" w:hAnsi="Calibri" w:cs="Calibri"/>
    </w:rPr>
  </w:style>
  <w:style w:type="paragraph" w:customStyle="1" w:styleId="11">
    <w:name w:val="Абзац списка11"/>
    <w:basedOn w:val="a"/>
    <w:uiPriority w:val="99"/>
    <w:rsid w:val="007511AF"/>
    <w:pPr>
      <w:ind w:left="720"/>
    </w:pPr>
  </w:style>
  <w:style w:type="paragraph" w:customStyle="1" w:styleId="a7">
    <w:name w:val="Знак Знак Знак Знак"/>
    <w:basedOn w:val="a"/>
    <w:uiPriority w:val="99"/>
    <w:rsid w:val="000F5024"/>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last">
    <w:name w:val="msonormalcxspmiddlecxsplast"/>
    <w:basedOn w:val="a"/>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middle">
    <w:name w:val="msonormalcxspmiddlecxspmiddle"/>
    <w:basedOn w:val="a"/>
    <w:uiPriority w:val="99"/>
    <w:rsid w:val="00B355B0"/>
    <w:pPr>
      <w:spacing w:before="100" w:beforeAutospacing="1" w:after="100" w:afterAutospacing="1" w:line="240" w:lineRule="auto"/>
    </w:pPr>
    <w:rPr>
      <w:rFonts w:ascii="Times New Roman" w:hAnsi="Times New Roman" w:cs="Times New Roman"/>
      <w:sz w:val="24"/>
      <w:szCs w:val="24"/>
      <w:lang w:eastAsia="ru-RU"/>
    </w:rPr>
  </w:style>
  <w:style w:type="paragraph" w:styleId="a8">
    <w:name w:val="header"/>
    <w:basedOn w:val="a"/>
    <w:link w:val="a9"/>
    <w:uiPriority w:val="99"/>
    <w:rsid w:val="00170392"/>
    <w:pPr>
      <w:tabs>
        <w:tab w:val="center" w:pos="4677"/>
        <w:tab w:val="right" w:pos="9355"/>
      </w:tabs>
    </w:pPr>
  </w:style>
  <w:style w:type="character" w:customStyle="1" w:styleId="a9">
    <w:name w:val="Верхний колонтитул Знак"/>
    <w:link w:val="a8"/>
    <w:uiPriority w:val="99"/>
    <w:semiHidden/>
    <w:locked/>
    <w:rsid w:val="009D7AD5"/>
    <w:rPr>
      <w:rFonts w:eastAsia="Times New Roman"/>
      <w:lang w:eastAsia="en-US"/>
    </w:rPr>
  </w:style>
  <w:style w:type="table" w:styleId="aa">
    <w:name w:val="Table Grid"/>
    <w:basedOn w:val="a1"/>
    <w:uiPriority w:val="99"/>
    <w:locked/>
    <w:rsid w:val="00B82C9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1"/>
    <w:basedOn w:val="a"/>
    <w:uiPriority w:val="99"/>
    <w:rsid w:val="00B82C9F"/>
    <w:pPr>
      <w:spacing w:after="0" w:line="240" w:lineRule="auto"/>
    </w:pPr>
    <w:rPr>
      <w:rFonts w:ascii="Verdana" w:eastAsia="Calibri" w:hAnsi="Verdana" w:cs="Verdana"/>
      <w:sz w:val="20"/>
      <w:szCs w:val="20"/>
      <w:lang w:val="en-US"/>
    </w:rPr>
  </w:style>
  <w:style w:type="paragraph" w:customStyle="1" w:styleId="2">
    <w:name w:val="Знак Знак Знак Знак2"/>
    <w:basedOn w:val="a"/>
    <w:uiPriority w:val="99"/>
    <w:rsid w:val="009C7B43"/>
    <w:pPr>
      <w:spacing w:after="0" w:line="240" w:lineRule="auto"/>
    </w:pPr>
    <w:rPr>
      <w:rFonts w:ascii="Verdana" w:eastAsia="Calibri" w:hAnsi="Verdana" w:cs="Verdana"/>
      <w:sz w:val="20"/>
      <w:szCs w:val="20"/>
      <w:lang w:val="en-US"/>
    </w:rPr>
  </w:style>
  <w:style w:type="paragraph" w:customStyle="1" w:styleId="ab">
    <w:name w:val="Знак Знак Знак Знак Знак Знак Знак"/>
    <w:basedOn w:val="a"/>
    <w:uiPriority w:val="99"/>
    <w:rsid w:val="006D11CC"/>
    <w:pPr>
      <w:spacing w:after="0" w:line="240" w:lineRule="auto"/>
    </w:pPr>
    <w:rPr>
      <w:rFonts w:ascii="Bookshelf Symbol 7" w:eastAsia="Calibri" w:hAnsi="Bookshelf Symbol 7" w:cs="Bookshelf Symbol 7"/>
      <w:sz w:val="20"/>
      <w:szCs w:val="20"/>
      <w:lang w:val="en-US"/>
    </w:rPr>
  </w:style>
  <w:style w:type="paragraph" w:customStyle="1" w:styleId="12">
    <w:name w:val="Знак Знак Знак Знак Знак Знак Знак1"/>
    <w:basedOn w:val="a"/>
    <w:uiPriority w:val="99"/>
    <w:rsid w:val="00732930"/>
    <w:pPr>
      <w:spacing w:after="0" w:line="240" w:lineRule="auto"/>
    </w:pPr>
    <w:rPr>
      <w:rFonts w:ascii="Bookshelf Symbol 7" w:eastAsia="Calibri" w:hAnsi="Bookshelf Symbol 7" w:cs="Bookshelf Symbol 7"/>
      <w:sz w:val="20"/>
      <w:szCs w:val="20"/>
      <w:lang w:val="en-US"/>
    </w:rPr>
  </w:style>
  <w:style w:type="paragraph" w:customStyle="1" w:styleId="ac">
    <w:name w:val="Знак Знак Знак Знак Знак Знак Знак"/>
    <w:basedOn w:val="a"/>
    <w:rsid w:val="007851D8"/>
    <w:pPr>
      <w:spacing w:after="0" w:line="240" w:lineRule="auto"/>
    </w:pPr>
    <w:rPr>
      <w:rFonts w:ascii="Bookshelf Symbol 7" w:hAnsi="Bookshelf Symbol 7" w:cs="Bookshelf Symbol 7"/>
      <w:sz w:val="20"/>
      <w:szCs w:val="20"/>
      <w:lang w:val="en-US"/>
    </w:rPr>
  </w:style>
  <w:style w:type="paragraph" w:customStyle="1" w:styleId="13">
    <w:name w:val="Обычный1"/>
    <w:uiPriority w:val="99"/>
    <w:rsid w:val="007A252A"/>
    <w:rPr>
      <w:rFonts w:ascii="Times New Roman" w:eastAsia="Times New Roman" w:hAnsi="Times New Roman"/>
      <w:color w:val="000000"/>
      <w:sz w:val="24"/>
      <w:szCs w:val="24"/>
      <w:lang w:val="uk-UA" w:eastAsia="uk-UA"/>
    </w:rPr>
  </w:style>
  <w:style w:type="character" w:styleId="ad">
    <w:name w:val="Hyperlink"/>
    <w:rsid w:val="007A252A"/>
    <w:rPr>
      <w:color w:val="0563C1"/>
      <w:u w:val="single"/>
    </w:rPr>
  </w:style>
  <w:style w:type="paragraph" w:customStyle="1" w:styleId="rvps2">
    <w:name w:val="rvps2"/>
    <w:basedOn w:val="a"/>
    <w:rsid w:val="00AC18A1"/>
    <w:pPr>
      <w:spacing w:after="100" w:afterAutospacing="1" w:line="240" w:lineRule="auto"/>
    </w:pPr>
    <w:rPr>
      <w:rFonts w:ascii="Times New Roman" w:hAnsi="Times New Roman" w:cs="Times New Roman"/>
      <w:sz w:val="24"/>
      <w:szCs w:val="24"/>
      <w:lang w:eastAsia="ru-RU"/>
    </w:rPr>
  </w:style>
  <w:style w:type="paragraph" w:styleId="ae">
    <w:name w:val="Normal (Web)"/>
    <w:basedOn w:val="a"/>
    <w:uiPriority w:val="99"/>
    <w:unhideWhenUsed/>
    <w:rsid w:val="00AC18A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
    <w:name w:val="Знак Знак Знак Знак Знак Знак Знак"/>
    <w:basedOn w:val="a"/>
    <w:rsid w:val="00E473B6"/>
    <w:pPr>
      <w:spacing w:after="0" w:line="240" w:lineRule="auto"/>
    </w:pPr>
    <w:rPr>
      <w:rFonts w:ascii="Bookshelf Symbol 7" w:hAnsi="Bookshelf Symbol 7" w:cs="Bookshelf Symbol 7"/>
      <w:sz w:val="20"/>
      <w:szCs w:val="20"/>
      <w:lang w:val="en-US"/>
    </w:rPr>
  </w:style>
  <w:style w:type="character" w:customStyle="1" w:styleId="rvts46">
    <w:name w:val="rvts46"/>
    <w:basedOn w:val="a0"/>
    <w:rsid w:val="00E4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51129">
      <w:marLeft w:val="0"/>
      <w:marRight w:val="0"/>
      <w:marTop w:val="0"/>
      <w:marBottom w:val="0"/>
      <w:divBdr>
        <w:top w:val="none" w:sz="0" w:space="0" w:color="auto"/>
        <w:left w:val="none" w:sz="0" w:space="0" w:color="auto"/>
        <w:bottom w:val="none" w:sz="0" w:space="0" w:color="auto"/>
        <w:right w:val="none" w:sz="0" w:space="0" w:color="auto"/>
      </w:divBdr>
    </w:div>
    <w:div w:id="1549151130">
      <w:marLeft w:val="0"/>
      <w:marRight w:val="0"/>
      <w:marTop w:val="0"/>
      <w:marBottom w:val="0"/>
      <w:divBdr>
        <w:top w:val="none" w:sz="0" w:space="0" w:color="auto"/>
        <w:left w:val="none" w:sz="0" w:space="0" w:color="auto"/>
        <w:bottom w:val="none" w:sz="0" w:space="0" w:color="auto"/>
        <w:right w:val="none" w:sz="0" w:space="0" w:color="auto"/>
      </w:divBdr>
    </w:div>
    <w:div w:id="1549151131">
      <w:marLeft w:val="0"/>
      <w:marRight w:val="0"/>
      <w:marTop w:val="0"/>
      <w:marBottom w:val="0"/>
      <w:divBdr>
        <w:top w:val="none" w:sz="0" w:space="0" w:color="auto"/>
        <w:left w:val="none" w:sz="0" w:space="0" w:color="auto"/>
        <w:bottom w:val="none" w:sz="0" w:space="0" w:color="auto"/>
        <w:right w:val="none" w:sz="0" w:space="0" w:color="auto"/>
      </w:divBdr>
    </w:div>
    <w:div w:id="1549151132">
      <w:marLeft w:val="0"/>
      <w:marRight w:val="0"/>
      <w:marTop w:val="0"/>
      <w:marBottom w:val="0"/>
      <w:divBdr>
        <w:top w:val="none" w:sz="0" w:space="0" w:color="auto"/>
        <w:left w:val="none" w:sz="0" w:space="0" w:color="auto"/>
        <w:bottom w:val="none" w:sz="0" w:space="0" w:color="auto"/>
        <w:right w:val="none" w:sz="0" w:space="0" w:color="auto"/>
      </w:divBdr>
    </w:div>
    <w:div w:id="1549151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a@smr.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7845</Words>
  <Characters>44718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Grizli777</Company>
  <LinksUpToDate>false</LinksUpToDate>
  <CharactersWithSpaces>52459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ur</dc:creator>
  <cp:lastModifiedBy>user</cp:lastModifiedBy>
  <cp:revision>3</cp:revision>
  <cp:lastPrinted>2015-11-26T14:07:00Z</cp:lastPrinted>
  <dcterms:created xsi:type="dcterms:W3CDTF">2020-04-07T09:12:00Z</dcterms:created>
  <dcterms:modified xsi:type="dcterms:W3CDTF">2020-04-07T09:22:00Z</dcterms:modified>
</cp:coreProperties>
</file>