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9C" w:rsidRPr="009525D3" w:rsidRDefault="00B4589C" w:rsidP="00B4589C">
      <w:pPr>
        <w:jc w:val="center"/>
        <w:rPr>
          <w:b/>
          <w:sz w:val="24"/>
        </w:rPr>
      </w:pPr>
      <w:r w:rsidRPr="009525D3">
        <w:rPr>
          <w:b/>
          <w:sz w:val="24"/>
        </w:rPr>
        <w:t>7 пунктів Крамченкова</w:t>
      </w:r>
    </w:p>
    <w:p w:rsidR="00CB7593" w:rsidRPr="009525D3" w:rsidRDefault="00CB7593" w:rsidP="00986B2F">
      <w:pPr>
        <w:pStyle w:val="a3"/>
        <w:numPr>
          <w:ilvl w:val="0"/>
          <w:numId w:val="1"/>
        </w:numPr>
      </w:pPr>
      <w:r w:rsidRPr="009525D3">
        <w:t>Комплексна міська програма енергозбереження та енергоефективності</w:t>
      </w:r>
      <w:r w:rsidR="00CA46AB">
        <w:t>.</w:t>
      </w:r>
    </w:p>
    <w:p w:rsidR="00986B2F" w:rsidRPr="009525D3" w:rsidRDefault="00B4589C" w:rsidP="00986B2F">
      <w:pPr>
        <w:pStyle w:val="a3"/>
        <w:numPr>
          <w:ilvl w:val="0"/>
          <w:numId w:val="1"/>
        </w:numPr>
      </w:pPr>
      <w:r w:rsidRPr="009525D3">
        <w:t xml:space="preserve">Заохочення </w:t>
      </w:r>
      <w:r w:rsidR="00986B2F" w:rsidRPr="009525D3">
        <w:t xml:space="preserve">жителів багатоквартирних будинків </w:t>
      </w:r>
      <w:r w:rsidRPr="009525D3">
        <w:t xml:space="preserve">до самоорганізації </w:t>
      </w:r>
      <w:r w:rsidR="00986B2F" w:rsidRPr="009525D3">
        <w:t>у ОСББ та домові комітети</w:t>
      </w:r>
      <w:r w:rsidR="00CA46AB">
        <w:t>.</w:t>
      </w:r>
    </w:p>
    <w:p w:rsidR="00986B2F" w:rsidRPr="009525D3" w:rsidRDefault="00D256AE" w:rsidP="00986B2F">
      <w:pPr>
        <w:pStyle w:val="a3"/>
        <w:numPr>
          <w:ilvl w:val="0"/>
          <w:numId w:val="1"/>
        </w:numPr>
      </w:pPr>
      <w:r w:rsidRPr="009525D3">
        <w:t>Розроблення і впровадження у життя системи електронного урядування в місті</w:t>
      </w:r>
      <w:r w:rsidR="00B4589C" w:rsidRPr="009525D3">
        <w:t xml:space="preserve"> (електронні закупівлі, надання адміністративних послуг, онлайн-приймальня, інтерактивна карта проблем в місті)</w:t>
      </w:r>
      <w:r w:rsidR="00CA46AB">
        <w:t>.</w:t>
      </w:r>
    </w:p>
    <w:p w:rsidR="00D256AE" w:rsidRPr="009525D3" w:rsidRDefault="00B4589C" w:rsidP="00986B2F">
      <w:pPr>
        <w:pStyle w:val="a3"/>
        <w:numPr>
          <w:ilvl w:val="0"/>
          <w:numId w:val="1"/>
        </w:numPr>
      </w:pPr>
      <w:r w:rsidRPr="009525D3">
        <w:t xml:space="preserve">Виключно конкурсні умови оренди і продажу </w:t>
      </w:r>
      <w:r w:rsidR="009525D3" w:rsidRPr="009525D3">
        <w:t>ком</w:t>
      </w:r>
      <w:r w:rsidRPr="009525D3">
        <w:t>унального майна і землі</w:t>
      </w:r>
      <w:r w:rsidR="00CA46AB">
        <w:t>.</w:t>
      </w:r>
    </w:p>
    <w:p w:rsidR="00B4589C" w:rsidRDefault="0016294B" w:rsidP="00986B2F">
      <w:pPr>
        <w:pStyle w:val="a3"/>
        <w:numPr>
          <w:ilvl w:val="0"/>
          <w:numId w:val="1"/>
        </w:numPr>
      </w:pPr>
      <w:r w:rsidRPr="009525D3">
        <w:t xml:space="preserve">Щорічне збільшення </w:t>
      </w:r>
      <w:r w:rsidR="0078468C">
        <w:t xml:space="preserve">частки </w:t>
      </w:r>
      <w:r w:rsidRPr="009525D3">
        <w:t xml:space="preserve">тролейбусів і автобусів </w:t>
      </w:r>
      <w:r w:rsidR="0078468C">
        <w:t>на ринку перевезень</w:t>
      </w:r>
      <w:r w:rsidR="00CA46AB">
        <w:t xml:space="preserve"> пасажирів у місті.</w:t>
      </w:r>
    </w:p>
    <w:p w:rsidR="00CA46AB" w:rsidRPr="009525D3" w:rsidRDefault="00CA46AB" w:rsidP="00986B2F">
      <w:pPr>
        <w:pStyle w:val="a3"/>
        <w:numPr>
          <w:ilvl w:val="0"/>
          <w:numId w:val="1"/>
        </w:numPr>
      </w:pPr>
      <w:r>
        <w:t xml:space="preserve">Направлення не менше 30% бюджету розвитку на будівництво і капітальний ремонт доріг, тротуарів, розвиток мережі велосипедних доріжок. </w:t>
      </w:r>
    </w:p>
    <w:p w:rsidR="00CB7593" w:rsidRPr="009525D3" w:rsidRDefault="00CB7593" w:rsidP="00CB7593">
      <w:pPr>
        <w:pStyle w:val="a3"/>
        <w:numPr>
          <w:ilvl w:val="0"/>
          <w:numId w:val="1"/>
        </w:numPr>
      </w:pPr>
      <w:r w:rsidRPr="009525D3">
        <w:t>Забезпечення рівних конкурентних умов для бізнесу</w:t>
      </w:r>
      <w:r w:rsidR="00CA46AB">
        <w:t>.</w:t>
      </w:r>
    </w:p>
    <w:sectPr w:rsidR="00CB7593" w:rsidRPr="009525D3" w:rsidSect="006416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E3D09"/>
    <w:multiLevelType w:val="hybridMultilevel"/>
    <w:tmpl w:val="501EFF7E"/>
    <w:lvl w:ilvl="0" w:tplc="3A5A18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986B2F"/>
    <w:rsid w:val="0016294B"/>
    <w:rsid w:val="00184794"/>
    <w:rsid w:val="00251E09"/>
    <w:rsid w:val="0035027F"/>
    <w:rsid w:val="0064161D"/>
    <w:rsid w:val="0064179A"/>
    <w:rsid w:val="006831EF"/>
    <w:rsid w:val="00736F1C"/>
    <w:rsid w:val="0078468C"/>
    <w:rsid w:val="00807A07"/>
    <w:rsid w:val="00850D1A"/>
    <w:rsid w:val="00863EBA"/>
    <w:rsid w:val="009525D3"/>
    <w:rsid w:val="00986B2F"/>
    <w:rsid w:val="009A017D"/>
    <w:rsid w:val="009C7F9C"/>
    <w:rsid w:val="00B2450D"/>
    <w:rsid w:val="00B4589C"/>
    <w:rsid w:val="00C80689"/>
    <w:rsid w:val="00CA46AB"/>
    <w:rsid w:val="00CB7593"/>
    <w:rsid w:val="00D2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7</cp:revision>
  <dcterms:created xsi:type="dcterms:W3CDTF">2015-08-11T10:00:00Z</dcterms:created>
  <dcterms:modified xsi:type="dcterms:W3CDTF">2015-08-11T10:38:00Z</dcterms:modified>
</cp:coreProperties>
</file>