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8C" w:rsidRDefault="004B288C" w:rsidP="004F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636363"/>
          <w:sz w:val="40"/>
          <w:szCs w:val="40"/>
          <w:lang w:val="ru-RU" w:eastAsia="ru-RU"/>
        </w:rPr>
        <w:drawing>
          <wp:inline distT="0" distB="0" distL="0" distR="0" wp14:anchorId="44746EB1">
            <wp:extent cx="4700270" cy="11341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61E" w:rsidRDefault="0092461E" w:rsidP="004F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</w:pPr>
    </w:p>
    <w:p w:rsidR="004F4992" w:rsidRPr="000E0DA9" w:rsidRDefault="004F4992" w:rsidP="004F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0E0DA9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Звіт депутата Сумської міської ради</w:t>
      </w:r>
      <w:r w:rsidR="0092461E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r w:rsidR="000946F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>VII</w:t>
      </w:r>
      <w:r w:rsidR="0092461E" w:rsidRPr="000946F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скликання</w:t>
      </w:r>
      <w:r w:rsidRPr="000E0DA9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Губської Ірини Олексіївни</w:t>
      </w:r>
      <w:r w:rsidR="001F5319" w:rsidRPr="000E0DA9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за 201</w:t>
      </w:r>
      <w:r w:rsidR="001F5319" w:rsidRPr="000946F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9</w:t>
      </w:r>
      <w:r w:rsidR="009E1FA6" w:rsidRPr="000E0DA9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рік</w:t>
      </w:r>
    </w:p>
    <w:p w:rsidR="000E0DA9" w:rsidRPr="000E0DA9" w:rsidRDefault="000E0DA9" w:rsidP="004F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0E0DA9" w:rsidRPr="000E0DA9" w:rsidRDefault="000E0DA9" w:rsidP="000E0D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0E0DA9">
        <w:rPr>
          <w:rFonts w:ascii="Times New Roman" w:hAnsi="Times New Roman" w:cs="Times New Roman"/>
          <w:b/>
          <w:sz w:val="32"/>
          <w:szCs w:val="28"/>
        </w:rPr>
        <w:t>За мною, як за депутатом Сумської міської ради, закріплено округ № 10, до якого відносяться наступні адреси</w:t>
      </w:r>
      <w:r w:rsidRPr="000E0DA9">
        <w:rPr>
          <w:rFonts w:ascii="Times New Roman" w:hAnsi="Times New Roman" w:cs="Times New Roman"/>
          <w:sz w:val="32"/>
          <w:szCs w:val="28"/>
        </w:rPr>
        <w:t xml:space="preserve">: </w:t>
      </w:r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вул. Дмитра Багалія, вул. 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Засумська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(буд. 1-33 к.2, буд. 34 к.1-67, буд. 68-153), вул. Лугова, вул. Степана Разіна, вул. Шевченка, вул. Набережна р. Стрілка (буд. 4-32, буд. 42-50), проїзд Ніни Братусь, вул. В’ячеслава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Чорновола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(буд. 1-54, буд. 56-58 к. 3, буд. 60-66),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вул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Іллінська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(буд. 26, буд. 30–30 к. 3, буд. 32 к. 1, буд. 34–34 к. 1, буд.38, буд. 40, буд.42–44 к.1, буд. 52 к.1, буд. 52 к 2, вул. Д. Галицького (буд. 1-26, буд. 27, буд. 28, буд. 34-49), вул. Коцюбинського, вул. 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Куликівська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(буд. 27), вул. Лєскова,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. Лєскова, вул. Макаренка,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. Макаренка, вул.</w:t>
      </w:r>
      <w:r w:rsidRPr="000E0DA9">
        <w:rPr>
          <w:rFonts w:ascii="Times New Roman" w:hAnsi="Times New Roman" w:cs="Times New Roman"/>
          <w:sz w:val="32"/>
          <w:szCs w:val="28"/>
        </w:rPr>
        <w:t> </w:t>
      </w:r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М. Рильського, вул. Пирогова, вул. Смирнова, вул. Тургенєва (буд. 1–24 к. А, буд. 26–26 к. А, буд. 25, буд. 27-52), вул. Фучика,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. 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Лазарцівський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, вул. Люблинська (буд.1-10 к. А, буд. 20-86),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.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Іллінський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.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Гудимівський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. Коцюбинського,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пров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. </w:t>
      </w:r>
      <w:proofErr w:type="spellStart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Самсонівський</w:t>
      </w:r>
      <w:proofErr w:type="spellEnd"/>
      <w:r w:rsidRPr="000E0DA9">
        <w:rPr>
          <w:rFonts w:ascii="Times New Roman" w:hAnsi="Times New Roman" w:cs="Times New Roman"/>
          <w:bCs/>
          <w:color w:val="000000"/>
          <w:sz w:val="32"/>
          <w:szCs w:val="28"/>
        </w:rPr>
        <w:t>, вул. Ярослава Мудрого (буд. 2-4, буд. 6-14, буд. 16 к.Б-22), вул. Робітнича (буд. 1-30 к. 3, буд. 32–32 к. 2, буд. 34–34 к. 1, буд. 36–36 к. Б, буд. 38, буд. 40–40 к. 1, буд. 42, буд. 51–54, буд. 70–74), вул. Садова (буд. 1-29).</w:t>
      </w:r>
    </w:p>
    <w:p w:rsidR="000E0DA9" w:rsidRPr="000E0DA9" w:rsidRDefault="000E0DA9" w:rsidP="000E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4F4992" w:rsidRPr="000E0DA9" w:rsidRDefault="004F4992" w:rsidP="000E0DA9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40"/>
          <w:szCs w:val="32"/>
        </w:rPr>
      </w:pPr>
      <w:r w:rsidRPr="000E0DA9">
        <w:rPr>
          <w:rFonts w:ascii="Times New Roman" w:eastAsia="Times New Roman" w:hAnsi="Times New Roman" w:cs="Times New Roman"/>
          <w:b/>
          <w:bCs/>
          <w:sz w:val="40"/>
          <w:szCs w:val="32"/>
        </w:rPr>
        <w:t>Робота в комісіях, на засіданнях сесії, з виборцями:</w:t>
      </w:r>
      <w:r w:rsidRPr="000E0DA9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</w:p>
    <w:p w:rsidR="004F4992" w:rsidRPr="000E0DA9" w:rsidRDefault="004F4992" w:rsidP="004B288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Член постійної комісії міської ради з питань 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  </w:t>
      </w:r>
    </w:p>
    <w:p w:rsidR="0006520C" w:rsidRPr="000E0DA9" w:rsidRDefault="0006520C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З 01 с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ічня 2019 року по 31 грудня 201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9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року було проведено 13 запланованих сесій СМР та 3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позачер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гових сесій, що складались із 16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пленарних засідань, на яких було прийнято </w:t>
      </w:r>
      <w:r w:rsidR="000E0DA9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1826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рішень. Була присутня на 13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пленарних засіданнях.</w:t>
      </w:r>
    </w:p>
    <w:p w:rsidR="004F4992" w:rsidRPr="000E0DA9" w:rsidRDefault="004F4992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Із 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13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засідань постійної комісії міської ради  брала участь  в 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12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, на</w:t>
      </w:r>
      <w:r w:rsidR="000946F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яких було розглянуто  295 пита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нь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. </w:t>
      </w:r>
    </w:p>
    <w:p w:rsidR="000E0DA9" w:rsidRPr="000E0DA9" w:rsidRDefault="004F4992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За 1</w:t>
      </w:r>
      <w:r w:rsidR="000E0DA9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2 місяців 2019 року здійснила 97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прийомів  ви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борців у громадській приймальні, які проводжу у будь-який день за попередньою домовленістю.</w:t>
      </w:r>
    </w:p>
    <w:p w:rsidR="004F4992" w:rsidRPr="000E0DA9" w:rsidRDefault="000E0DA9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Проведено 6 зустрічей з мешканцями громади;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4F4992" w:rsidRPr="000E0DA9" w:rsidRDefault="00573D3F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Теми зустрічей, які хвилювали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людей, наступні: 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ремонт покрівель закладів освіти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уведення у штатний розпис</w:t>
      </w:r>
      <w:r w:rsidR="006661F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закладів освіти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посади інженерів з охорони праці,</w:t>
      </w:r>
      <w:r w:rsidR="006661F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питання зміни організації шкільного харчування,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фінансування </w:t>
      </w:r>
      <w:proofErr w:type="spellStart"/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п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роє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кту</w:t>
      </w:r>
      <w:proofErr w:type="spellEnd"/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«Нова українська школа»,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облаштування пожежними </w:t>
      </w:r>
      <w:proofErr w:type="spellStart"/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сигналіз</w:t>
      </w:r>
      <w:r w:rsidR="006661F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аціями</w:t>
      </w:r>
      <w:proofErr w:type="spellEnd"/>
      <w:r w:rsidR="006661F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шкіл та садочків, 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питання стихійної торгівлі у центрі міс</w:t>
      </w:r>
      <w:r w:rsidR="000946F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та та у дворі по вул. </w:t>
      </w:r>
      <w:proofErr w:type="spellStart"/>
      <w:r w:rsidR="000946FC">
        <w:rPr>
          <w:rFonts w:ascii="Times New Roman" w:eastAsia="Times New Roman" w:hAnsi="Times New Roman" w:cs="Times New Roman"/>
          <w:sz w:val="32"/>
          <w:szCs w:val="32"/>
          <w:lang w:eastAsia="uk-UA"/>
        </w:rPr>
        <w:t>Засумська</w:t>
      </w:r>
      <w:proofErr w:type="spellEnd"/>
      <w:r w:rsidR="000946F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12Г, 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ремонт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дорожньог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о покриття </w:t>
      </w:r>
      <w:proofErr w:type="spellStart"/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внутрішньоквартальних</w:t>
      </w:r>
      <w:proofErr w:type="spellEnd"/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та другорядних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доріг,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питання повернення вузьких спеціалістів до «Центру первинної медико-санітарної допомоги №1», 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розчищення доріг від снігу, які зна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ходяться в приватному секторі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ремонт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ліфтів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по вул. Шевченка, 2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0A5FF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ремонт внутрішніх мереж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заміна вікон у під’їздах будинків по вул. </w:t>
      </w:r>
      <w:proofErr w:type="spellStart"/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Засумська</w:t>
      </w:r>
      <w:proofErr w:type="spellEnd"/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16Б, 12Г, </w:t>
      </w:r>
      <w:r w:rsidR="009E1FA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організація будин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к</w:t>
      </w:r>
      <w:r w:rsidR="009E1FA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ових комітетів, 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питання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закінчення ремонту</w:t>
      </w:r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підпірної стіни навколо спортивного стадіону навчальних закладів, заборони незаконного будівництва на території КУ Сумська  ЗОШ № 12 та КУ Сумська гімназія № 1</w:t>
      </w:r>
      <w:r w:rsidR="006661F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демонтаж незаконної 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добудов</w:t>
      </w:r>
      <w:r w:rsidR="006661F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и по вул. Шевченка, 18,</w:t>
      </w:r>
      <w:r w:rsidR="000946F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і</w:t>
      </w:r>
      <w:r w:rsidR="000946FC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.</w:t>
      </w:r>
      <w:proofErr w:type="spellStart"/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т.д</w:t>
      </w:r>
      <w:proofErr w:type="spellEnd"/>
      <w:r w:rsidR="004F4992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Усі питання, яких торкалися  мешканці, були озвучені мною на сесіях СМР.</w:t>
      </w:r>
    </w:p>
    <w:p w:rsidR="004F4992" w:rsidRPr="000E0DA9" w:rsidRDefault="004F4992" w:rsidP="009E1F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Ініціювала </w:t>
      </w:r>
      <w:r w:rsidR="004B288C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створення тимчасової депутатської комісії щодо 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знесення незаконної добудови по вул. Шевченка, 18</w:t>
      </w:r>
      <w:r w:rsidR="00573D3F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відстоювала права дітей з цього приводу як на сесіях СМР, так і на засіданні виконавчого комітету СМР. Разом з громадою добилися 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демонтажу вищезазначеної незаконної добудови; продовжено боротьбу на користь громади проти незаконного</w:t>
      </w:r>
      <w:r w:rsidR="00573D3F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будівництва 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по вул. Засумська,3, 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на території КУ Сумська  ЗОШ № 12 та КУ Сумська гімназія № 1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(здобуто перемогу в Судах 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місцевої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та апеляційної ю</w:t>
      </w:r>
      <w:r w:rsidR="00CD07E6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рисдикції</w:t>
      </w:r>
      <w:r w:rsidR="00407F61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).</w:t>
      </w:r>
    </w:p>
    <w:p w:rsidR="004F4992" w:rsidRPr="000E0DA9" w:rsidRDefault="004F4992" w:rsidP="004F4992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Кількість депутатських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запитів, ініційованих мною – 16, підтримано радою – 16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 </w:t>
      </w:r>
    </w:p>
    <w:p w:rsidR="004F4992" w:rsidRPr="000E0DA9" w:rsidRDefault="004F4992" w:rsidP="004F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Кількість депутатських</w:t>
      </w:r>
      <w:r w:rsidR="00AF216D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672AB"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звернень, ініційованих мною – 3</w:t>
      </w:r>
      <w:r w:rsidRPr="000E0DA9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9E1FA6" w:rsidRPr="000E0DA9" w:rsidRDefault="009E1FA6" w:rsidP="004F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2461E" w:rsidRDefault="009E1FA6" w:rsidP="009E1FA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E0DA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</w:t>
      </w:r>
    </w:p>
    <w:p w:rsidR="0092461E" w:rsidRDefault="0092461E" w:rsidP="009E1FA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2461E" w:rsidRDefault="0092461E" w:rsidP="009E1FA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1FA6" w:rsidRPr="000E0DA9" w:rsidRDefault="009E1FA6" w:rsidP="009E1FA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E0DA9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              </w:t>
      </w:r>
      <w:r w:rsidR="0092461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</w:t>
      </w:r>
      <w:proofErr w:type="spellStart"/>
      <w:r w:rsidRPr="000E0DA9">
        <w:rPr>
          <w:rFonts w:ascii="Times New Roman" w:hAnsi="Times New Roman" w:cs="Times New Roman"/>
          <w:b/>
          <w:sz w:val="40"/>
          <w:szCs w:val="32"/>
          <w:lang w:val="ru-RU"/>
        </w:rPr>
        <w:t>Депутатські</w:t>
      </w:r>
      <w:proofErr w:type="spellEnd"/>
      <w:r w:rsidRPr="000E0DA9">
        <w:rPr>
          <w:rFonts w:ascii="Times New Roman" w:hAnsi="Times New Roman" w:cs="Times New Roman"/>
          <w:b/>
          <w:sz w:val="40"/>
          <w:szCs w:val="32"/>
          <w:lang w:val="ru-RU"/>
        </w:rPr>
        <w:t xml:space="preserve"> </w:t>
      </w:r>
      <w:proofErr w:type="spellStart"/>
      <w:r w:rsidRPr="000E0DA9">
        <w:rPr>
          <w:rFonts w:ascii="Times New Roman" w:hAnsi="Times New Roman" w:cs="Times New Roman"/>
          <w:b/>
          <w:sz w:val="40"/>
          <w:szCs w:val="32"/>
          <w:lang w:val="ru-RU"/>
        </w:rPr>
        <w:t>кошти</w:t>
      </w:r>
      <w:proofErr w:type="spellEnd"/>
      <w:r w:rsidR="000E0DA9" w:rsidRPr="000E0DA9">
        <w:rPr>
          <w:rFonts w:ascii="Times New Roman" w:hAnsi="Times New Roman" w:cs="Times New Roman"/>
          <w:b/>
          <w:sz w:val="40"/>
          <w:szCs w:val="32"/>
          <w:lang w:val="ru-RU"/>
        </w:rPr>
        <w:t>:</w:t>
      </w:r>
    </w:p>
    <w:p w:rsidR="009E1FA6" w:rsidRPr="000E0DA9" w:rsidRDefault="009E1FA6" w:rsidP="009E1FA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1FA6" w:rsidRPr="000E0DA9" w:rsidRDefault="009E1FA6" w:rsidP="009E1FA6">
      <w:pPr>
        <w:rPr>
          <w:rFonts w:ascii="Times New Roman" w:hAnsi="Times New Roman" w:cs="Times New Roman"/>
          <w:sz w:val="32"/>
          <w:szCs w:val="32"/>
        </w:rPr>
      </w:pPr>
      <w:r w:rsidRPr="000E0DA9">
        <w:rPr>
          <w:rFonts w:ascii="Times New Roman" w:hAnsi="Times New Roman" w:cs="Times New Roman"/>
          <w:sz w:val="32"/>
          <w:szCs w:val="32"/>
        </w:rPr>
        <w:t>Кошти, передбачені в міському бюджеті на виконання виборчих пр</w:t>
      </w:r>
      <w:r w:rsidR="000946FC">
        <w:rPr>
          <w:rFonts w:ascii="Times New Roman" w:hAnsi="Times New Roman" w:cs="Times New Roman"/>
          <w:sz w:val="32"/>
          <w:szCs w:val="32"/>
        </w:rPr>
        <w:t>ограм і доручень виборців у 2019</w:t>
      </w:r>
      <w:bookmarkStart w:id="0" w:name="_GoBack"/>
      <w:bookmarkEnd w:id="0"/>
      <w:r w:rsidRPr="000E0DA9">
        <w:rPr>
          <w:rFonts w:ascii="Times New Roman" w:hAnsi="Times New Roman" w:cs="Times New Roman"/>
          <w:sz w:val="32"/>
          <w:szCs w:val="32"/>
        </w:rPr>
        <w:t xml:space="preserve"> році, були витрачені наступним чином:</w:t>
      </w:r>
    </w:p>
    <w:p w:rsidR="009E1FA6" w:rsidRPr="000E0DA9" w:rsidRDefault="009E1FA6" w:rsidP="009E1FA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986"/>
        <w:gridCol w:w="5101"/>
      </w:tblGrid>
      <w:tr w:rsidR="009E1FA6" w:rsidRPr="000E0DA9" w:rsidTr="0092461E">
        <w:trPr>
          <w:trHeight w:val="758"/>
          <w:jc w:val="center"/>
        </w:trPr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9E1FA6" w:rsidRPr="000E0DA9" w:rsidRDefault="0092461E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309  </w:t>
            </w:r>
            <w:r w:rsidR="00AC681B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:rsidR="009E1FA6" w:rsidRPr="000E0DA9" w:rsidRDefault="009E1FA6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Освіта</w:t>
            </w:r>
            <w:proofErr w:type="spellEnd"/>
          </w:p>
        </w:tc>
        <w:tc>
          <w:tcPr>
            <w:tcW w:w="5101" w:type="dxa"/>
            <w:shd w:val="clear" w:color="000000" w:fill="FFFFFF"/>
            <w:vAlign w:val="center"/>
            <w:hideMark/>
          </w:tcPr>
          <w:p w:rsidR="009E1FA6" w:rsidRPr="000E0DA9" w:rsidRDefault="00AC681B" w:rsidP="0092461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Методичне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забезпечення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НУШ, </w:t>
            </w:r>
            <w:proofErr w:type="spellStart"/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дитячі</w:t>
            </w:r>
            <w:proofErr w:type="spellEnd"/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меблі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будівельні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матеріали</w:t>
            </w:r>
            <w:proofErr w:type="spellEnd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для ДНЗ</w:t>
            </w:r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proofErr w:type="spellStart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комп'ютерне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обладнання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</w:t>
            </w:r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меблі</w:t>
            </w:r>
            <w:proofErr w:type="spellEnd"/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  <w:tr w:rsidR="009E1FA6" w:rsidRPr="000E0DA9" w:rsidTr="0092461E">
        <w:trPr>
          <w:trHeight w:val="510"/>
          <w:jc w:val="center"/>
        </w:trPr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9E1FA6" w:rsidRPr="000E0DA9" w:rsidRDefault="0092461E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  <w:r w:rsidR="0027225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 </w:t>
            </w:r>
            <w:r w:rsidR="0027225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:rsidR="009E1FA6" w:rsidRPr="000E0DA9" w:rsidRDefault="00AC681B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Позашкільна</w:t>
            </w:r>
            <w:proofErr w:type="spellEnd"/>
          </w:p>
          <w:p w:rsidR="00AC681B" w:rsidRPr="000E0DA9" w:rsidRDefault="00AC681B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освіта</w:t>
            </w:r>
            <w:proofErr w:type="spellEnd"/>
          </w:p>
        </w:tc>
        <w:tc>
          <w:tcPr>
            <w:tcW w:w="5101" w:type="dxa"/>
            <w:shd w:val="clear" w:color="000000" w:fill="FFFFFF"/>
            <w:vAlign w:val="center"/>
            <w:hideMark/>
          </w:tcPr>
          <w:p w:rsidR="009E1FA6" w:rsidRPr="000E0DA9" w:rsidRDefault="00272253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комп'ютерну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техніку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музичної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№3 та форму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волейбольної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команди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спортивної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школи</w:t>
            </w:r>
            <w:proofErr w:type="spellEnd"/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  <w:tr w:rsidR="009E1FA6" w:rsidRPr="000E0DA9" w:rsidTr="0092461E">
        <w:trPr>
          <w:trHeight w:val="765"/>
          <w:jc w:val="center"/>
        </w:trPr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9E1FA6" w:rsidRPr="000E0DA9" w:rsidRDefault="0092461E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24 </w:t>
            </w:r>
            <w:r w:rsidR="00AC681B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:rsidR="009E1FA6" w:rsidRPr="000E0DA9" w:rsidRDefault="009E1FA6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ДСЗН</w:t>
            </w:r>
          </w:p>
        </w:tc>
        <w:tc>
          <w:tcPr>
            <w:tcW w:w="5101" w:type="dxa"/>
            <w:shd w:val="clear" w:color="000000" w:fill="FFFFFF"/>
            <w:vAlign w:val="center"/>
            <w:hideMark/>
          </w:tcPr>
          <w:p w:rsidR="009E1FA6" w:rsidRPr="000E0DA9" w:rsidRDefault="009E1FA6" w:rsidP="00AC681B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На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лікування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  <w:r w:rsidR="00AC681B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AC681B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осіб</w:t>
            </w:r>
            <w:proofErr w:type="spellEnd"/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  <w:tr w:rsidR="009E1FA6" w:rsidRPr="000E0DA9" w:rsidTr="0092461E">
        <w:trPr>
          <w:trHeight w:val="255"/>
          <w:jc w:val="center"/>
        </w:trPr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9E1FA6" w:rsidRPr="000E0DA9" w:rsidRDefault="0092461E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2</w:t>
            </w:r>
            <w:r w:rsidR="00AC681B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AF216D"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1986" w:type="dxa"/>
            <w:shd w:val="clear" w:color="000000" w:fill="FFFFFF"/>
            <w:noWrap/>
            <w:vAlign w:val="center"/>
            <w:hideMark/>
          </w:tcPr>
          <w:p w:rsidR="009E1FA6" w:rsidRPr="000E0DA9" w:rsidRDefault="00AC681B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ДІМ</w:t>
            </w:r>
          </w:p>
        </w:tc>
        <w:tc>
          <w:tcPr>
            <w:tcW w:w="5101" w:type="dxa"/>
            <w:shd w:val="clear" w:color="000000" w:fill="FFFFFF"/>
            <w:vAlign w:val="center"/>
            <w:hideMark/>
          </w:tcPr>
          <w:p w:rsidR="009E1FA6" w:rsidRPr="000E0DA9" w:rsidRDefault="00AF216D" w:rsidP="009E1FA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Облаштування</w:t>
            </w:r>
            <w:proofErr w:type="spellEnd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освітлення</w:t>
            </w:r>
            <w:proofErr w:type="spellEnd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під'їзду</w:t>
            </w:r>
            <w:proofErr w:type="spellEnd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по </w:t>
            </w:r>
            <w:proofErr w:type="spellStart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вул</w:t>
            </w:r>
            <w:proofErr w:type="spellEnd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Засумська</w:t>
            </w:r>
            <w:proofErr w:type="spellEnd"/>
            <w:r w:rsidR="0092461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14</w:t>
            </w:r>
            <w:r w:rsidRPr="000E0DA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</w:tbl>
    <w:p w:rsidR="009E1FA6" w:rsidRPr="000E0DA9" w:rsidRDefault="0092461E" w:rsidP="009E1FA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45312" w:rsidRPr="000E0DA9" w:rsidRDefault="00645312">
      <w:pPr>
        <w:rPr>
          <w:rFonts w:ascii="Times New Roman" w:hAnsi="Times New Roman" w:cs="Times New Roman"/>
          <w:lang w:val="ru-RU"/>
        </w:rPr>
      </w:pPr>
    </w:p>
    <w:sectPr w:rsidR="00645312" w:rsidRPr="000E0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C37"/>
    <w:multiLevelType w:val="hybridMultilevel"/>
    <w:tmpl w:val="EAFC5A70"/>
    <w:lvl w:ilvl="0" w:tplc="D7E4E41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C42274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F50370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EEF9B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778DDE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E7CBA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D42532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DDA70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CA2ED5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2"/>
    <w:rsid w:val="0006520C"/>
    <w:rsid w:val="000672AB"/>
    <w:rsid w:val="000946FC"/>
    <w:rsid w:val="000A5FFB"/>
    <w:rsid w:val="000E0DA9"/>
    <w:rsid w:val="00150D64"/>
    <w:rsid w:val="001F5319"/>
    <w:rsid w:val="00272253"/>
    <w:rsid w:val="00407F61"/>
    <w:rsid w:val="004B288C"/>
    <w:rsid w:val="004F4992"/>
    <w:rsid w:val="00573D3F"/>
    <w:rsid w:val="00645312"/>
    <w:rsid w:val="006661F6"/>
    <w:rsid w:val="007767D1"/>
    <w:rsid w:val="0092461E"/>
    <w:rsid w:val="009E1FA6"/>
    <w:rsid w:val="00AC681B"/>
    <w:rsid w:val="00AF216D"/>
    <w:rsid w:val="00C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C2E6"/>
  <w15:chartTrackingRefBased/>
  <w15:docId w15:val="{AFBDC905-1595-4FAF-9A93-C72B02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CHIN-PC9</dc:creator>
  <cp:keywords/>
  <dc:description/>
  <cp:lastModifiedBy>Admin</cp:lastModifiedBy>
  <cp:revision>2</cp:revision>
  <dcterms:created xsi:type="dcterms:W3CDTF">2020-07-21T09:00:00Z</dcterms:created>
  <dcterms:modified xsi:type="dcterms:W3CDTF">2020-07-21T09:00:00Z</dcterms:modified>
</cp:coreProperties>
</file>