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51" w:rsidRPr="003F7951" w:rsidRDefault="003F7951" w:rsidP="003F7951">
      <w:pPr>
        <w:ind w:right="53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</w:t>
      </w:r>
      <w:r w:rsidRPr="003F7951">
        <w:rPr>
          <w:rFonts w:ascii="Times New Roman" w:hAnsi="Times New Roman" w:cs="Times New Roman"/>
          <w:b/>
          <w:sz w:val="28"/>
          <w:szCs w:val="28"/>
          <w:lang w:val="uk-UA"/>
        </w:rPr>
        <w:t>ПОРЯДКУ ДЕННОГО</w:t>
      </w:r>
    </w:p>
    <w:p w:rsidR="001F7B55" w:rsidRDefault="001F7B55" w:rsidP="001F7B55">
      <w:pPr>
        <w:pStyle w:val="a4"/>
        <w:jc w:val="center"/>
        <w:rPr>
          <w:lang w:val="uk-UA"/>
        </w:rPr>
      </w:pPr>
      <w:r w:rsidRPr="001F7B55">
        <w:rPr>
          <w:lang w:val="uk-UA"/>
        </w:rPr>
        <w:t xml:space="preserve">спільного засідання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</w:t>
      </w:r>
    </w:p>
    <w:p w:rsidR="001F7B55" w:rsidRPr="001F7B55" w:rsidRDefault="001F7B55" w:rsidP="001F7B55">
      <w:pPr>
        <w:pStyle w:val="a4"/>
        <w:jc w:val="center"/>
        <w:rPr>
          <w:lang w:val="uk-UA"/>
        </w:rPr>
      </w:pPr>
      <w:r w:rsidRPr="001F7B55">
        <w:rPr>
          <w:lang w:val="uk-UA"/>
        </w:rPr>
        <w:t xml:space="preserve">Сумської міської ради </w:t>
      </w:r>
      <w:r>
        <w:t>VI</w:t>
      </w:r>
      <w:r w:rsidRPr="001F7B55">
        <w:rPr>
          <w:lang w:val="uk-UA"/>
        </w:rPr>
        <w:t>І</w:t>
      </w:r>
      <w:r>
        <w:t>I</w:t>
      </w:r>
      <w:r>
        <w:rPr>
          <w:lang w:val="uk-UA"/>
        </w:rPr>
        <w:t> </w:t>
      </w:r>
      <w:r w:rsidRPr="001F7B55">
        <w:rPr>
          <w:lang w:val="uk-UA"/>
        </w:rPr>
        <w:t xml:space="preserve">скликання та </w:t>
      </w:r>
    </w:p>
    <w:p w:rsidR="001F7B55" w:rsidRDefault="001F7B55" w:rsidP="001F7B55">
      <w:pPr>
        <w:pStyle w:val="a4"/>
        <w:shd w:val="clear" w:color="auto" w:fill="auto"/>
        <w:jc w:val="center"/>
      </w:pPr>
      <w:r>
        <w:t xml:space="preserve">з питань </w:t>
      </w:r>
      <w:proofErr w:type="spellStart"/>
      <w:r>
        <w:t>житлово-комунального</w:t>
      </w:r>
      <w:proofErr w:type="spellEnd"/>
      <w:r>
        <w:t xml:space="preserve"> господарства, благоустрою, енергозбереження, транспорту та зв’язку </w:t>
      </w:r>
    </w:p>
    <w:p w:rsidR="001F7B55" w:rsidRDefault="001F7B55" w:rsidP="001F7B55">
      <w:pPr>
        <w:pStyle w:val="a4"/>
        <w:shd w:val="clear" w:color="auto" w:fill="auto"/>
        <w:jc w:val="center"/>
      </w:pPr>
      <w:proofErr w:type="spellStart"/>
      <w:r>
        <w:t>Сумської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VIІI </w:t>
      </w:r>
      <w:proofErr w:type="spellStart"/>
      <w:r>
        <w:t>скликання</w:t>
      </w:r>
      <w:proofErr w:type="spellEnd"/>
    </w:p>
    <w:p w:rsidR="001F7B55" w:rsidRPr="00FB0D73" w:rsidRDefault="001F7B55" w:rsidP="001F7B55">
      <w:pPr>
        <w:pStyle w:val="a4"/>
        <w:shd w:val="clear" w:color="auto" w:fill="auto"/>
        <w:tabs>
          <w:tab w:val="left" w:pos="5540"/>
        </w:tabs>
      </w:pPr>
    </w:p>
    <w:p w:rsidR="001F7B55" w:rsidRPr="00FB0D73" w:rsidRDefault="001F7B55" w:rsidP="001F7B55">
      <w:pPr>
        <w:pStyle w:val="a4"/>
        <w:shd w:val="clear" w:color="auto" w:fill="auto"/>
        <w:tabs>
          <w:tab w:val="left" w:pos="5540"/>
        </w:tabs>
      </w:pPr>
      <w:r w:rsidRPr="00FB0D73">
        <w:t xml:space="preserve">23 </w:t>
      </w:r>
      <w:proofErr w:type="spellStart"/>
      <w:r w:rsidRPr="00FB0D73">
        <w:t>травня</w:t>
      </w:r>
      <w:proofErr w:type="spellEnd"/>
      <w:r w:rsidRPr="00FB0D73">
        <w:t xml:space="preserve"> 2022 року</w:t>
      </w:r>
      <w:r w:rsidRPr="00FB0D73">
        <w:tab/>
        <w:t xml:space="preserve">м. Суми, </w:t>
      </w:r>
    </w:p>
    <w:p w:rsidR="001F7B55" w:rsidRPr="00FB0D73" w:rsidRDefault="001F7B55" w:rsidP="001F7B55">
      <w:pPr>
        <w:pStyle w:val="a4"/>
        <w:shd w:val="clear" w:color="auto" w:fill="auto"/>
        <w:ind w:left="5580"/>
      </w:pPr>
      <w:r w:rsidRPr="00FB0D73">
        <w:t xml:space="preserve">у </w:t>
      </w:r>
      <w:proofErr w:type="spellStart"/>
      <w:r w:rsidRPr="00FB0D73">
        <w:t>режимі</w:t>
      </w:r>
      <w:proofErr w:type="spellEnd"/>
      <w:r w:rsidRPr="00FB0D73">
        <w:t xml:space="preserve"> </w:t>
      </w:r>
      <w:proofErr w:type="spellStart"/>
      <w:r w:rsidRPr="00FB0D73">
        <w:t>відеоконференції</w:t>
      </w:r>
      <w:proofErr w:type="spellEnd"/>
    </w:p>
    <w:p w:rsidR="001F7B55" w:rsidRPr="00FB0D73" w:rsidRDefault="001F7B55" w:rsidP="001F7B55">
      <w:pPr>
        <w:pStyle w:val="a4"/>
        <w:shd w:val="clear" w:color="auto" w:fill="auto"/>
        <w:ind w:left="5580"/>
      </w:pPr>
      <w:r w:rsidRPr="00FB0D73">
        <w:t xml:space="preserve">початок </w:t>
      </w:r>
      <w:r w:rsidRPr="00FB0D73">
        <w:rPr>
          <w:lang w:eastAsia="ru-RU" w:bidi="ru-RU"/>
        </w:rPr>
        <w:t xml:space="preserve">о </w:t>
      </w:r>
      <w:r w:rsidRPr="00FB0D73">
        <w:t>16</w:t>
      </w:r>
      <w:r w:rsidRPr="00FB0D73">
        <w:rPr>
          <w:vertAlign w:val="superscript"/>
        </w:rPr>
        <w:t>00</w:t>
      </w:r>
    </w:p>
    <w:p w:rsidR="003F7951" w:rsidRPr="001F7B55" w:rsidRDefault="003F7951" w:rsidP="003F7951">
      <w:pPr>
        <w:pStyle w:val="1"/>
        <w:autoSpaceDE w:val="0"/>
        <w:autoSpaceDN w:val="0"/>
        <w:adjustRightInd w:val="0"/>
        <w:ind w:left="0"/>
        <w:jc w:val="both"/>
        <w:outlineLvl w:val="0"/>
        <w:rPr>
          <w:lang w:val="ru-RU"/>
        </w:rPr>
      </w:pPr>
    </w:p>
    <w:p w:rsidR="003F7951" w:rsidRDefault="003F7951" w:rsidP="003F7951">
      <w:pPr>
        <w:pStyle w:val="1"/>
        <w:autoSpaceDE w:val="0"/>
        <w:autoSpaceDN w:val="0"/>
        <w:adjustRightInd w:val="0"/>
        <w:ind w:left="0"/>
        <w:jc w:val="both"/>
        <w:outlineLvl w:val="0"/>
        <w:rPr>
          <w:sz w:val="28"/>
        </w:rPr>
      </w:pPr>
      <w:r>
        <w:t xml:space="preserve">1. </w:t>
      </w:r>
      <w:r w:rsidRPr="003F7951">
        <w:rPr>
          <w:sz w:val="28"/>
        </w:rPr>
        <w:t xml:space="preserve">Про розгляд звернення </w:t>
      </w:r>
      <w:r w:rsidRPr="003F7951">
        <w:rPr>
          <w:b/>
          <w:bCs/>
          <w:iCs/>
          <w:color w:val="000000"/>
          <w:sz w:val="28"/>
        </w:rPr>
        <w:t>ТОВАРИСТВА З ОБМЕЖЕНОЮ ВІДПОВІДАЛЬНІСТЮ «СУМИТЕПЛОЕНЕРГО»</w:t>
      </w:r>
      <w:r w:rsidRPr="003F7951">
        <w:rPr>
          <w:sz w:val="28"/>
        </w:rPr>
        <w:t xml:space="preserve"> п</w:t>
      </w:r>
      <w:r w:rsidRPr="003F7951">
        <w:rPr>
          <w:rFonts w:eastAsia="Times New Roman"/>
          <w:iCs/>
          <w:color w:val="000000"/>
          <w:sz w:val="28"/>
        </w:rPr>
        <w:t>ро продовження без проведення аукціону договору оренди єдиного (цілісного) майнового комплексу по виробництву, транспортуванню тепла та електричної енергії у місті Суми № УКМ-0047 від 01.09.2005, строком на п’ять років</w:t>
      </w:r>
      <w:r w:rsidR="001F7B55">
        <w:rPr>
          <w:sz w:val="28"/>
        </w:rPr>
        <w:t>.</w:t>
      </w:r>
      <w:bookmarkStart w:id="0" w:name="_GoBack"/>
      <w:bookmarkEnd w:id="0"/>
    </w:p>
    <w:p w:rsidR="003F7951" w:rsidRPr="003F7951" w:rsidRDefault="003F7951" w:rsidP="003F7951">
      <w:pPr>
        <w:pStyle w:val="1"/>
        <w:autoSpaceDE w:val="0"/>
        <w:autoSpaceDN w:val="0"/>
        <w:adjustRightInd w:val="0"/>
        <w:ind w:left="5670"/>
        <w:jc w:val="both"/>
        <w:outlineLvl w:val="0"/>
        <w:rPr>
          <w:i/>
        </w:rPr>
      </w:pPr>
      <w:r w:rsidRPr="003F7951">
        <w:rPr>
          <w:i/>
          <w:sz w:val="28"/>
        </w:rPr>
        <w:t>Доповідає Клименко Ю.М.</w:t>
      </w:r>
    </w:p>
    <w:p w:rsidR="00D66DD0" w:rsidRDefault="00D66DD0"/>
    <w:sectPr w:rsidR="00D6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51"/>
    <w:rsid w:val="001F7B55"/>
    <w:rsid w:val="003F7951"/>
    <w:rsid w:val="00D6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A7A1"/>
  <w15:chartTrackingRefBased/>
  <w15:docId w15:val="{B1F99E61-7C49-4159-9471-C9C437A3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F795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3">
    <w:name w:val="Основний текст_"/>
    <w:basedOn w:val="a0"/>
    <w:link w:val="a4"/>
    <w:rsid w:val="001F7B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Основний текст"/>
    <w:basedOn w:val="a"/>
    <w:link w:val="a3"/>
    <w:rsid w:val="001F7B5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2</cp:revision>
  <dcterms:created xsi:type="dcterms:W3CDTF">2022-05-17T10:47:00Z</dcterms:created>
  <dcterms:modified xsi:type="dcterms:W3CDTF">2022-05-24T12:11:00Z</dcterms:modified>
</cp:coreProperties>
</file>