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9F4" w:rsidRDefault="00C569F4" w:rsidP="00C569F4">
      <w:pPr>
        <w:tabs>
          <w:tab w:val="left" w:pos="15840"/>
        </w:tabs>
        <w:jc w:val="right"/>
        <w:rPr>
          <w:b/>
          <w:bCs/>
          <w:sz w:val="28"/>
          <w:szCs w:val="28"/>
        </w:rPr>
      </w:pPr>
      <w:r>
        <w:rPr>
          <w:b/>
          <w:bCs/>
          <w:sz w:val="28"/>
          <w:szCs w:val="28"/>
        </w:rPr>
        <w:t>ПРОЄКТ</w:t>
      </w:r>
    </w:p>
    <w:p w:rsidR="00C569F4" w:rsidRDefault="00A30E04" w:rsidP="00730314">
      <w:pPr>
        <w:tabs>
          <w:tab w:val="left" w:pos="15840"/>
        </w:tabs>
        <w:jc w:val="center"/>
        <w:rPr>
          <w:b/>
          <w:bCs/>
          <w:sz w:val="28"/>
          <w:szCs w:val="28"/>
        </w:rPr>
      </w:pPr>
      <w:r w:rsidRPr="00075981">
        <w:rPr>
          <w:b/>
          <w:bCs/>
          <w:sz w:val="28"/>
          <w:szCs w:val="28"/>
        </w:rPr>
        <w:t xml:space="preserve"> </w:t>
      </w:r>
    </w:p>
    <w:p w:rsidR="00730314" w:rsidRPr="00075981" w:rsidRDefault="00730314" w:rsidP="00730314">
      <w:pPr>
        <w:tabs>
          <w:tab w:val="left" w:pos="15840"/>
        </w:tabs>
        <w:jc w:val="center"/>
        <w:rPr>
          <w:b/>
          <w:bCs/>
          <w:sz w:val="28"/>
          <w:szCs w:val="28"/>
        </w:rPr>
      </w:pPr>
      <w:r w:rsidRPr="00075981">
        <w:rPr>
          <w:b/>
          <w:bCs/>
          <w:sz w:val="28"/>
          <w:szCs w:val="28"/>
        </w:rPr>
        <w:t>Перелік питань,</w:t>
      </w:r>
    </w:p>
    <w:p w:rsidR="00730314" w:rsidRPr="00075981" w:rsidRDefault="00730314" w:rsidP="00730314">
      <w:pPr>
        <w:tabs>
          <w:tab w:val="left" w:pos="15840"/>
        </w:tabs>
        <w:jc w:val="center"/>
        <w:rPr>
          <w:b/>
          <w:bCs/>
          <w:sz w:val="28"/>
          <w:szCs w:val="28"/>
        </w:rPr>
      </w:pPr>
      <w:r w:rsidRPr="00075981">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7531C1" w:rsidRPr="00075981" w:rsidRDefault="0089385D" w:rsidP="00831479">
      <w:pPr>
        <w:tabs>
          <w:tab w:val="left" w:pos="15840"/>
        </w:tabs>
        <w:jc w:val="center"/>
        <w:rPr>
          <w:b/>
          <w:bCs/>
          <w:sz w:val="28"/>
          <w:szCs w:val="28"/>
        </w:rPr>
      </w:pPr>
      <w:r w:rsidRPr="00075981">
        <w:rPr>
          <w:b/>
          <w:bCs/>
          <w:sz w:val="28"/>
          <w:szCs w:val="28"/>
        </w:rPr>
        <w:t xml:space="preserve">на </w:t>
      </w:r>
      <w:r w:rsidR="009F62C0">
        <w:rPr>
          <w:b/>
          <w:bCs/>
          <w:sz w:val="28"/>
          <w:szCs w:val="28"/>
        </w:rPr>
        <w:t xml:space="preserve">29 </w:t>
      </w:r>
      <w:bookmarkStart w:id="0" w:name="_GoBack"/>
      <w:bookmarkEnd w:id="0"/>
      <w:r w:rsidR="00411881" w:rsidRPr="00075981">
        <w:rPr>
          <w:b/>
          <w:bCs/>
          <w:sz w:val="28"/>
          <w:szCs w:val="28"/>
        </w:rPr>
        <w:t>грудня</w:t>
      </w:r>
      <w:r w:rsidR="00937941" w:rsidRPr="00075981">
        <w:rPr>
          <w:b/>
          <w:bCs/>
          <w:sz w:val="28"/>
          <w:szCs w:val="28"/>
        </w:rPr>
        <w:t xml:space="preserve"> </w:t>
      </w:r>
      <w:r w:rsidRPr="00075981">
        <w:rPr>
          <w:b/>
          <w:bCs/>
          <w:sz w:val="28"/>
          <w:szCs w:val="28"/>
        </w:rPr>
        <w:t xml:space="preserve"> 2020 року</w:t>
      </w:r>
    </w:p>
    <w:p w:rsidR="006B65DF" w:rsidRPr="00075981" w:rsidRDefault="006B65DF" w:rsidP="00831479">
      <w:pPr>
        <w:tabs>
          <w:tab w:val="left" w:pos="15840"/>
        </w:tabs>
        <w:jc w:val="center"/>
        <w:rPr>
          <w:b/>
          <w:bCs/>
          <w:sz w:val="28"/>
          <w:szCs w:val="28"/>
        </w:rPr>
      </w:pPr>
    </w:p>
    <w:p w:rsidR="00AE343B" w:rsidRDefault="00AE343B" w:rsidP="00AE343B">
      <w:pPr>
        <w:pStyle w:val="1"/>
        <w:numPr>
          <w:ilvl w:val="0"/>
          <w:numId w:val="33"/>
        </w:numPr>
        <w:autoSpaceDE w:val="0"/>
        <w:autoSpaceDN w:val="0"/>
        <w:adjustRightInd w:val="0"/>
        <w:ind w:hanging="218"/>
        <w:jc w:val="both"/>
        <w:outlineLvl w:val="0"/>
        <w:rPr>
          <w:bCs/>
          <w:sz w:val="28"/>
          <w:szCs w:val="28"/>
        </w:rPr>
      </w:pPr>
      <w:r>
        <w:rPr>
          <w:bCs/>
          <w:sz w:val="28"/>
          <w:szCs w:val="28"/>
        </w:rPr>
        <w:t>Про затвердження плану роботи постійної комісії на перше півріччя 2021 року.</w:t>
      </w:r>
    </w:p>
    <w:p w:rsidR="00AE343B" w:rsidRDefault="006E2F3E" w:rsidP="00AE343B">
      <w:pPr>
        <w:pStyle w:val="1"/>
        <w:numPr>
          <w:ilvl w:val="0"/>
          <w:numId w:val="33"/>
        </w:numPr>
        <w:autoSpaceDE w:val="0"/>
        <w:autoSpaceDN w:val="0"/>
        <w:adjustRightInd w:val="0"/>
        <w:ind w:hanging="218"/>
        <w:jc w:val="both"/>
        <w:outlineLvl w:val="0"/>
        <w:rPr>
          <w:bCs/>
          <w:sz w:val="28"/>
          <w:szCs w:val="28"/>
        </w:rPr>
      </w:pPr>
      <w:r>
        <w:rPr>
          <w:bCs/>
          <w:sz w:val="28"/>
          <w:szCs w:val="28"/>
        </w:rPr>
        <w:t xml:space="preserve">Про затвердження питань </w:t>
      </w:r>
      <w:r w:rsidR="00A95678">
        <w:rPr>
          <w:bCs/>
          <w:sz w:val="28"/>
          <w:szCs w:val="28"/>
        </w:rPr>
        <w:t>комунальної власності до пл</w:t>
      </w:r>
      <w:r w:rsidR="00082825">
        <w:rPr>
          <w:bCs/>
          <w:sz w:val="28"/>
          <w:szCs w:val="28"/>
        </w:rPr>
        <w:t>ану роботи Сумської міської ради на 2021 рік.</w:t>
      </w:r>
    </w:p>
    <w:p w:rsidR="00082825" w:rsidRDefault="00082825" w:rsidP="00AE343B">
      <w:pPr>
        <w:pStyle w:val="1"/>
        <w:numPr>
          <w:ilvl w:val="0"/>
          <w:numId w:val="33"/>
        </w:numPr>
        <w:autoSpaceDE w:val="0"/>
        <w:autoSpaceDN w:val="0"/>
        <w:adjustRightInd w:val="0"/>
        <w:ind w:hanging="218"/>
        <w:jc w:val="both"/>
        <w:outlineLvl w:val="0"/>
        <w:rPr>
          <w:bCs/>
          <w:sz w:val="28"/>
          <w:szCs w:val="28"/>
        </w:rPr>
      </w:pPr>
      <w:r>
        <w:rPr>
          <w:bCs/>
          <w:sz w:val="28"/>
          <w:szCs w:val="28"/>
        </w:rPr>
        <w:t>Про затвердження графіку роботи засідання постійної комісії.</w:t>
      </w:r>
    </w:p>
    <w:p w:rsidR="002D712B" w:rsidRDefault="002D712B" w:rsidP="00AE343B">
      <w:pPr>
        <w:pStyle w:val="1"/>
        <w:numPr>
          <w:ilvl w:val="0"/>
          <w:numId w:val="33"/>
        </w:numPr>
        <w:autoSpaceDE w:val="0"/>
        <w:autoSpaceDN w:val="0"/>
        <w:adjustRightInd w:val="0"/>
        <w:ind w:hanging="218"/>
        <w:jc w:val="both"/>
        <w:outlineLvl w:val="0"/>
        <w:rPr>
          <w:bCs/>
          <w:sz w:val="28"/>
          <w:szCs w:val="28"/>
        </w:rPr>
      </w:pPr>
      <w:r>
        <w:rPr>
          <w:bCs/>
          <w:sz w:val="28"/>
          <w:szCs w:val="28"/>
        </w:rPr>
        <w:t xml:space="preserve">Про звернення начальника відділу організаційно-кадрової роботи Сумської міської ради Антоненка А.Г. </w:t>
      </w:r>
      <w:r w:rsidR="00053A0C">
        <w:rPr>
          <w:bCs/>
          <w:sz w:val="28"/>
          <w:szCs w:val="28"/>
        </w:rPr>
        <w:t>щодо розгляду питання «Про присвоєння Красовицькому Зиновію Йосиповичу звання «Почесний громадянин міста Суми».</w:t>
      </w:r>
    </w:p>
    <w:p w:rsidR="00627CF3" w:rsidRPr="00627CF3" w:rsidRDefault="00627CF3" w:rsidP="00627CF3">
      <w:pPr>
        <w:pStyle w:val="1"/>
        <w:autoSpaceDE w:val="0"/>
        <w:autoSpaceDN w:val="0"/>
        <w:adjustRightInd w:val="0"/>
        <w:ind w:left="502"/>
        <w:jc w:val="both"/>
        <w:outlineLvl w:val="0"/>
        <w:rPr>
          <w:b/>
          <w:bCs/>
          <w:sz w:val="28"/>
          <w:szCs w:val="28"/>
        </w:rPr>
      </w:pPr>
      <w:r w:rsidRPr="00627CF3">
        <w:rPr>
          <w:b/>
          <w:bCs/>
          <w:sz w:val="28"/>
          <w:szCs w:val="28"/>
        </w:rPr>
        <w:t>Доповідає: Антоненко А.Г.</w:t>
      </w:r>
    </w:p>
    <w:p w:rsidR="00831479" w:rsidRPr="00075981" w:rsidRDefault="00B122D4" w:rsidP="00AE343B">
      <w:pPr>
        <w:pStyle w:val="1"/>
        <w:numPr>
          <w:ilvl w:val="0"/>
          <w:numId w:val="33"/>
        </w:numPr>
        <w:autoSpaceDE w:val="0"/>
        <w:autoSpaceDN w:val="0"/>
        <w:adjustRightInd w:val="0"/>
        <w:ind w:hanging="218"/>
        <w:jc w:val="both"/>
        <w:outlineLvl w:val="0"/>
        <w:rPr>
          <w:bCs/>
          <w:sz w:val="28"/>
          <w:szCs w:val="28"/>
        </w:rPr>
      </w:pPr>
      <w:r w:rsidRPr="00075981">
        <w:rPr>
          <w:sz w:val="28"/>
          <w:szCs w:val="28"/>
        </w:rPr>
        <w:t xml:space="preserve">Про прийняття до комунальної власності Сумської міської  територіальної </w:t>
      </w:r>
      <w:r w:rsidR="00E26A45" w:rsidRPr="00075981">
        <w:rPr>
          <w:sz w:val="28"/>
          <w:szCs w:val="28"/>
        </w:rPr>
        <w:t xml:space="preserve">громади </w:t>
      </w:r>
      <w:r w:rsidRPr="00075981">
        <w:rPr>
          <w:sz w:val="28"/>
          <w:szCs w:val="28"/>
        </w:rPr>
        <w:t>майна від Товариства з обмеженою відповідальністю «Виробничо-комерційне підприємство «НОТЕХС».</w:t>
      </w:r>
    </w:p>
    <w:p w:rsidR="008A0668" w:rsidRPr="00075981" w:rsidRDefault="008A0668" w:rsidP="008A0668">
      <w:pPr>
        <w:pStyle w:val="1"/>
        <w:numPr>
          <w:ilvl w:val="0"/>
          <w:numId w:val="33"/>
        </w:numPr>
        <w:autoSpaceDE w:val="0"/>
        <w:autoSpaceDN w:val="0"/>
        <w:adjustRightInd w:val="0"/>
        <w:ind w:left="644"/>
        <w:jc w:val="both"/>
        <w:outlineLvl w:val="0"/>
        <w:rPr>
          <w:bCs/>
          <w:sz w:val="28"/>
          <w:szCs w:val="28"/>
        </w:rPr>
      </w:pPr>
      <w:r w:rsidRPr="00075981">
        <w:rPr>
          <w:sz w:val="28"/>
          <w:szCs w:val="28"/>
        </w:rPr>
        <w:t>Про прийняття до комунальної власності Сумської міської  територіальної громади зовнішніх мереж водопостачання від Товариства з обмеженою  відповідальністю «Будівельна виробничо-комерційна компанія «Федорченко».</w:t>
      </w:r>
    </w:p>
    <w:p w:rsidR="00937941" w:rsidRPr="00075981" w:rsidRDefault="00937941" w:rsidP="00831479">
      <w:pPr>
        <w:pStyle w:val="1"/>
        <w:numPr>
          <w:ilvl w:val="0"/>
          <w:numId w:val="33"/>
        </w:numPr>
        <w:autoSpaceDE w:val="0"/>
        <w:autoSpaceDN w:val="0"/>
        <w:adjustRightInd w:val="0"/>
        <w:jc w:val="both"/>
        <w:outlineLvl w:val="0"/>
        <w:rPr>
          <w:bCs/>
          <w:sz w:val="28"/>
          <w:szCs w:val="28"/>
        </w:rPr>
      </w:pPr>
      <w:r w:rsidRPr="00075981">
        <w:rPr>
          <w:sz w:val="28"/>
          <w:szCs w:val="28"/>
        </w:rPr>
        <w:t>Про передачу в господарське відання та на баланс  Комунальному підприємству «Сумитеплоенергоцентраль» Сумської міської ради нерухомого майна комунальної власності Сумської міської територіальної громади</w:t>
      </w:r>
      <w:r w:rsidR="00931991" w:rsidRPr="00075981">
        <w:rPr>
          <w:sz w:val="28"/>
          <w:szCs w:val="28"/>
        </w:rPr>
        <w:t>.</w:t>
      </w:r>
    </w:p>
    <w:p w:rsidR="00411881" w:rsidRPr="00075981" w:rsidRDefault="00411881" w:rsidP="00831479">
      <w:pPr>
        <w:pStyle w:val="1"/>
        <w:numPr>
          <w:ilvl w:val="0"/>
          <w:numId w:val="33"/>
        </w:numPr>
        <w:autoSpaceDE w:val="0"/>
        <w:autoSpaceDN w:val="0"/>
        <w:adjustRightInd w:val="0"/>
        <w:jc w:val="both"/>
        <w:outlineLvl w:val="0"/>
        <w:rPr>
          <w:bCs/>
          <w:sz w:val="28"/>
          <w:szCs w:val="28"/>
        </w:rPr>
      </w:pPr>
      <w:r w:rsidRPr="00075981">
        <w:rPr>
          <w:sz w:val="28"/>
          <w:szCs w:val="28"/>
        </w:rPr>
        <w:t>Про передачу в господарське відання та на баланс  Комунальному підприємству «Сумижилкомсервіс» Сумської міської ради нерухомого майна комунальної власності Сумської міської територіальної громади.</w:t>
      </w:r>
    </w:p>
    <w:p w:rsidR="00411881" w:rsidRPr="00075981" w:rsidRDefault="00411881" w:rsidP="00831479">
      <w:pPr>
        <w:pStyle w:val="1"/>
        <w:numPr>
          <w:ilvl w:val="0"/>
          <w:numId w:val="33"/>
        </w:numPr>
        <w:autoSpaceDE w:val="0"/>
        <w:autoSpaceDN w:val="0"/>
        <w:adjustRightInd w:val="0"/>
        <w:jc w:val="both"/>
        <w:outlineLvl w:val="0"/>
        <w:rPr>
          <w:bCs/>
          <w:sz w:val="28"/>
          <w:szCs w:val="28"/>
        </w:rPr>
      </w:pPr>
      <w:r w:rsidRPr="00075981">
        <w:rPr>
          <w:sz w:val="28"/>
          <w:szCs w:val="28"/>
        </w:rPr>
        <w:t>Про передачу в господарське відання та на баланс  Комунальному підприємству «Паркінг» Сумської міської ради нерухомого майна комунальної власності Сумської міської об’єднаної територіальної громади.</w:t>
      </w:r>
    </w:p>
    <w:p w:rsidR="008A0668" w:rsidRPr="00075981" w:rsidRDefault="00931991" w:rsidP="008A0668">
      <w:pPr>
        <w:pStyle w:val="1"/>
        <w:numPr>
          <w:ilvl w:val="0"/>
          <w:numId w:val="33"/>
        </w:numPr>
        <w:autoSpaceDE w:val="0"/>
        <w:autoSpaceDN w:val="0"/>
        <w:adjustRightInd w:val="0"/>
        <w:jc w:val="both"/>
        <w:outlineLvl w:val="0"/>
        <w:rPr>
          <w:bCs/>
          <w:sz w:val="28"/>
          <w:szCs w:val="28"/>
        </w:rPr>
      </w:pPr>
      <w:r w:rsidRPr="00075981">
        <w:rPr>
          <w:sz w:val="28"/>
          <w:szCs w:val="28"/>
        </w:rPr>
        <w:t>Про передачу нежитлового приміщення, розташованого за адресою: м. Суми,                                       вул. Холодногірська, 33/1 в оперативне управління.</w:t>
      </w:r>
      <w:r w:rsidR="008A0668" w:rsidRPr="00075981">
        <w:rPr>
          <w:sz w:val="28"/>
          <w:szCs w:val="28"/>
        </w:rPr>
        <w:t xml:space="preserve"> </w:t>
      </w:r>
    </w:p>
    <w:p w:rsidR="008A0668" w:rsidRPr="00075981" w:rsidRDefault="008A0668" w:rsidP="008A0668">
      <w:pPr>
        <w:pStyle w:val="1"/>
        <w:numPr>
          <w:ilvl w:val="0"/>
          <w:numId w:val="33"/>
        </w:numPr>
        <w:autoSpaceDE w:val="0"/>
        <w:autoSpaceDN w:val="0"/>
        <w:adjustRightInd w:val="0"/>
        <w:jc w:val="both"/>
        <w:outlineLvl w:val="0"/>
        <w:rPr>
          <w:bCs/>
          <w:sz w:val="28"/>
          <w:szCs w:val="28"/>
        </w:rPr>
      </w:pPr>
      <w:r w:rsidRPr="00075981">
        <w:rPr>
          <w:sz w:val="28"/>
          <w:szCs w:val="28"/>
        </w:rPr>
        <w:t xml:space="preserve">Про передачу нежитлових приміщень, розташованих за адресою: м. Суми,     </w:t>
      </w:r>
      <w:r w:rsidR="00E26A45" w:rsidRPr="00075981">
        <w:rPr>
          <w:sz w:val="28"/>
          <w:szCs w:val="28"/>
          <w:lang w:val="ru-RU"/>
        </w:rPr>
        <w:t xml:space="preserve">                 </w:t>
      </w:r>
      <w:r w:rsidRPr="00075981">
        <w:rPr>
          <w:sz w:val="28"/>
          <w:szCs w:val="28"/>
        </w:rPr>
        <w:t>вул. Ковпака, 7.</w:t>
      </w:r>
    </w:p>
    <w:p w:rsidR="008A0668" w:rsidRPr="00075981" w:rsidRDefault="008A0668" w:rsidP="008A0668">
      <w:pPr>
        <w:pStyle w:val="1"/>
        <w:numPr>
          <w:ilvl w:val="0"/>
          <w:numId w:val="33"/>
        </w:numPr>
        <w:autoSpaceDE w:val="0"/>
        <w:autoSpaceDN w:val="0"/>
        <w:adjustRightInd w:val="0"/>
        <w:jc w:val="both"/>
        <w:outlineLvl w:val="0"/>
        <w:rPr>
          <w:bCs/>
          <w:sz w:val="28"/>
          <w:szCs w:val="28"/>
        </w:rPr>
      </w:pPr>
      <w:r w:rsidRPr="00075981">
        <w:rPr>
          <w:sz w:val="28"/>
          <w:szCs w:val="28"/>
        </w:rPr>
        <w:t xml:space="preserve"> </w:t>
      </w:r>
      <w:r w:rsidR="00017790" w:rsidRPr="00075981">
        <w:rPr>
          <w:sz w:val="28"/>
          <w:szCs w:val="28"/>
        </w:rPr>
        <w:t xml:space="preserve">Про передачу нежитлових приміщень, розташованих за адресою: м. Суми,     </w:t>
      </w:r>
      <w:r w:rsidR="00AF0C8A" w:rsidRPr="00075981">
        <w:rPr>
          <w:sz w:val="28"/>
          <w:szCs w:val="28"/>
        </w:rPr>
        <w:t xml:space="preserve">                    </w:t>
      </w:r>
      <w:r w:rsidR="00017790" w:rsidRPr="00075981">
        <w:rPr>
          <w:sz w:val="28"/>
          <w:szCs w:val="28"/>
        </w:rPr>
        <w:t>вул. Праці, 3 Комунальному некомерційному підприємству «Центр первинної медико-санітарної допомоги № 1»  Сумської міської ради</w:t>
      </w:r>
      <w:r w:rsidRPr="00075981">
        <w:rPr>
          <w:sz w:val="28"/>
          <w:szCs w:val="28"/>
        </w:rPr>
        <w:t>.</w:t>
      </w:r>
    </w:p>
    <w:p w:rsidR="00931991" w:rsidRPr="00075981" w:rsidRDefault="008A0668" w:rsidP="008A0668">
      <w:pPr>
        <w:pStyle w:val="1"/>
        <w:numPr>
          <w:ilvl w:val="0"/>
          <w:numId w:val="33"/>
        </w:numPr>
        <w:autoSpaceDE w:val="0"/>
        <w:autoSpaceDN w:val="0"/>
        <w:adjustRightInd w:val="0"/>
        <w:jc w:val="both"/>
        <w:outlineLvl w:val="0"/>
        <w:rPr>
          <w:bCs/>
          <w:sz w:val="28"/>
          <w:szCs w:val="28"/>
        </w:rPr>
      </w:pPr>
      <w:r w:rsidRPr="00075981">
        <w:rPr>
          <w:sz w:val="28"/>
          <w:szCs w:val="28"/>
        </w:rPr>
        <w:t xml:space="preserve"> Про передачу нежитлових приміщень, розташованих за адресою: м. Суми,     </w:t>
      </w:r>
      <w:r w:rsidR="00792013" w:rsidRPr="00075981">
        <w:rPr>
          <w:sz w:val="28"/>
          <w:szCs w:val="28"/>
        </w:rPr>
        <w:t xml:space="preserve">                                                                     </w:t>
      </w:r>
      <w:r w:rsidRPr="00075981">
        <w:rPr>
          <w:sz w:val="28"/>
          <w:szCs w:val="28"/>
        </w:rPr>
        <w:t>вул. Праці, 3</w:t>
      </w:r>
      <w:r w:rsidR="00865D19" w:rsidRPr="00075981">
        <w:rPr>
          <w:sz w:val="28"/>
          <w:szCs w:val="28"/>
          <w:lang w:val="ru-RU"/>
        </w:rPr>
        <w:t>.</w:t>
      </w:r>
    </w:p>
    <w:p w:rsidR="00545861" w:rsidRPr="00075981" w:rsidRDefault="00DF6DF1" w:rsidP="00545861">
      <w:pPr>
        <w:pStyle w:val="1"/>
        <w:numPr>
          <w:ilvl w:val="0"/>
          <w:numId w:val="33"/>
        </w:numPr>
        <w:autoSpaceDE w:val="0"/>
        <w:autoSpaceDN w:val="0"/>
        <w:adjustRightInd w:val="0"/>
        <w:jc w:val="both"/>
        <w:outlineLvl w:val="0"/>
        <w:rPr>
          <w:bCs/>
          <w:sz w:val="28"/>
          <w:szCs w:val="28"/>
        </w:rPr>
      </w:pPr>
      <w:r w:rsidRPr="00075981">
        <w:rPr>
          <w:sz w:val="28"/>
          <w:szCs w:val="28"/>
        </w:rPr>
        <w:t xml:space="preserve"> </w:t>
      </w:r>
      <w:r w:rsidR="00545861" w:rsidRPr="00075981">
        <w:rPr>
          <w:sz w:val="28"/>
          <w:szCs w:val="28"/>
        </w:rPr>
        <w:t>Про передачу нежитлових приміщень, розташованих за адресою: м. Суми,                вул. Троїцька, 57.</w:t>
      </w:r>
    </w:p>
    <w:p w:rsidR="00545861" w:rsidRPr="00075981" w:rsidRDefault="00DF6DF1" w:rsidP="00545861">
      <w:pPr>
        <w:pStyle w:val="1"/>
        <w:numPr>
          <w:ilvl w:val="0"/>
          <w:numId w:val="33"/>
        </w:numPr>
        <w:autoSpaceDE w:val="0"/>
        <w:autoSpaceDN w:val="0"/>
        <w:adjustRightInd w:val="0"/>
        <w:jc w:val="both"/>
        <w:outlineLvl w:val="0"/>
        <w:rPr>
          <w:bCs/>
          <w:sz w:val="28"/>
          <w:szCs w:val="28"/>
        </w:rPr>
      </w:pPr>
      <w:r w:rsidRPr="00075981">
        <w:rPr>
          <w:sz w:val="28"/>
          <w:szCs w:val="28"/>
        </w:rPr>
        <w:t xml:space="preserve"> </w:t>
      </w:r>
      <w:r w:rsidR="00545861" w:rsidRPr="00075981">
        <w:rPr>
          <w:sz w:val="28"/>
          <w:szCs w:val="28"/>
        </w:rPr>
        <w:t>Про закріплення за управлінням освіти і науки Сумської міської ради на праві оперативного управління майна комунальної власності Сумської міської територіальної громади</w:t>
      </w:r>
      <w:r w:rsidR="00E26A45" w:rsidRPr="00075981">
        <w:rPr>
          <w:sz w:val="28"/>
          <w:szCs w:val="28"/>
          <w:lang w:val="ru-RU"/>
        </w:rPr>
        <w:t>.</w:t>
      </w:r>
    </w:p>
    <w:p w:rsidR="00A21AE1" w:rsidRPr="00B678A5" w:rsidRDefault="00B50393" w:rsidP="00B678A5">
      <w:pPr>
        <w:pStyle w:val="1"/>
        <w:numPr>
          <w:ilvl w:val="0"/>
          <w:numId w:val="33"/>
        </w:numPr>
        <w:autoSpaceDE w:val="0"/>
        <w:autoSpaceDN w:val="0"/>
        <w:adjustRightInd w:val="0"/>
        <w:jc w:val="both"/>
        <w:outlineLvl w:val="0"/>
        <w:rPr>
          <w:bCs/>
          <w:sz w:val="28"/>
          <w:szCs w:val="28"/>
        </w:rPr>
      </w:pPr>
      <w:r w:rsidRPr="00075981">
        <w:rPr>
          <w:sz w:val="28"/>
          <w:szCs w:val="28"/>
          <w:lang w:val="ru-RU"/>
        </w:rPr>
        <w:lastRenderedPageBreak/>
        <w:t xml:space="preserve"> </w:t>
      </w:r>
      <w:r w:rsidRPr="00075981">
        <w:rPr>
          <w:sz w:val="28"/>
          <w:szCs w:val="28"/>
        </w:rPr>
        <w:t>Про передачу нежитлових приміщень, розташованих за адресою: м. Суми,                       вул. Марко Вовчок, 2 Комунальному некомерційному підприємству «Центр первинної медико-санітарної допомоги № 2»  Сумської міської ради.</w:t>
      </w:r>
    </w:p>
    <w:p w:rsidR="00E209B3" w:rsidRPr="00075981" w:rsidRDefault="00DF6DF1" w:rsidP="00831479">
      <w:pPr>
        <w:pStyle w:val="1"/>
        <w:numPr>
          <w:ilvl w:val="0"/>
          <w:numId w:val="33"/>
        </w:numPr>
        <w:autoSpaceDE w:val="0"/>
        <w:autoSpaceDN w:val="0"/>
        <w:adjustRightInd w:val="0"/>
        <w:jc w:val="both"/>
        <w:outlineLvl w:val="0"/>
        <w:rPr>
          <w:bCs/>
          <w:sz w:val="28"/>
          <w:szCs w:val="28"/>
        </w:rPr>
      </w:pPr>
      <w:r w:rsidRPr="00075981">
        <w:rPr>
          <w:sz w:val="28"/>
          <w:szCs w:val="28"/>
        </w:rPr>
        <w:t xml:space="preserve"> </w:t>
      </w:r>
      <w:r w:rsidR="00E209B3" w:rsidRPr="00075981">
        <w:rPr>
          <w:sz w:val="28"/>
          <w:szCs w:val="28"/>
        </w:rPr>
        <w:t>Про надання згоди на прийняття до комунальної власності Сумської міської  територіальної громади квартири № 3 у будинку № 71 по вул. Куликівській в         м. Суми  від Управління Служби безпеки України в  Сумській області.</w:t>
      </w:r>
    </w:p>
    <w:p w:rsidR="00E209B3" w:rsidRPr="00075981" w:rsidRDefault="00DF6DF1" w:rsidP="00831479">
      <w:pPr>
        <w:pStyle w:val="1"/>
        <w:numPr>
          <w:ilvl w:val="0"/>
          <w:numId w:val="33"/>
        </w:numPr>
        <w:autoSpaceDE w:val="0"/>
        <w:autoSpaceDN w:val="0"/>
        <w:adjustRightInd w:val="0"/>
        <w:jc w:val="both"/>
        <w:outlineLvl w:val="0"/>
        <w:rPr>
          <w:bCs/>
          <w:sz w:val="28"/>
          <w:szCs w:val="28"/>
        </w:rPr>
      </w:pPr>
      <w:r w:rsidRPr="00075981">
        <w:rPr>
          <w:sz w:val="28"/>
          <w:szCs w:val="28"/>
        </w:rPr>
        <w:t xml:space="preserve"> </w:t>
      </w:r>
      <w:r w:rsidR="00E209B3" w:rsidRPr="00075981">
        <w:rPr>
          <w:sz w:val="28"/>
          <w:szCs w:val="28"/>
        </w:rPr>
        <w:t>Про надання згоди на прийняття до комунальної власності Сумської міської  територіальної громади квартири № 56 у будинку № 71 по вул. Куликівській в         м. Суми  від Управління Служби безпеки України в  Сумській області.</w:t>
      </w:r>
    </w:p>
    <w:p w:rsidR="00E209B3" w:rsidRPr="00075981" w:rsidRDefault="00DF6DF1" w:rsidP="00831479">
      <w:pPr>
        <w:pStyle w:val="1"/>
        <w:numPr>
          <w:ilvl w:val="0"/>
          <w:numId w:val="33"/>
        </w:numPr>
        <w:autoSpaceDE w:val="0"/>
        <w:autoSpaceDN w:val="0"/>
        <w:adjustRightInd w:val="0"/>
        <w:jc w:val="both"/>
        <w:outlineLvl w:val="0"/>
        <w:rPr>
          <w:bCs/>
          <w:sz w:val="28"/>
          <w:szCs w:val="28"/>
        </w:rPr>
      </w:pPr>
      <w:r w:rsidRPr="00075981">
        <w:rPr>
          <w:sz w:val="28"/>
          <w:szCs w:val="28"/>
        </w:rPr>
        <w:t xml:space="preserve"> </w:t>
      </w:r>
      <w:r w:rsidR="00E209B3" w:rsidRPr="00075981">
        <w:rPr>
          <w:sz w:val="28"/>
          <w:szCs w:val="28"/>
        </w:rPr>
        <w:t>Про надання згоди на прийняття до комунальної власності Сумської міської  територіальної громади квартири № 57 у будинку № 71 по вул. Куликівській в         м. Суми  від Управління Служби безпеки України в  Сумській області</w:t>
      </w:r>
      <w:r w:rsidR="00A01C41" w:rsidRPr="00075981">
        <w:rPr>
          <w:sz w:val="28"/>
          <w:szCs w:val="28"/>
        </w:rPr>
        <w:t>.</w:t>
      </w:r>
    </w:p>
    <w:p w:rsidR="00A01C41" w:rsidRPr="00075981" w:rsidRDefault="00DF6DF1" w:rsidP="00831479">
      <w:pPr>
        <w:pStyle w:val="1"/>
        <w:numPr>
          <w:ilvl w:val="0"/>
          <w:numId w:val="33"/>
        </w:numPr>
        <w:autoSpaceDE w:val="0"/>
        <w:autoSpaceDN w:val="0"/>
        <w:adjustRightInd w:val="0"/>
        <w:jc w:val="both"/>
        <w:outlineLvl w:val="0"/>
        <w:rPr>
          <w:bCs/>
          <w:sz w:val="28"/>
          <w:szCs w:val="28"/>
        </w:rPr>
      </w:pPr>
      <w:r w:rsidRPr="00075981">
        <w:rPr>
          <w:sz w:val="28"/>
          <w:szCs w:val="28"/>
        </w:rPr>
        <w:t xml:space="preserve"> </w:t>
      </w:r>
      <w:r w:rsidR="00A01C41" w:rsidRPr="00075981">
        <w:rPr>
          <w:sz w:val="28"/>
          <w:szCs w:val="28"/>
        </w:rPr>
        <w:t>Про надання згоди на прийняття до комунальної власності Сумської міської  територіальної громади квартири № 101 у будинку № 71 по вул. Куликівській в         м. Суми  від Управління Служби безпеки України в  Сумській області.</w:t>
      </w:r>
    </w:p>
    <w:p w:rsidR="00A01C41" w:rsidRPr="00075981" w:rsidRDefault="00A01C41" w:rsidP="00831479">
      <w:pPr>
        <w:pStyle w:val="1"/>
        <w:numPr>
          <w:ilvl w:val="0"/>
          <w:numId w:val="33"/>
        </w:numPr>
        <w:autoSpaceDE w:val="0"/>
        <w:autoSpaceDN w:val="0"/>
        <w:adjustRightInd w:val="0"/>
        <w:jc w:val="both"/>
        <w:outlineLvl w:val="0"/>
        <w:rPr>
          <w:bCs/>
          <w:sz w:val="28"/>
          <w:szCs w:val="28"/>
        </w:rPr>
      </w:pPr>
      <w:r w:rsidRPr="00075981">
        <w:rPr>
          <w:sz w:val="28"/>
          <w:szCs w:val="28"/>
        </w:rPr>
        <w:t xml:space="preserve"> Про надання згоди на прийняття до комунальної власності Сумської міської  територіальної громади квартири № 106 у будинку № 71 по вул. Куликівській в         м. Суми  від Управління Служби безпеки України в  Сумській області.</w:t>
      </w:r>
    </w:p>
    <w:p w:rsidR="00A01C41" w:rsidRPr="00075981" w:rsidRDefault="00A01C41" w:rsidP="00831479">
      <w:pPr>
        <w:pStyle w:val="1"/>
        <w:numPr>
          <w:ilvl w:val="0"/>
          <w:numId w:val="33"/>
        </w:numPr>
        <w:autoSpaceDE w:val="0"/>
        <w:autoSpaceDN w:val="0"/>
        <w:adjustRightInd w:val="0"/>
        <w:jc w:val="both"/>
        <w:outlineLvl w:val="0"/>
        <w:rPr>
          <w:bCs/>
          <w:sz w:val="28"/>
          <w:szCs w:val="28"/>
        </w:rPr>
      </w:pPr>
      <w:r w:rsidRPr="00075981">
        <w:rPr>
          <w:sz w:val="28"/>
          <w:szCs w:val="28"/>
        </w:rPr>
        <w:t xml:space="preserve"> Про надання згоди на прийняття до комунальної власності Сумської міської  територіальної громади квартири № 108 у будинку № 71 по вул. Куликівській в         м. Суми  від Управління Служби безпеки України в  Сумській області</w:t>
      </w:r>
      <w:r w:rsidR="00E4644F" w:rsidRPr="00075981">
        <w:rPr>
          <w:sz w:val="28"/>
          <w:szCs w:val="28"/>
        </w:rPr>
        <w:t>.</w:t>
      </w:r>
    </w:p>
    <w:p w:rsidR="00E4644F" w:rsidRPr="00075981" w:rsidRDefault="00E4644F" w:rsidP="00831479">
      <w:pPr>
        <w:pStyle w:val="1"/>
        <w:numPr>
          <w:ilvl w:val="0"/>
          <w:numId w:val="33"/>
        </w:numPr>
        <w:autoSpaceDE w:val="0"/>
        <w:autoSpaceDN w:val="0"/>
        <w:adjustRightInd w:val="0"/>
        <w:jc w:val="both"/>
        <w:outlineLvl w:val="0"/>
        <w:rPr>
          <w:bCs/>
          <w:sz w:val="28"/>
          <w:szCs w:val="28"/>
        </w:rPr>
      </w:pPr>
      <w:r w:rsidRPr="00075981">
        <w:rPr>
          <w:bCs/>
          <w:sz w:val="28"/>
          <w:szCs w:val="28"/>
        </w:rPr>
        <w:t xml:space="preserve"> </w:t>
      </w:r>
      <w:r w:rsidRPr="00075981">
        <w:rPr>
          <w:sz w:val="28"/>
          <w:szCs w:val="28"/>
        </w:rPr>
        <w:t>Про надання згоди на прийняття до комунальної власності Сумської міської  територіальної громади квартири № 28 у будинку № 5, корп. 4 по                          проспекту Михайла Лушпи в м. Суми  від Управління Служби безпеки України в  Сумській області.</w:t>
      </w:r>
    </w:p>
    <w:p w:rsidR="00E4644F" w:rsidRPr="00075981" w:rsidRDefault="00E4644F" w:rsidP="00831479">
      <w:pPr>
        <w:pStyle w:val="1"/>
        <w:numPr>
          <w:ilvl w:val="0"/>
          <w:numId w:val="33"/>
        </w:numPr>
        <w:autoSpaceDE w:val="0"/>
        <w:autoSpaceDN w:val="0"/>
        <w:adjustRightInd w:val="0"/>
        <w:jc w:val="both"/>
        <w:outlineLvl w:val="0"/>
        <w:rPr>
          <w:bCs/>
          <w:sz w:val="28"/>
          <w:szCs w:val="28"/>
        </w:rPr>
      </w:pPr>
      <w:r w:rsidRPr="00075981">
        <w:rPr>
          <w:sz w:val="28"/>
          <w:szCs w:val="28"/>
        </w:rPr>
        <w:t xml:space="preserve"> Про надання згоди на прийняття до комунальної власності Сумської міської  територіальної громади квартири № 35 у будинку № 5, корп. 4 по                          проспекту Михайла Лушпи в м. Суми  від Управління Служби безпеки України в  Сумській області.</w:t>
      </w:r>
    </w:p>
    <w:p w:rsidR="00E4644F" w:rsidRPr="00075981" w:rsidRDefault="00E4644F" w:rsidP="00831479">
      <w:pPr>
        <w:pStyle w:val="1"/>
        <w:numPr>
          <w:ilvl w:val="0"/>
          <w:numId w:val="33"/>
        </w:numPr>
        <w:autoSpaceDE w:val="0"/>
        <w:autoSpaceDN w:val="0"/>
        <w:adjustRightInd w:val="0"/>
        <w:jc w:val="both"/>
        <w:outlineLvl w:val="0"/>
        <w:rPr>
          <w:bCs/>
          <w:sz w:val="28"/>
          <w:szCs w:val="28"/>
        </w:rPr>
      </w:pPr>
      <w:r w:rsidRPr="00075981">
        <w:rPr>
          <w:sz w:val="28"/>
          <w:szCs w:val="28"/>
        </w:rPr>
        <w:t xml:space="preserve"> Про надання згоди на прийняття до комунальної власності Сумської міської  територіальної громади квартири № 49 у будинку № 5, корп. 4 по                          проспекту Михайла Лушпи в м. Суми  від Управління Служби безпеки України в  Сумській області.</w:t>
      </w:r>
    </w:p>
    <w:p w:rsidR="008A0668" w:rsidRPr="00075981" w:rsidRDefault="00DF6DF1" w:rsidP="008A0668">
      <w:pPr>
        <w:pStyle w:val="1"/>
        <w:numPr>
          <w:ilvl w:val="0"/>
          <w:numId w:val="33"/>
        </w:numPr>
        <w:autoSpaceDE w:val="0"/>
        <w:autoSpaceDN w:val="0"/>
        <w:adjustRightInd w:val="0"/>
        <w:jc w:val="both"/>
        <w:outlineLvl w:val="0"/>
        <w:rPr>
          <w:bCs/>
          <w:sz w:val="28"/>
          <w:szCs w:val="28"/>
        </w:rPr>
      </w:pPr>
      <w:r w:rsidRPr="00075981">
        <w:rPr>
          <w:sz w:val="28"/>
          <w:szCs w:val="28"/>
        </w:rPr>
        <w:t xml:space="preserve"> </w:t>
      </w:r>
      <w:r w:rsidR="008A0668" w:rsidRPr="00075981">
        <w:rPr>
          <w:sz w:val="28"/>
          <w:szCs w:val="28"/>
        </w:rPr>
        <w:t>Про прийняття до комунальної власності Сумської міської об’єднаної територіальної громади квартири № 9 у будинку  № 32А по вул. Металургів                 в м. Суми  від Управління Служби безпеки України в  Сумській області.</w:t>
      </w:r>
    </w:p>
    <w:p w:rsidR="008A0668" w:rsidRPr="00075981" w:rsidRDefault="008A0668" w:rsidP="008A0668">
      <w:pPr>
        <w:pStyle w:val="1"/>
        <w:numPr>
          <w:ilvl w:val="0"/>
          <w:numId w:val="33"/>
        </w:numPr>
        <w:autoSpaceDE w:val="0"/>
        <w:autoSpaceDN w:val="0"/>
        <w:adjustRightInd w:val="0"/>
        <w:jc w:val="both"/>
        <w:outlineLvl w:val="0"/>
        <w:rPr>
          <w:bCs/>
          <w:sz w:val="28"/>
          <w:szCs w:val="28"/>
        </w:rPr>
      </w:pPr>
      <w:r w:rsidRPr="00075981">
        <w:rPr>
          <w:sz w:val="28"/>
          <w:szCs w:val="28"/>
        </w:rPr>
        <w:t xml:space="preserve"> Про прийняття до комунальної власності Сумської міської  територіальної громади квартири № 40 у будинку  № 10 по вул. Івана Сірка в м. Суми  від Приватного акціонерного товариства «Сумбуд».</w:t>
      </w:r>
    </w:p>
    <w:p w:rsidR="00A21AE1" w:rsidRPr="009F62C0" w:rsidRDefault="008A0668" w:rsidP="009F62C0">
      <w:pPr>
        <w:pStyle w:val="1"/>
        <w:numPr>
          <w:ilvl w:val="0"/>
          <w:numId w:val="33"/>
        </w:numPr>
        <w:autoSpaceDE w:val="0"/>
        <w:autoSpaceDN w:val="0"/>
        <w:adjustRightInd w:val="0"/>
        <w:jc w:val="both"/>
        <w:outlineLvl w:val="0"/>
        <w:rPr>
          <w:bCs/>
          <w:sz w:val="28"/>
          <w:szCs w:val="28"/>
        </w:rPr>
      </w:pPr>
      <w:r w:rsidRPr="00075981">
        <w:rPr>
          <w:sz w:val="28"/>
          <w:szCs w:val="28"/>
        </w:rPr>
        <w:t xml:space="preserve"> Про прийняття до комунальної власності Сумської міської  територіальної громади квартири № 55 у будинку</w:t>
      </w:r>
      <w:r w:rsidR="00545861" w:rsidRPr="00075981">
        <w:rPr>
          <w:sz w:val="28"/>
          <w:szCs w:val="28"/>
        </w:rPr>
        <w:t xml:space="preserve">  № 33/1 по вул. Івана Сірка в </w:t>
      </w:r>
      <w:r w:rsidRPr="00075981">
        <w:rPr>
          <w:sz w:val="28"/>
          <w:szCs w:val="28"/>
        </w:rPr>
        <w:t>м. Суми  від Приватного акціонерного товариства «Сумбуд».</w:t>
      </w:r>
    </w:p>
    <w:p w:rsidR="00E208F7" w:rsidRPr="00075981" w:rsidRDefault="00E208F7" w:rsidP="00831479">
      <w:pPr>
        <w:pStyle w:val="1"/>
        <w:numPr>
          <w:ilvl w:val="0"/>
          <w:numId w:val="33"/>
        </w:numPr>
        <w:autoSpaceDE w:val="0"/>
        <w:autoSpaceDN w:val="0"/>
        <w:adjustRightInd w:val="0"/>
        <w:jc w:val="both"/>
        <w:outlineLvl w:val="0"/>
        <w:rPr>
          <w:bCs/>
          <w:sz w:val="28"/>
          <w:szCs w:val="28"/>
        </w:rPr>
      </w:pPr>
      <w:r w:rsidRPr="00075981">
        <w:rPr>
          <w:bCs/>
          <w:sz w:val="28"/>
          <w:szCs w:val="28"/>
        </w:rPr>
        <w:t xml:space="preserve"> </w:t>
      </w:r>
      <w:r w:rsidRPr="00075981">
        <w:rPr>
          <w:sz w:val="28"/>
          <w:szCs w:val="28"/>
        </w:rPr>
        <w:t xml:space="preserve">Про внесення змін до рішення Сумської міської ради від 24 квітня 2013 року </w:t>
      </w:r>
      <w:r w:rsidR="00A21AE1" w:rsidRPr="00075981">
        <w:rPr>
          <w:sz w:val="28"/>
          <w:szCs w:val="28"/>
        </w:rPr>
        <w:t xml:space="preserve">                  </w:t>
      </w:r>
      <w:r w:rsidRPr="00075981">
        <w:rPr>
          <w:sz w:val="28"/>
          <w:szCs w:val="28"/>
        </w:rPr>
        <w:t>№ 2289-МР «Про затвердження переліку об’єктів нерухомого майна комунальної власності територіальної громади міста Суми» (зі змінами).</w:t>
      </w:r>
    </w:p>
    <w:p w:rsidR="00545861" w:rsidRPr="00075981" w:rsidRDefault="00DF6DF1" w:rsidP="00545861">
      <w:pPr>
        <w:pStyle w:val="1"/>
        <w:numPr>
          <w:ilvl w:val="0"/>
          <w:numId w:val="33"/>
        </w:numPr>
        <w:autoSpaceDE w:val="0"/>
        <w:autoSpaceDN w:val="0"/>
        <w:adjustRightInd w:val="0"/>
        <w:jc w:val="both"/>
        <w:outlineLvl w:val="0"/>
        <w:rPr>
          <w:bCs/>
          <w:sz w:val="28"/>
          <w:szCs w:val="28"/>
        </w:rPr>
      </w:pPr>
      <w:r w:rsidRPr="00075981">
        <w:rPr>
          <w:sz w:val="28"/>
          <w:szCs w:val="28"/>
        </w:rPr>
        <w:t xml:space="preserve"> </w:t>
      </w:r>
      <w:r w:rsidR="00545861" w:rsidRPr="00075981">
        <w:rPr>
          <w:sz w:val="28"/>
          <w:szCs w:val="28"/>
        </w:rPr>
        <w:t xml:space="preserve">Про відмову від права власності  та внесення змін до  рішень Сумської міської ради. </w:t>
      </w:r>
    </w:p>
    <w:p w:rsidR="00A21AE1" w:rsidRPr="00075981" w:rsidRDefault="00A21AE1" w:rsidP="00A21AE1">
      <w:pPr>
        <w:pStyle w:val="1"/>
        <w:autoSpaceDE w:val="0"/>
        <w:autoSpaceDN w:val="0"/>
        <w:adjustRightInd w:val="0"/>
        <w:ind w:left="502"/>
        <w:jc w:val="both"/>
        <w:outlineLvl w:val="0"/>
        <w:rPr>
          <w:bCs/>
          <w:sz w:val="28"/>
          <w:szCs w:val="28"/>
        </w:rPr>
      </w:pPr>
    </w:p>
    <w:p w:rsidR="000D2D0C" w:rsidRPr="00075981" w:rsidRDefault="000D2D0C" w:rsidP="00831479">
      <w:pPr>
        <w:pStyle w:val="1"/>
        <w:numPr>
          <w:ilvl w:val="0"/>
          <w:numId w:val="33"/>
        </w:numPr>
        <w:autoSpaceDE w:val="0"/>
        <w:autoSpaceDN w:val="0"/>
        <w:adjustRightInd w:val="0"/>
        <w:jc w:val="both"/>
        <w:outlineLvl w:val="0"/>
        <w:rPr>
          <w:bCs/>
          <w:sz w:val="28"/>
          <w:szCs w:val="28"/>
        </w:rPr>
      </w:pPr>
      <w:r w:rsidRPr="00075981">
        <w:rPr>
          <w:sz w:val="28"/>
          <w:szCs w:val="28"/>
        </w:rPr>
        <w:lastRenderedPageBreak/>
        <w:t xml:space="preserve"> Про надання згоди на списання основних засобів з балансу Комунальному підприємству «Сумитеплоенергоцентраль» Сумської міської ради.</w:t>
      </w:r>
    </w:p>
    <w:p w:rsidR="000D2D0C" w:rsidRPr="00075981" w:rsidRDefault="000D2D0C" w:rsidP="00831479">
      <w:pPr>
        <w:pStyle w:val="1"/>
        <w:numPr>
          <w:ilvl w:val="0"/>
          <w:numId w:val="33"/>
        </w:numPr>
        <w:autoSpaceDE w:val="0"/>
        <w:autoSpaceDN w:val="0"/>
        <w:adjustRightInd w:val="0"/>
        <w:jc w:val="both"/>
        <w:outlineLvl w:val="0"/>
        <w:rPr>
          <w:bCs/>
          <w:sz w:val="28"/>
          <w:szCs w:val="28"/>
        </w:rPr>
      </w:pPr>
      <w:r w:rsidRPr="00075981">
        <w:rPr>
          <w:sz w:val="28"/>
          <w:szCs w:val="28"/>
        </w:rPr>
        <w:t xml:space="preserve"> Про надання згоди на списання основних засобів з балансу міського центру фізичного здоров’я населення «Спорт для всіх» Сумської міської ради.</w:t>
      </w:r>
    </w:p>
    <w:p w:rsidR="000D2D0C" w:rsidRPr="00075981" w:rsidRDefault="000D2D0C" w:rsidP="00831479">
      <w:pPr>
        <w:pStyle w:val="1"/>
        <w:numPr>
          <w:ilvl w:val="0"/>
          <w:numId w:val="33"/>
        </w:numPr>
        <w:autoSpaceDE w:val="0"/>
        <w:autoSpaceDN w:val="0"/>
        <w:adjustRightInd w:val="0"/>
        <w:jc w:val="both"/>
        <w:outlineLvl w:val="0"/>
        <w:rPr>
          <w:bCs/>
          <w:sz w:val="28"/>
          <w:szCs w:val="28"/>
        </w:rPr>
      </w:pPr>
      <w:r w:rsidRPr="00075981">
        <w:rPr>
          <w:sz w:val="28"/>
          <w:szCs w:val="28"/>
        </w:rPr>
        <w:t xml:space="preserve"> </w:t>
      </w:r>
      <w:r w:rsidR="008A54C3" w:rsidRPr="00075981">
        <w:rPr>
          <w:sz w:val="28"/>
          <w:szCs w:val="28"/>
        </w:rPr>
        <w:t>Про надання згоди</w:t>
      </w:r>
      <w:r w:rsidR="00CE50A5" w:rsidRPr="00075981">
        <w:rPr>
          <w:sz w:val="28"/>
          <w:szCs w:val="28"/>
        </w:rPr>
        <w:t xml:space="preserve"> на списання </w:t>
      </w:r>
      <w:r w:rsidR="008A54C3" w:rsidRPr="00075981">
        <w:rPr>
          <w:sz w:val="28"/>
          <w:szCs w:val="28"/>
        </w:rPr>
        <w:t xml:space="preserve">основних засобів з балансу комунальної установи Сумської спеціалізованої школи </w:t>
      </w:r>
      <w:r w:rsidR="008A54C3" w:rsidRPr="00075981">
        <w:rPr>
          <w:sz w:val="28"/>
          <w:szCs w:val="28"/>
          <w:lang w:val="en-US"/>
        </w:rPr>
        <w:t>I</w:t>
      </w:r>
      <w:r w:rsidR="008A54C3" w:rsidRPr="00075981">
        <w:rPr>
          <w:sz w:val="28"/>
          <w:szCs w:val="28"/>
        </w:rPr>
        <w:t>-</w:t>
      </w:r>
      <w:r w:rsidR="008A54C3" w:rsidRPr="00075981">
        <w:rPr>
          <w:sz w:val="28"/>
          <w:szCs w:val="28"/>
          <w:lang w:val="en-US"/>
        </w:rPr>
        <w:t>III</w:t>
      </w:r>
      <w:r w:rsidR="00CE50A5" w:rsidRPr="00075981">
        <w:rPr>
          <w:sz w:val="28"/>
          <w:szCs w:val="28"/>
        </w:rPr>
        <w:t xml:space="preserve"> ступенів  </w:t>
      </w:r>
      <w:r w:rsidR="008A54C3" w:rsidRPr="00075981">
        <w:rPr>
          <w:sz w:val="28"/>
          <w:szCs w:val="28"/>
        </w:rPr>
        <w:t>№ 1 ім. В. Стрельченка, м. Суми, Сумської області.</w:t>
      </w:r>
    </w:p>
    <w:p w:rsidR="00492F71" w:rsidRPr="00075981" w:rsidRDefault="00492F71" w:rsidP="00831479">
      <w:pPr>
        <w:pStyle w:val="1"/>
        <w:numPr>
          <w:ilvl w:val="0"/>
          <w:numId w:val="33"/>
        </w:numPr>
        <w:autoSpaceDE w:val="0"/>
        <w:autoSpaceDN w:val="0"/>
        <w:adjustRightInd w:val="0"/>
        <w:jc w:val="both"/>
        <w:outlineLvl w:val="0"/>
        <w:rPr>
          <w:bCs/>
          <w:sz w:val="28"/>
          <w:szCs w:val="28"/>
        </w:rPr>
      </w:pPr>
      <w:r w:rsidRPr="00075981">
        <w:rPr>
          <w:sz w:val="28"/>
          <w:szCs w:val="28"/>
        </w:rPr>
        <w:t xml:space="preserve"> Про надання згоди на списання основних засобів з балансу управління освіти і науки Сумської міської ради.</w:t>
      </w:r>
    </w:p>
    <w:p w:rsidR="008C7CB8" w:rsidRPr="00B678A5" w:rsidRDefault="00DF6DF1" w:rsidP="00B678A5">
      <w:pPr>
        <w:pStyle w:val="1"/>
        <w:numPr>
          <w:ilvl w:val="0"/>
          <w:numId w:val="33"/>
        </w:numPr>
        <w:autoSpaceDE w:val="0"/>
        <w:autoSpaceDN w:val="0"/>
        <w:adjustRightInd w:val="0"/>
        <w:jc w:val="both"/>
        <w:outlineLvl w:val="0"/>
        <w:rPr>
          <w:bCs/>
          <w:sz w:val="28"/>
          <w:szCs w:val="28"/>
        </w:rPr>
      </w:pPr>
      <w:r w:rsidRPr="00075981">
        <w:rPr>
          <w:sz w:val="28"/>
          <w:szCs w:val="28"/>
        </w:rPr>
        <w:t xml:space="preserve"> </w:t>
      </w:r>
      <w:r w:rsidR="00544033" w:rsidRPr="00075981">
        <w:rPr>
          <w:sz w:val="28"/>
          <w:szCs w:val="28"/>
        </w:rPr>
        <w:t>Про надання згоди на списання основних засобів з балансу Сумського дошкільного навчального закладу (ясла-садок) № 27 «Світанок» м. Суми, Сумської області.</w:t>
      </w:r>
    </w:p>
    <w:p w:rsidR="008C7CB8" w:rsidRPr="00075981" w:rsidRDefault="00DF6DF1" w:rsidP="0032301C">
      <w:pPr>
        <w:pStyle w:val="1"/>
        <w:numPr>
          <w:ilvl w:val="0"/>
          <w:numId w:val="33"/>
        </w:numPr>
        <w:autoSpaceDE w:val="0"/>
        <w:autoSpaceDN w:val="0"/>
        <w:adjustRightInd w:val="0"/>
        <w:jc w:val="both"/>
        <w:outlineLvl w:val="0"/>
        <w:rPr>
          <w:b/>
          <w:bCs/>
          <w:sz w:val="28"/>
          <w:szCs w:val="28"/>
        </w:rPr>
      </w:pPr>
      <w:r w:rsidRPr="00075981">
        <w:rPr>
          <w:sz w:val="28"/>
          <w:szCs w:val="28"/>
        </w:rPr>
        <w:t xml:space="preserve"> </w:t>
      </w:r>
      <w:r w:rsidR="008A0668" w:rsidRPr="00075981">
        <w:rPr>
          <w:sz w:val="28"/>
          <w:szCs w:val="28"/>
        </w:rPr>
        <w:t xml:space="preserve">Про втрату чинності рішення Сумської міської ради від 13 січня 2016 року           </w:t>
      </w:r>
      <w:r w:rsidR="003B5C16" w:rsidRPr="00075981">
        <w:rPr>
          <w:sz w:val="28"/>
          <w:szCs w:val="28"/>
        </w:rPr>
        <w:t xml:space="preserve">                     </w:t>
      </w:r>
      <w:r w:rsidR="008A0668" w:rsidRPr="00075981">
        <w:rPr>
          <w:sz w:val="28"/>
          <w:szCs w:val="28"/>
        </w:rPr>
        <w:t>№ 231-МР «Про надання згоди на передачу у державну власність майна комунальної власності територіальної громади міста Суми, розташованого по                  вул. Миру, 22 в місті Суми»</w:t>
      </w:r>
      <w:r w:rsidR="00E26A45" w:rsidRPr="00075981">
        <w:rPr>
          <w:sz w:val="28"/>
          <w:szCs w:val="28"/>
        </w:rPr>
        <w:t>.</w:t>
      </w:r>
    </w:p>
    <w:p w:rsidR="008C7CB8" w:rsidRPr="00075981" w:rsidRDefault="00DF6DF1" w:rsidP="003B5C16">
      <w:pPr>
        <w:pStyle w:val="1"/>
        <w:numPr>
          <w:ilvl w:val="0"/>
          <w:numId w:val="33"/>
        </w:numPr>
        <w:autoSpaceDE w:val="0"/>
        <w:autoSpaceDN w:val="0"/>
        <w:adjustRightInd w:val="0"/>
        <w:jc w:val="both"/>
        <w:outlineLvl w:val="0"/>
        <w:rPr>
          <w:b/>
          <w:bCs/>
          <w:sz w:val="28"/>
          <w:szCs w:val="28"/>
        </w:rPr>
      </w:pPr>
      <w:r w:rsidRPr="00075981">
        <w:rPr>
          <w:sz w:val="28"/>
          <w:szCs w:val="28"/>
        </w:rPr>
        <w:t xml:space="preserve"> </w:t>
      </w:r>
      <w:r w:rsidR="008C7CB8" w:rsidRPr="00075981">
        <w:rPr>
          <w:sz w:val="28"/>
          <w:szCs w:val="28"/>
        </w:rPr>
        <w:t xml:space="preserve">Про втрату чинності рішення Сумської міської ради від 06 квітня 2016 року </w:t>
      </w:r>
      <w:r w:rsidR="001C384C" w:rsidRPr="00075981">
        <w:rPr>
          <w:sz w:val="28"/>
          <w:szCs w:val="28"/>
        </w:rPr>
        <w:t xml:space="preserve">                    </w:t>
      </w:r>
      <w:r w:rsidR="008C7CB8" w:rsidRPr="00075981">
        <w:rPr>
          <w:sz w:val="28"/>
          <w:szCs w:val="28"/>
        </w:rPr>
        <w:t>№ 598-МР «Про зарахування до комунальної власності територіальної громади міста Суми теплової мережі»</w:t>
      </w:r>
    </w:p>
    <w:p w:rsidR="00545861" w:rsidRPr="00075981" w:rsidRDefault="00DF6DF1" w:rsidP="00E26A45">
      <w:pPr>
        <w:pStyle w:val="1"/>
        <w:numPr>
          <w:ilvl w:val="0"/>
          <w:numId w:val="33"/>
        </w:numPr>
        <w:autoSpaceDE w:val="0"/>
        <w:autoSpaceDN w:val="0"/>
        <w:adjustRightInd w:val="0"/>
        <w:jc w:val="both"/>
        <w:outlineLvl w:val="0"/>
        <w:rPr>
          <w:b/>
          <w:bCs/>
          <w:sz w:val="28"/>
          <w:szCs w:val="28"/>
        </w:rPr>
      </w:pPr>
      <w:r w:rsidRPr="00075981">
        <w:rPr>
          <w:sz w:val="28"/>
          <w:szCs w:val="28"/>
        </w:rPr>
        <w:t xml:space="preserve"> </w:t>
      </w:r>
      <w:r w:rsidR="00545861" w:rsidRPr="00075981">
        <w:rPr>
          <w:sz w:val="28"/>
          <w:szCs w:val="28"/>
        </w:rPr>
        <w:t xml:space="preserve">Про надання згоди на прийняття до комунальної власності Сумської міської  територіальної громади майна зі спільної власності </w:t>
      </w:r>
      <w:r w:rsidR="00545861" w:rsidRPr="00075981">
        <w:rPr>
          <w:color w:val="000000"/>
          <w:sz w:val="28"/>
          <w:szCs w:val="28"/>
        </w:rPr>
        <w:t>територіальних громад сіл, селищ, міст Сумського району</w:t>
      </w:r>
      <w:r w:rsidR="00F464B2" w:rsidRPr="00075981">
        <w:rPr>
          <w:color w:val="000000"/>
          <w:sz w:val="28"/>
          <w:szCs w:val="28"/>
        </w:rPr>
        <w:t xml:space="preserve"> (майно для відділу культури)</w:t>
      </w:r>
      <w:r w:rsidR="00545861" w:rsidRPr="00075981">
        <w:rPr>
          <w:color w:val="000000"/>
          <w:sz w:val="28"/>
          <w:szCs w:val="28"/>
        </w:rPr>
        <w:t>.</w:t>
      </w:r>
    </w:p>
    <w:p w:rsidR="00545861" w:rsidRPr="00075981" w:rsidRDefault="00DF6DF1" w:rsidP="00CC050A">
      <w:pPr>
        <w:pStyle w:val="1"/>
        <w:numPr>
          <w:ilvl w:val="0"/>
          <w:numId w:val="33"/>
        </w:numPr>
        <w:autoSpaceDE w:val="0"/>
        <w:autoSpaceDN w:val="0"/>
        <w:adjustRightInd w:val="0"/>
        <w:jc w:val="both"/>
        <w:outlineLvl w:val="0"/>
        <w:rPr>
          <w:bCs/>
          <w:sz w:val="28"/>
          <w:szCs w:val="28"/>
        </w:rPr>
      </w:pPr>
      <w:r w:rsidRPr="00075981">
        <w:rPr>
          <w:sz w:val="28"/>
          <w:szCs w:val="28"/>
        </w:rPr>
        <w:t xml:space="preserve"> </w:t>
      </w:r>
      <w:r w:rsidR="00D958DD" w:rsidRPr="00075981">
        <w:rPr>
          <w:sz w:val="28"/>
          <w:szCs w:val="28"/>
        </w:rPr>
        <w:t xml:space="preserve">Про включення до складу цілісного майнового комплексу по виробництву, транспортуванню тепла та електричної енергії у м. Суми </w:t>
      </w:r>
      <w:r w:rsidR="00CC050A" w:rsidRPr="00075981">
        <w:rPr>
          <w:sz w:val="28"/>
          <w:szCs w:val="28"/>
        </w:rPr>
        <w:t>майна комунальної власності Сумської міської територіальної громади</w:t>
      </w:r>
      <w:r w:rsidR="00545861" w:rsidRPr="00075981">
        <w:rPr>
          <w:sz w:val="28"/>
          <w:szCs w:val="28"/>
        </w:rPr>
        <w:t>.</w:t>
      </w:r>
    </w:p>
    <w:p w:rsidR="00A21AE1" w:rsidRPr="00075981" w:rsidRDefault="00DF6DF1" w:rsidP="00E26A45">
      <w:pPr>
        <w:pStyle w:val="1"/>
        <w:numPr>
          <w:ilvl w:val="0"/>
          <w:numId w:val="33"/>
        </w:numPr>
        <w:autoSpaceDE w:val="0"/>
        <w:autoSpaceDN w:val="0"/>
        <w:adjustRightInd w:val="0"/>
        <w:jc w:val="both"/>
        <w:outlineLvl w:val="0"/>
        <w:rPr>
          <w:bCs/>
          <w:sz w:val="28"/>
          <w:szCs w:val="28"/>
        </w:rPr>
      </w:pPr>
      <w:r w:rsidRPr="00075981">
        <w:rPr>
          <w:sz w:val="28"/>
          <w:szCs w:val="28"/>
        </w:rPr>
        <w:t xml:space="preserve"> </w:t>
      </w:r>
      <w:r w:rsidR="00A21AE1" w:rsidRPr="00075981">
        <w:rPr>
          <w:sz w:val="28"/>
          <w:szCs w:val="28"/>
        </w:rPr>
        <w:t>Про передачу на балансовий облік комунальному підприємству «Паркінг» Сумської міської ради зупинок громадського транспорту.</w:t>
      </w:r>
    </w:p>
    <w:p w:rsidR="003A458E" w:rsidRPr="00075981" w:rsidRDefault="003A458E" w:rsidP="00E26A45">
      <w:pPr>
        <w:pStyle w:val="1"/>
        <w:numPr>
          <w:ilvl w:val="0"/>
          <w:numId w:val="33"/>
        </w:numPr>
        <w:autoSpaceDE w:val="0"/>
        <w:autoSpaceDN w:val="0"/>
        <w:adjustRightInd w:val="0"/>
        <w:jc w:val="both"/>
        <w:outlineLvl w:val="0"/>
        <w:rPr>
          <w:bCs/>
          <w:sz w:val="28"/>
          <w:szCs w:val="28"/>
        </w:rPr>
      </w:pPr>
      <w:r w:rsidRPr="00075981">
        <w:rPr>
          <w:rFonts w:eastAsia="Times New Roman"/>
          <w:sz w:val="28"/>
          <w:szCs w:val="28"/>
        </w:rPr>
        <w:t xml:space="preserve"> Про прийняття до комунальної власності Сумської міської  територіальної громади закінчених будівництвом об’єктів.</w:t>
      </w:r>
    </w:p>
    <w:p w:rsidR="001C384C" w:rsidRPr="00075981" w:rsidRDefault="001C384C" w:rsidP="00E26A45">
      <w:pPr>
        <w:pStyle w:val="1"/>
        <w:numPr>
          <w:ilvl w:val="0"/>
          <w:numId w:val="33"/>
        </w:numPr>
        <w:autoSpaceDE w:val="0"/>
        <w:autoSpaceDN w:val="0"/>
        <w:adjustRightInd w:val="0"/>
        <w:jc w:val="both"/>
        <w:outlineLvl w:val="0"/>
        <w:rPr>
          <w:bCs/>
          <w:sz w:val="28"/>
          <w:szCs w:val="28"/>
        </w:rPr>
      </w:pPr>
      <w:r w:rsidRPr="00075981">
        <w:rPr>
          <w:rFonts w:eastAsia="Times New Roman"/>
          <w:sz w:val="28"/>
          <w:szCs w:val="28"/>
        </w:rPr>
        <w:t xml:space="preserve"> </w:t>
      </w:r>
      <w:r w:rsidRPr="00075981">
        <w:rPr>
          <w:sz w:val="28"/>
          <w:szCs w:val="28"/>
        </w:rPr>
        <w:t xml:space="preserve">Про прийняття до комунальної власності Сумської міської  територіальної громади зі спільної власності </w:t>
      </w:r>
      <w:r w:rsidRPr="00075981">
        <w:rPr>
          <w:color w:val="000000"/>
          <w:sz w:val="28"/>
          <w:szCs w:val="28"/>
        </w:rPr>
        <w:t>територіальних громад сіл, селищ, міст Сумського району</w:t>
      </w:r>
      <w:r w:rsidRPr="00075981">
        <w:rPr>
          <w:sz w:val="28"/>
          <w:szCs w:val="28"/>
        </w:rPr>
        <w:t xml:space="preserve"> майна </w:t>
      </w:r>
      <w:r w:rsidRPr="00075981">
        <w:rPr>
          <w:color w:val="000000"/>
          <w:sz w:val="28"/>
          <w:szCs w:val="28"/>
        </w:rPr>
        <w:t xml:space="preserve">Комунального некомерційного підприємства «Центр первинної медико-санітарної допомоги» Сумської районної ради Сумської області. </w:t>
      </w:r>
    </w:p>
    <w:p w:rsidR="009A738A" w:rsidRPr="00075981" w:rsidRDefault="009A738A" w:rsidP="00E26A45">
      <w:pPr>
        <w:pStyle w:val="1"/>
        <w:numPr>
          <w:ilvl w:val="0"/>
          <w:numId w:val="33"/>
        </w:numPr>
        <w:autoSpaceDE w:val="0"/>
        <w:autoSpaceDN w:val="0"/>
        <w:adjustRightInd w:val="0"/>
        <w:jc w:val="both"/>
        <w:outlineLvl w:val="0"/>
        <w:rPr>
          <w:bCs/>
          <w:sz w:val="28"/>
          <w:szCs w:val="28"/>
        </w:rPr>
      </w:pPr>
      <w:r w:rsidRPr="00075981">
        <w:rPr>
          <w:color w:val="000000"/>
          <w:sz w:val="28"/>
          <w:szCs w:val="28"/>
        </w:rPr>
        <w:t xml:space="preserve"> </w:t>
      </w:r>
      <w:r w:rsidRPr="00075981">
        <w:rPr>
          <w:sz w:val="28"/>
          <w:szCs w:val="28"/>
        </w:rPr>
        <w:t>Про внесення змін до рішення Сумської міської ради від  13 листопада 2019 року № 5902-МР «Про зарахування до комунальної власності територіальної громади               міста Суми зовнішніх мереж водопостачання та водовідведення по вул. Сосновій біля примикання вул. Лісної  в місті Суми»</w:t>
      </w:r>
      <w:r w:rsidR="003F2FE0" w:rsidRPr="00075981">
        <w:rPr>
          <w:sz w:val="28"/>
          <w:szCs w:val="28"/>
        </w:rPr>
        <w:t>.</w:t>
      </w:r>
    </w:p>
    <w:p w:rsidR="003F2FE0" w:rsidRPr="00075981" w:rsidRDefault="003F2FE0" w:rsidP="00E26A45">
      <w:pPr>
        <w:pStyle w:val="1"/>
        <w:numPr>
          <w:ilvl w:val="0"/>
          <w:numId w:val="33"/>
        </w:numPr>
        <w:autoSpaceDE w:val="0"/>
        <w:autoSpaceDN w:val="0"/>
        <w:adjustRightInd w:val="0"/>
        <w:jc w:val="both"/>
        <w:outlineLvl w:val="0"/>
        <w:rPr>
          <w:bCs/>
          <w:sz w:val="28"/>
          <w:szCs w:val="28"/>
        </w:rPr>
      </w:pPr>
      <w:r w:rsidRPr="00075981">
        <w:rPr>
          <w:sz w:val="28"/>
          <w:szCs w:val="28"/>
        </w:rPr>
        <w:t xml:space="preserve"> Про передачу майна комунальної власності Сумської міської територіальної громади у державну власність Сумському обласному територіальному центру комплектування та соціальної підтримки (комп’ютерна техніка з балансу Виконавчого комітету).</w:t>
      </w:r>
    </w:p>
    <w:p w:rsidR="00F464B2" w:rsidRPr="00075981" w:rsidRDefault="003F2FE0" w:rsidP="00E26A45">
      <w:pPr>
        <w:pStyle w:val="1"/>
        <w:numPr>
          <w:ilvl w:val="0"/>
          <w:numId w:val="33"/>
        </w:numPr>
        <w:autoSpaceDE w:val="0"/>
        <w:autoSpaceDN w:val="0"/>
        <w:adjustRightInd w:val="0"/>
        <w:jc w:val="both"/>
        <w:outlineLvl w:val="0"/>
        <w:rPr>
          <w:bCs/>
          <w:sz w:val="28"/>
          <w:szCs w:val="28"/>
        </w:rPr>
      </w:pPr>
      <w:r w:rsidRPr="00075981">
        <w:rPr>
          <w:bCs/>
          <w:sz w:val="28"/>
          <w:szCs w:val="28"/>
        </w:rPr>
        <w:t xml:space="preserve"> </w:t>
      </w:r>
      <w:r w:rsidR="00B715EE" w:rsidRPr="00075981">
        <w:rPr>
          <w:sz w:val="28"/>
          <w:szCs w:val="28"/>
        </w:rPr>
        <w:t>Про вилучення з господарського відання Комунального підприємства «Спеціалізований комбінат» насосної станції.</w:t>
      </w:r>
    </w:p>
    <w:p w:rsidR="00834C48" w:rsidRDefault="00CC050A" w:rsidP="000B7FB3">
      <w:pPr>
        <w:pStyle w:val="1"/>
        <w:numPr>
          <w:ilvl w:val="0"/>
          <w:numId w:val="33"/>
        </w:numPr>
        <w:autoSpaceDE w:val="0"/>
        <w:autoSpaceDN w:val="0"/>
        <w:adjustRightInd w:val="0"/>
        <w:jc w:val="both"/>
        <w:outlineLvl w:val="0"/>
        <w:rPr>
          <w:bCs/>
          <w:sz w:val="28"/>
          <w:szCs w:val="28"/>
        </w:rPr>
      </w:pPr>
      <w:r w:rsidRPr="00075981">
        <w:rPr>
          <w:sz w:val="28"/>
          <w:szCs w:val="28"/>
        </w:rPr>
        <w:t xml:space="preserve"> </w:t>
      </w:r>
      <w:r w:rsidR="001F6E7F" w:rsidRPr="00075981">
        <w:rPr>
          <w:sz w:val="28"/>
          <w:szCs w:val="28"/>
        </w:rPr>
        <w:t xml:space="preserve">Про передачу на баланс департаменту інфраструктури міста Сумської міської ради дитячих </w:t>
      </w:r>
      <w:r w:rsidR="00C250E7">
        <w:rPr>
          <w:sz w:val="28"/>
          <w:szCs w:val="28"/>
        </w:rPr>
        <w:t xml:space="preserve">та спортивних </w:t>
      </w:r>
      <w:r w:rsidR="001F6E7F" w:rsidRPr="00075981">
        <w:rPr>
          <w:sz w:val="28"/>
          <w:szCs w:val="28"/>
        </w:rPr>
        <w:t>майданчиків.</w:t>
      </w:r>
    </w:p>
    <w:p w:rsidR="00B678A5" w:rsidRPr="00075981" w:rsidRDefault="00B678A5" w:rsidP="00B678A5">
      <w:pPr>
        <w:pStyle w:val="1"/>
        <w:autoSpaceDE w:val="0"/>
        <w:autoSpaceDN w:val="0"/>
        <w:adjustRightInd w:val="0"/>
        <w:ind w:left="502"/>
        <w:jc w:val="both"/>
        <w:outlineLvl w:val="0"/>
        <w:rPr>
          <w:bCs/>
          <w:sz w:val="28"/>
          <w:szCs w:val="28"/>
        </w:rPr>
      </w:pPr>
      <w:r w:rsidRPr="00B678A5">
        <w:rPr>
          <w:b/>
          <w:bCs/>
          <w:sz w:val="28"/>
          <w:szCs w:val="28"/>
        </w:rPr>
        <w:t>З 5 питання по 46</w:t>
      </w:r>
      <w:r>
        <w:rPr>
          <w:b/>
          <w:bCs/>
          <w:sz w:val="28"/>
          <w:szCs w:val="28"/>
        </w:rPr>
        <w:t xml:space="preserve"> </w:t>
      </w:r>
      <w:r>
        <w:rPr>
          <w:bCs/>
          <w:sz w:val="28"/>
          <w:szCs w:val="28"/>
        </w:rPr>
        <w:t xml:space="preserve">- </w:t>
      </w:r>
      <w:r w:rsidRPr="00627CF3">
        <w:rPr>
          <w:b/>
          <w:bCs/>
          <w:sz w:val="28"/>
          <w:szCs w:val="28"/>
        </w:rPr>
        <w:t>Доповідає:</w:t>
      </w:r>
      <w:r>
        <w:rPr>
          <w:b/>
          <w:bCs/>
          <w:sz w:val="28"/>
          <w:szCs w:val="28"/>
        </w:rPr>
        <w:t xml:space="preserve"> Клименко Ю.М.</w:t>
      </w:r>
    </w:p>
    <w:p w:rsidR="00834C48" w:rsidRPr="00075981" w:rsidRDefault="00834C48" w:rsidP="00B678A5">
      <w:pPr>
        <w:pStyle w:val="1"/>
        <w:autoSpaceDE w:val="0"/>
        <w:autoSpaceDN w:val="0"/>
        <w:adjustRightInd w:val="0"/>
        <w:ind w:left="502"/>
        <w:outlineLvl w:val="0"/>
        <w:rPr>
          <w:b/>
          <w:bCs/>
          <w:sz w:val="28"/>
          <w:szCs w:val="28"/>
        </w:rPr>
      </w:pPr>
    </w:p>
    <w:p w:rsidR="00B678A5" w:rsidRDefault="00B678A5" w:rsidP="008E2106">
      <w:pPr>
        <w:pStyle w:val="1"/>
        <w:autoSpaceDE w:val="0"/>
        <w:autoSpaceDN w:val="0"/>
        <w:adjustRightInd w:val="0"/>
        <w:ind w:left="142"/>
        <w:jc w:val="center"/>
        <w:outlineLvl w:val="0"/>
        <w:rPr>
          <w:b/>
          <w:bCs/>
          <w:sz w:val="28"/>
          <w:szCs w:val="28"/>
        </w:rPr>
      </w:pPr>
    </w:p>
    <w:p w:rsidR="00B678A5" w:rsidRDefault="00B678A5" w:rsidP="008E2106">
      <w:pPr>
        <w:pStyle w:val="1"/>
        <w:autoSpaceDE w:val="0"/>
        <w:autoSpaceDN w:val="0"/>
        <w:adjustRightInd w:val="0"/>
        <w:ind w:left="142"/>
        <w:jc w:val="center"/>
        <w:outlineLvl w:val="0"/>
        <w:rPr>
          <w:b/>
          <w:bCs/>
          <w:sz w:val="28"/>
          <w:szCs w:val="28"/>
        </w:rPr>
      </w:pPr>
    </w:p>
    <w:p w:rsidR="00834C48" w:rsidRPr="00075981" w:rsidRDefault="008E2106" w:rsidP="008E2106">
      <w:pPr>
        <w:pStyle w:val="1"/>
        <w:autoSpaceDE w:val="0"/>
        <w:autoSpaceDN w:val="0"/>
        <w:adjustRightInd w:val="0"/>
        <w:ind w:left="142"/>
        <w:jc w:val="center"/>
        <w:outlineLvl w:val="0"/>
        <w:rPr>
          <w:b/>
          <w:bCs/>
          <w:sz w:val="28"/>
          <w:szCs w:val="28"/>
        </w:rPr>
      </w:pPr>
      <w:r w:rsidRPr="00075981">
        <w:rPr>
          <w:b/>
          <w:bCs/>
          <w:sz w:val="28"/>
          <w:szCs w:val="28"/>
        </w:rPr>
        <w:lastRenderedPageBreak/>
        <w:t>Інше</w:t>
      </w:r>
    </w:p>
    <w:p w:rsidR="00270408" w:rsidRPr="00075981" w:rsidRDefault="00270408" w:rsidP="008E2106">
      <w:pPr>
        <w:pStyle w:val="1"/>
        <w:autoSpaceDE w:val="0"/>
        <w:autoSpaceDN w:val="0"/>
        <w:adjustRightInd w:val="0"/>
        <w:ind w:left="142"/>
        <w:jc w:val="center"/>
        <w:outlineLvl w:val="0"/>
        <w:rPr>
          <w:b/>
          <w:bCs/>
          <w:sz w:val="28"/>
          <w:szCs w:val="28"/>
        </w:rPr>
      </w:pPr>
    </w:p>
    <w:p w:rsidR="008E2106" w:rsidRPr="00075981" w:rsidRDefault="008E2106" w:rsidP="001C384C">
      <w:pPr>
        <w:pStyle w:val="1"/>
        <w:numPr>
          <w:ilvl w:val="0"/>
          <w:numId w:val="40"/>
        </w:numPr>
        <w:autoSpaceDE w:val="0"/>
        <w:autoSpaceDN w:val="0"/>
        <w:adjustRightInd w:val="0"/>
        <w:jc w:val="both"/>
        <w:outlineLvl w:val="0"/>
        <w:rPr>
          <w:bCs/>
          <w:sz w:val="28"/>
          <w:szCs w:val="28"/>
        </w:rPr>
      </w:pPr>
      <w:r w:rsidRPr="00075981">
        <w:rPr>
          <w:bCs/>
          <w:sz w:val="28"/>
          <w:szCs w:val="28"/>
        </w:rPr>
        <w:t>Розгляд звернення КП «Міськводоканал» щодо виключення пункту 5.1.2.</w:t>
      </w:r>
      <w:r w:rsidR="001C384C" w:rsidRPr="00075981">
        <w:rPr>
          <w:bCs/>
          <w:sz w:val="28"/>
          <w:szCs w:val="28"/>
        </w:rPr>
        <w:t xml:space="preserve"> </w:t>
      </w:r>
      <w:r w:rsidRPr="00075981">
        <w:rPr>
          <w:bCs/>
          <w:sz w:val="28"/>
          <w:szCs w:val="28"/>
        </w:rPr>
        <w:t>(страхування об</w:t>
      </w:r>
      <w:r w:rsidRPr="00075981">
        <w:rPr>
          <w:bCs/>
          <w:sz w:val="28"/>
          <w:szCs w:val="28"/>
          <w:lang w:val="ru-RU"/>
        </w:rPr>
        <w:t>’</w:t>
      </w:r>
      <w:r w:rsidRPr="00075981">
        <w:rPr>
          <w:bCs/>
          <w:sz w:val="28"/>
          <w:szCs w:val="28"/>
        </w:rPr>
        <w:t xml:space="preserve">єкта господарського відання) із проекту договору. </w:t>
      </w:r>
    </w:p>
    <w:p w:rsidR="001F6E7F" w:rsidRPr="00075981" w:rsidRDefault="001F6E7F" w:rsidP="001C384C">
      <w:pPr>
        <w:pStyle w:val="1"/>
        <w:numPr>
          <w:ilvl w:val="0"/>
          <w:numId w:val="40"/>
        </w:numPr>
        <w:autoSpaceDE w:val="0"/>
        <w:autoSpaceDN w:val="0"/>
        <w:adjustRightInd w:val="0"/>
        <w:jc w:val="both"/>
        <w:outlineLvl w:val="0"/>
        <w:rPr>
          <w:bCs/>
          <w:sz w:val="28"/>
          <w:szCs w:val="28"/>
        </w:rPr>
      </w:pPr>
      <w:r w:rsidRPr="00075981">
        <w:rPr>
          <w:bCs/>
          <w:sz w:val="28"/>
          <w:szCs w:val="28"/>
        </w:rPr>
        <w:t>Про перелік нежитлових приміщень, які плануються до продажу на електронному аукціоні.</w:t>
      </w:r>
    </w:p>
    <w:p w:rsidR="00BC14EE" w:rsidRPr="00BC14EE" w:rsidRDefault="00BC14EE" w:rsidP="00BC14EE">
      <w:pPr>
        <w:pStyle w:val="1"/>
        <w:numPr>
          <w:ilvl w:val="0"/>
          <w:numId w:val="40"/>
        </w:numPr>
        <w:autoSpaceDE w:val="0"/>
        <w:autoSpaceDN w:val="0"/>
        <w:adjustRightInd w:val="0"/>
        <w:jc w:val="both"/>
        <w:outlineLvl w:val="0"/>
        <w:rPr>
          <w:sz w:val="28"/>
          <w:szCs w:val="28"/>
        </w:rPr>
      </w:pPr>
      <w:r w:rsidRPr="00BC14EE">
        <w:rPr>
          <w:sz w:val="28"/>
          <w:szCs w:val="28"/>
        </w:rPr>
        <w:t xml:space="preserve">Про розгляд звернення </w:t>
      </w:r>
      <w:r w:rsidRPr="00BC14EE">
        <w:rPr>
          <w:b/>
          <w:sz w:val="28"/>
          <w:szCs w:val="28"/>
        </w:rPr>
        <w:t>СУМСЬКОГО МІСЬКОГО ВІЙСЬКОВОГО КОМІСАРІАТУ</w:t>
      </w:r>
      <w:r w:rsidRPr="00BC14EE">
        <w:rPr>
          <w:sz w:val="28"/>
          <w:szCs w:val="28"/>
        </w:rPr>
        <w:t xml:space="preserve"> щодо включення нежитлових приміщень площею 2 537,9 кв.м за адресою: м. Суми, вул. Герасима Кондратьєва, буд. 157 до Переліку другого типу об’єктів комунальної власності Сумської міської ТГ, що підлягають передачі в оренду без проведення аукціону. </w:t>
      </w:r>
    </w:p>
    <w:p w:rsidR="00BC14EE" w:rsidRPr="00BC14EE" w:rsidRDefault="00BC14EE" w:rsidP="00BC14EE">
      <w:pPr>
        <w:pStyle w:val="1"/>
        <w:numPr>
          <w:ilvl w:val="0"/>
          <w:numId w:val="40"/>
        </w:numPr>
        <w:autoSpaceDE w:val="0"/>
        <w:autoSpaceDN w:val="0"/>
        <w:adjustRightInd w:val="0"/>
        <w:jc w:val="both"/>
        <w:outlineLvl w:val="0"/>
        <w:rPr>
          <w:sz w:val="28"/>
          <w:szCs w:val="28"/>
        </w:rPr>
      </w:pPr>
      <w:r w:rsidRPr="00BC14EE">
        <w:rPr>
          <w:sz w:val="28"/>
          <w:szCs w:val="28"/>
        </w:rPr>
        <w:t xml:space="preserve">Про розгляд звернення </w:t>
      </w:r>
      <w:r w:rsidRPr="00BC14EE">
        <w:rPr>
          <w:b/>
          <w:sz w:val="28"/>
          <w:szCs w:val="28"/>
        </w:rPr>
        <w:t>КНП «СУМСЬКА ЦЕНТРАЛЬНА РАЙОННА КЛІНІЧНА ЛІКАРНЯ»</w:t>
      </w:r>
      <w:r w:rsidRPr="00BC14EE">
        <w:rPr>
          <w:sz w:val="28"/>
          <w:szCs w:val="28"/>
        </w:rPr>
        <w:t xml:space="preserve"> щодо включення нежитлових приміщень площею 44,0 кв.м за адресою: м. Суми, вул. Карбишева, буд. 45 до Переліку другого типу об’єктів комунальної власності Сумської міської ТГ, що підлягають передачі в оренду без проведення аукціону. </w:t>
      </w:r>
    </w:p>
    <w:p w:rsidR="00BC14EE" w:rsidRPr="00BC14EE" w:rsidRDefault="00BC14EE" w:rsidP="00BC14EE">
      <w:pPr>
        <w:pStyle w:val="1"/>
        <w:numPr>
          <w:ilvl w:val="0"/>
          <w:numId w:val="40"/>
        </w:numPr>
        <w:autoSpaceDE w:val="0"/>
        <w:autoSpaceDN w:val="0"/>
        <w:adjustRightInd w:val="0"/>
        <w:jc w:val="both"/>
        <w:outlineLvl w:val="0"/>
        <w:rPr>
          <w:sz w:val="28"/>
          <w:szCs w:val="28"/>
        </w:rPr>
      </w:pPr>
      <w:r w:rsidRPr="00BC14EE">
        <w:rPr>
          <w:sz w:val="28"/>
          <w:szCs w:val="28"/>
        </w:rPr>
        <w:t xml:space="preserve">Про розгляд звернення </w:t>
      </w:r>
      <w:r w:rsidRPr="00BC14EE">
        <w:rPr>
          <w:b/>
          <w:sz w:val="28"/>
          <w:szCs w:val="28"/>
        </w:rPr>
        <w:t>ДУ</w:t>
      </w:r>
      <w:r w:rsidRPr="00BC14EE">
        <w:rPr>
          <w:sz w:val="28"/>
          <w:szCs w:val="28"/>
        </w:rPr>
        <w:t xml:space="preserve"> </w:t>
      </w:r>
      <w:r w:rsidRPr="00BC14EE">
        <w:rPr>
          <w:b/>
          <w:sz w:val="28"/>
          <w:szCs w:val="28"/>
        </w:rPr>
        <w:t>«ЦЕНТР ОБСЛУГОВУВАННЯ ПІДРОЗДІЛІВ НАЦІОНАЛЬНОЇ ПОЛІЦІЇ УКРАЇНИ»</w:t>
      </w:r>
      <w:r w:rsidRPr="00BC14EE">
        <w:rPr>
          <w:sz w:val="28"/>
          <w:szCs w:val="28"/>
        </w:rPr>
        <w:t xml:space="preserve"> щодо включення нежитлових приміщень площею 169,4 кв.м за адресою: м. Суми, вул. Нижньохолодногірська, буд. 10 до Переліку другого типу об’єктів комунальної власності Сумської                   міської ТГ, що підлягають передачі в оренду без проведення аукціону.</w:t>
      </w:r>
    </w:p>
    <w:p w:rsidR="00BC14EE" w:rsidRPr="00BC14EE" w:rsidRDefault="00BC14EE" w:rsidP="00BC14EE">
      <w:pPr>
        <w:pStyle w:val="1"/>
        <w:numPr>
          <w:ilvl w:val="0"/>
          <w:numId w:val="40"/>
        </w:numPr>
        <w:autoSpaceDE w:val="0"/>
        <w:autoSpaceDN w:val="0"/>
        <w:adjustRightInd w:val="0"/>
        <w:jc w:val="both"/>
        <w:outlineLvl w:val="0"/>
        <w:rPr>
          <w:sz w:val="28"/>
          <w:szCs w:val="28"/>
        </w:rPr>
      </w:pPr>
      <w:r w:rsidRPr="00BC14EE">
        <w:rPr>
          <w:sz w:val="28"/>
          <w:szCs w:val="28"/>
        </w:rPr>
        <w:t xml:space="preserve">Про розгляд звернення </w:t>
      </w:r>
      <w:r w:rsidRPr="00BC14EE">
        <w:rPr>
          <w:b/>
          <w:sz w:val="28"/>
          <w:szCs w:val="28"/>
        </w:rPr>
        <w:t>ГОСПОДАРСЬКОГО СУДУ СУМСЬКОЇ ОБЛАСТІ</w:t>
      </w:r>
      <w:r w:rsidRPr="00BC14EE">
        <w:rPr>
          <w:sz w:val="28"/>
          <w:szCs w:val="28"/>
        </w:rPr>
        <w:t xml:space="preserve"> щодо включення нежитлових приміщень площею 2 803,5 кв.м за адресою: м. Суми, пр-т Т. Шевченка, буд. 18/1 до Переліку другого типу об’єктів комунальної власності Сумської міської ТГ, що підлягають передачі в оренду без проведення аукціону.</w:t>
      </w:r>
    </w:p>
    <w:p w:rsidR="00BC14EE" w:rsidRPr="00BC14EE" w:rsidRDefault="00BC14EE" w:rsidP="00BC14EE">
      <w:pPr>
        <w:pStyle w:val="1"/>
        <w:numPr>
          <w:ilvl w:val="0"/>
          <w:numId w:val="40"/>
        </w:numPr>
        <w:autoSpaceDE w:val="0"/>
        <w:autoSpaceDN w:val="0"/>
        <w:adjustRightInd w:val="0"/>
        <w:jc w:val="both"/>
        <w:outlineLvl w:val="0"/>
        <w:rPr>
          <w:sz w:val="28"/>
          <w:szCs w:val="28"/>
        </w:rPr>
      </w:pPr>
      <w:r w:rsidRPr="00BC14EE">
        <w:rPr>
          <w:sz w:val="28"/>
          <w:szCs w:val="28"/>
        </w:rPr>
        <w:t xml:space="preserve">Про розгляд звернення </w:t>
      </w:r>
      <w:r w:rsidRPr="00BC14EE">
        <w:rPr>
          <w:b/>
          <w:sz w:val="28"/>
          <w:szCs w:val="28"/>
        </w:rPr>
        <w:t xml:space="preserve">УПРАВЛІННЯ СЛУЖБИ БЕЗПЕКИ У СУМСЬКІЙ ОБЛАСТІ </w:t>
      </w:r>
      <w:r w:rsidRPr="00BC14EE">
        <w:rPr>
          <w:sz w:val="28"/>
          <w:szCs w:val="28"/>
        </w:rPr>
        <w:t>щодо включення нежитлових приміщень площею 753,0 кв.м за адресою: м. Суми, вул. Троїцька, буд. 2 до Переліку другого типу об’єктів комунальної власності Сумської міської ТГ, що підлягають передачі в оренду без проведення аукціону.</w:t>
      </w:r>
    </w:p>
    <w:p w:rsidR="00BC14EE" w:rsidRPr="00BC14EE" w:rsidRDefault="00BC14EE" w:rsidP="00BC14EE">
      <w:pPr>
        <w:pStyle w:val="1"/>
        <w:numPr>
          <w:ilvl w:val="0"/>
          <w:numId w:val="40"/>
        </w:numPr>
        <w:autoSpaceDE w:val="0"/>
        <w:autoSpaceDN w:val="0"/>
        <w:adjustRightInd w:val="0"/>
        <w:jc w:val="both"/>
        <w:outlineLvl w:val="0"/>
        <w:rPr>
          <w:sz w:val="28"/>
          <w:szCs w:val="28"/>
        </w:rPr>
      </w:pPr>
      <w:r w:rsidRPr="00BC14EE">
        <w:rPr>
          <w:sz w:val="28"/>
          <w:szCs w:val="28"/>
        </w:rPr>
        <w:t xml:space="preserve">Про розгляд звернення </w:t>
      </w:r>
      <w:r w:rsidRPr="00BC14EE">
        <w:rPr>
          <w:b/>
          <w:sz w:val="28"/>
          <w:szCs w:val="28"/>
        </w:rPr>
        <w:t>ДЕПАРТАМЕНТУ МІСТОБУДУВАННЯ ТА АРХІТЕКТУРИ СУМСЬКОЇ ОБЛАСНОЇ ДЕРЖАВНОЇ АДМІНІСТРАЦІЯ</w:t>
      </w:r>
      <w:r w:rsidRPr="00BC14EE">
        <w:rPr>
          <w:sz w:val="28"/>
          <w:szCs w:val="28"/>
        </w:rPr>
        <w:t xml:space="preserve"> щодо передачі в оренду будівлі, яка має статус пам’ятки архітектури місцевого значення, площею 384,6 кв.м за адресою: м. Суми, вул. Петропавлівська, буд. 83 для проведення архітектурно-містобудівних рад, засідань колегії консультативної ради, засідань творчих спілок області (при облаштуванні будівлі буде створено літературно-меморіальну кімнату-музей присвячену творчості </w:t>
      </w:r>
      <w:r>
        <w:rPr>
          <w:sz w:val="28"/>
          <w:szCs w:val="28"/>
        </w:rPr>
        <w:t xml:space="preserve">                   </w:t>
      </w:r>
      <w:r w:rsidRPr="00BC14EE">
        <w:rPr>
          <w:sz w:val="28"/>
          <w:szCs w:val="28"/>
        </w:rPr>
        <w:t>О. Олеся).</w:t>
      </w:r>
    </w:p>
    <w:p w:rsidR="00BC14EE" w:rsidRPr="00BC14EE" w:rsidRDefault="00BC14EE" w:rsidP="00BC14EE">
      <w:pPr>
        <w:pStyle w:val="1"/>
        <w:numPr>
          <w:ilvl w:val="0"/>
          <w:numId w:val="40"/>
        </w:numPr>
        <w:autoSpaceDE w:val="0"/>
        <w:autoSpaceDN w:val="0"/>
        <w:adjustRightInd w:val="0"/>
        <w:jc w:val="both"/>
        <w:outlineLvl w:val="0"/>
        <w:rPr>
          <w:b/>
          <w:sz w:val="28"/>
          <w:szCs w:val="28"/>
        </w:rPr>
      </w:pPr>
      <w:r>
        <w:rPr>
          <w:b/>
          <w:sz w:val="28"/>
          <w:szCs w:val="28"/>
        </w:rPr>
        <w:t xml:space="preserve"> </w:t>
      </w:r>
      <w:r w:rsidRPr="00BC14EE">
        <w:rPr>
          <w:sz w:val="28"/>
          <w:szCs w:val="28"/>
        </w:rPr>
        <w:t xml:space="preserve">Про розгляд звернення </w:t>
      </w:r>
      <w:r w:rsidRPr="00BC14EE">
        <w:rPr>
          <w:b/>
          <w:sz w:val="28"/>
          <w:szCs w:val="28"/>
        </w:rPr>
        <w:t>ІНІЦІАТИВНОЇ ГРУПИ</w:t>
      </w:r>
      <w:r w:rsidRPr="00BC14EE">
        <w:rPr>
          <w:sz w:val="28"/>
          <w:szCs w:val="28"/>
        </w:rPr>
        <w:t xml:space="preserve"> щодо створення Сумського літературного музею-мистецького центру ім. О. Олеся у будівлі, яка має статус пам’ятки архітектури місцевого значення, площею 384,6 кв.м, за адресою: </w:t>
      </w:r>
      <w:r>
        <w:rPr>
          <w:sz w:val="28"/>
          <w:szCs w:val="28"/>
        </w:rPr>
        <w:t xml:space="preserve">                       </w:t>
      </w:r>
      <w:r w:rsidRPr="00BC14EE">
        <w:rPr>
          <w:sz w:val="28"/>
          <w:szCs w:val="28"/>
        </w:rPr>
        <w:t>м. Суми, вул. Петропавлівська, буд. 83.</w:t>
      </w:r>
    </w:p>
    <w:p w:rsidR="00BC14EE" w:rsidRPr="00BC14EE" w:rsidRDefault="00BC14EE" w:rsidP="00BC14EE">
      <w:pPr>
        <w:pStyle w:val="1"/>
        <w:numPr>
          <w:ilvl w:val="0"/>
          <w:numId w:val="40"/>
        </w:numPr>
        <w:autoSpaceDE w:val="0"/>
        <w:autoSpaceDN w:val="0"/>
        <w:adjustRightInd w:val="0"/>
        <w:jc w:val="both"/>
        <w:outlineLvl w:val="0"/>
        <w:rPr>
          <w:sz w:val="28"/>
          <w:szCs w:val="28"/>
        </w:rPr>
      </w:pPr>
      <w:r w:rsidRPr="00BC14EE">
        <w:rPr>
          <w:b/>
          <w:sz w:val="28"/>
          <w:szCs w:val="28"/>
        </w:rPr>
        <w:t xml:space="preserve"> </w:t>
      </w:r>
      <w:r w:rsidRPr="00BC14EE">
        <w:rPr>
          <w:sz w:val="28"/>
          <w:szCs w:val="28"/>
        </w:rPr>
        <w:t xml:space="preserve">Про розгляд звернення </w:t>
      </w:r>
      <w:r w:rsidRPr="00BC14EE">
        <w:rPr>
          <w:b/>
          <w:sz w:val="28"/>
          <w:szCs w:val="28"/>
        </w:rPr>
        <w:t>СУМСЬКОЇ МИТНИЦІ ДФС</w:t>
      </w:r>
      <w:r w:rsidRPr="00BC14EE">
        <w:rPr>
          <w:sz w:val="28"/>
          <w:szCs w:val="28"/>
        </w:rPr>
        <w:t xml:space="preserve"> про встановлення орендної плати у розмірі 1,00 грн. на 2021 рік за користування нежитловими приміщеннями площею 187,2 кв.м, за адресою: м. Суми,   пл. Покровська, буд. 2.</w:t>
      </w:r>
    </w:p>
    <w:p w:rsidR="00BC14EE" w:rsidRPr="00BC14EE" w:rsidRDefault="00BC14EE" w:rsidP="00BC14EE">
      <w:pPr>
        <w:pStyle w:val="1"/>
        <w:numPr>
          <w:ilvl w:val="0"/>
          <w:numId w:val="40"/>
        </w:numPr>
        <w:autoSpaceDE w:val="0"/>
        <w:autoSpaceDN w:val="0"/>
        <w:adjustRightInd w:val="0"/>
        <w:jc w:val="both"/>
        <w:outlineLvl w:val="0"/>
        <w:rPr>
          <w:sz w:val="28"/>
          <w:szCs w:val="28"/>
        </w:rPr>
      </w:pPr>
      <w:r w:rsidRPr="00BC14EE">
        <w:rPr>
          <w:sz w:val="28"/>
          <w:szCs w:val="28"/>
        </w:rPr>
        <w:t xml:space="preserve"> Про розгляд звернення </w:t>
      </w:r>
      <w:r w:rsidRPr="00BC14EE">
        <w:rPr>
          <w:b/>
          <w:sz w:val="28"/>
          <w:szCs w:val="28"/>
        </w:rPr>
        <w:t>ДЕПУТАТА СУМСЬКОЇ МІСЬКОЇ РАДИ ВАСЮНІНА Д.Г.</w:t>
      </w:r>
      <w:r w:rsidRPr="00BC14EE">
        <w:rPr>
          <w:sz w:val="28"/>
          <w:szCs w:val="28"/>
        </w:rPr>
        <w:t xml:space="preserve"> про укладення договору оренди на нежитлові приміщення площею 27,3 кв.м, за адресою: м. Суми,  вул. Холодногірська, буд. 35.</w:t>
      </w:r>
    </w:p>
    <w:p w:rsidR="00BC14EE" w:rsidRDefault="00BC14EE" w:rsidP="00BC14EE">
      <w:pPr>
        <w:pStyle w:val="1"/>
        <w:numPr>
          <w:ilvl w:val="0"/>
          <w:numId w:val="40"/>
        </w:numPr>
        <w:autoSpaceDE w:val="0"/>
        <w:autoSpaceDN w:val="0"/>
        <w:adjustRightInd w:val="0"/>
        <w:jc w:val="both"/>
        <w:outlineLvl w:val="0"/>
        <w:rPr>
          <w:sz w:val="28"/>
          <w:szCs w:val="28"/>
        </w:rPr>
      </w:pPr>
      <w:r w:rsidRPr="00BC14EE">
        <w:rPr>
          <w:b/>
          <w:sz w:val="28"/>
          <w:szCs w:val="28"/>
        </w:rPr>
        <w:lastRenderedPageBreak/>
        <w:t xml:space="preserve"> </w:t>
      </w:r>
      <w:r w:rsidRPr="00BC14EE">
        <w:rPr>
          <w:sz w:val="28"/>
          <w:szCs w:val="28"/>
        </w:rPr>
        <w:t xml:space="preserve">Про розгляд звернення </w:t>
      </w:r>
      <w:r w:rsidRPr="00BC14EE">
        <w:rPr>
          <w:b/>
          <w:sz w:val="28"/>
          <w:szCs w:val="28"/>
        </w:rPr>
        <w:t>ТОВ Кінотеатр «Дружба»</w:t>
      </w:r>
      <w:r w:rsidRPr="00BC14EE">
        <w:rPr>
          <w:sz w:val="28"/>
          <w:szCs w:val="28"/>
        </w:rPr>
        <w:t xml:space="preserve"> щодо ненарахування орендної плати з 01.01.2021 на період карантинних заходів за оренду цілісного майнового комплексу, за адресою: м. Суми, </w:t>
      </w:r>
      <w:r>
        <w:rPr>
          <w:sz w:val="28"/>
          <w:szCs w:val="28"/>
        </w:rPr>
        <w:t xml:space="preserve"> </w:t>
      </w:r>
      <w:r w:rsidRPr="00BC14EE">
        <w:rPr>
          <w:sz w:val="28"/>
          <w:szCs w:val="28"/>
        </w:rPr>
        <w:t>пр-т Шевченка, буд. 20.</w:t>
      </w:r>
    </w:p>
    <w:p w:rsidR="00B678A5" w:rsidRPr="00BC14EE" w:rsidRDefault="00B678A5" w:rsidP="00B678A5">
      <w:pPr>
        <w:pStyle w:val="1"/>
        <w:autoSpaceDE w:val="0"/>
        <w:autoSpaceDN w:val="0"/>
        <w:adjustRightInd w:val="0"/>
        <w:ind w:left="502"/>
        <w:jc w:val="both"/>
        <w:outlineLvl w:val="0"/>
        <w:rPr>
          <w:sz w:val="28"/>
          <w:szCs w:val="28"/>
        </w:rPr>
      </w:pPr>
      <w:r w:rsidRPr="00627CF3">
        <w:rPr>
          <w:b/>
          <w:bCs/>
          <w:sz w:val="28"/>
          <w:szCs w:val="28"/>
        </w:rPr>
        <w:t>Доповідає:</w:t>
      </w:r>
      <w:r>
        <w:rPr>
          <w:b/>
          <w:bCs/>
          <w:sz w:val="28"/>
          <w:szCs w:val="28"/>
        </w:rPr>
        <w:t xml:space="preserve"> Клименко Ю.М.</w:t>
      </w:r>
    </w:p>
    <w:p w:rsidR="00545861" w:rsidRPr="00BC14EE" w:rsidRDefault="00545861" w:rsidP="00E26A45">
      <w:pPr>
        <w:pStyle w:val="1"/>
        <w:autoSpaceDE w:val="0"/>
        <w:autoSpaceDN w:val="0"/>
        <w:adjustRightInd w:val="0"/>
        <w:ind w:left="502"/>
        <w:jc w:val="both"/>
        <w:outlineLvl w:val="0"/>
        <w:rPr>
          <w:b/>
          <w:bCs/>
          <w:sz w:val="28"/>
          <w:szCs w:val="28"/>
        </w:rPr>
      </w:pPr>
    </w:p>
    <w:p w:rsidR="00725F24" w:rsidRPr="00BC14EE" w:rsidRDefault="00725F24" w:rsidP="00725F24">
      <w:pPr>
        <w:pStyle w:val="1"/>
        <w:autoSpaceDE w:val="0"/>
        <w:autoSpaceDN w:val="0"/>
        <w:adjustRightInd w:val="0"/>
        <w:ind w:left="785"/>
        <w:outlineLvl w:val="0"/>
        <w:rPr>
          <w:sz w:val="28"/>
          <w:szCs w:val="28"/>
        </w:rPr>
      </w:pPr>
    </w:p>
    <w:sectPr w:rsidR="00725F24" w:rsidRPr="00BC14EE" w:rsidSect="00831479">
      <w:pgSz w:w="11906" w:h="16838"/>
      <w:pgMar w:top="567"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A81" w:rsidRDefault="00A22A81" w:rsidP="00D47546">
      <w:r>
        <w:separator/>
      </w:r>
    </w:p>
  </w:endnote>
  <w:endnote w:type="continuationSeparator" w:id="0">
    <w:p w:rsidR="00A22A81" w:rsidRDefault="00A22A81"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A81" w:rsidRDefault="00A22A81" w:rsidP="00D47546">
      <w:r>
        <w:separator/>
      </w:r>
    </w:p>
  </w:footnote>
  <w:footnote w:type="continuationSeparator" w:id="0">
    <w:p w:rsidR="00A22A81" w:rsidRDefault="00A22A81"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65B"/>
    <w:multiLevelType w:val="hybridMultilevel"/>
    <w:tmpl w:val="82E65246"/>
    <w:lvl w:ilvl="0" w:tplc="C8F6257C">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062158CD"/>
    <w:multiLevelType w:val="hybridMultilevel"/>
    <w:tmpl w:val="3BAE16DA"/>
    <w:lvl w:ilvl="0" w:tplc="A94C760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2B4AE7"/>
    <w:multiLevelType w:val="hybridMultilevel"/>
    <w:tmpl w:val="2A6011F6"/>
    <w:lvl w:ilvl="0" w:tplc="475E495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57516F"/>
    <w:multiLevelType w:val="hybridMultilevel"/>
    <w:tmpl w:val="50FE96C8"/>
    <w:lvl w:ilvl="0" w:tplc="0B1A5E72">
      <w:start w:val="1"/>
      <w:numFmt w:val="decimal"/>
      <w:lvlText w:val="%1."/>
      <w:lvlJc w:val="left"/>
      <w:pPr>
        <w:ind w:left="1174" w:hanging="465"/>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B55325E"/>
    <w:multiLevelType w:val="hybridMultilevel"/>
    <w:tmpl w:val="AB02E0B6"/>
    <w:lvl w:ilvl="0" w:tplc="DD9C6380">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0" w15:restartNumberingAfterBreak="0">
    <w:nsid w:val="1BBF2389"/>
    <w:multiLevelType w:val="hybridMultilevel"/>
    <w:tmpl w:val="6B949518"/>
    <w:lvl w:ilvl="0" w:tplc="A8E86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CF46D3D"/>
    <w:multiLevelType w:val="hybridMultilevel"/>
    <w:tmpl w:val="AAAE7F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27275F"/>
    <w:multiLevelType w:val="hybridMultilevel"/>
    <w:tmpl w:val="C9F2CF6A"/>
    <w:lvl w:ilvl="0" w:tplc="F7C6217A">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3152424"/>
    <w:multiLevelType w:val="hybridMultilevel"/>
    <w:tmpl w:val="6B949518"/>
    <w:lvl w:ilvl="0" w:tplc="A8E8606C">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15:restartNumberingAfterBreak="0">
    <w:nsid w:val="268A2D57"/>
    <w:multiLevelType w:val="hybridMultilevel"/>
    <w:tmpl w:val="02F23FD6"/>
    <w:lvl w:ilvl="0" w:tplc="5FC6BAA8">
      <w:start w:val="1"/>
      <w:numFmt w:val="decimal"/>
      <w:lvlText w:val="%1."/>
      <w:lvlJc w:val="left"/>
      <w:pPr>
        <w:ind w:left="502"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31F701DC"/>
    <w:multiLevelType w:val="hybridMultilevel"/>
    <w:tmpl w:val="699C10E4"/>
    <w:lvl w:ilvl="0" w:tplc="9EE2DDE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A42F8B"/>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461400"/>
    <w:multiLevelType w:val="hybridMultilevel"/>
    <w:tmpl w:val="E424C398"/>
    <w:lvl w:ilvl="0" w:tplc="4448FE4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6" w15:restartNumberingAfterBreak="0">
    <w:nsid w:val="5E4725A1"/>
    <w:multiLevelType w:val="hybridMultilevel"/>
    <w:tmpl w:val="D25460AC"/>
    <w:lvl w:ilvl="0" w:tplc="0A20C0C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A948E0"/>
    <w:multiLevelType w:val="hybridMultilevel"/>
    <w:tmpl w:val="3A24F338"/>
    <w:lvl w:ilvl="0" w:tplc="755A7F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2BE56EB"/>
    <w:multiLevelType w:val="hybridMultilevel"/>
    <w:tmpl w:val="389077DE"/>
    <w:lvl w:ilvl="0" w:tplc="4DA2B43E">
      <w:start w:val="1"/>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30" w15:restartNumberingAfterBreak="0">
    <w:nsid w:val="64F60044"/>
    <w:multiLevelType w:val="hybridMultilevel"/>
    <w:tmpl w:val="C93EE16A"/>
    <w:lvl w:ilvl="0" w:tplc="2544F2CC">
      <w:start w:val="3"/>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3" w15:restartNumberingAfterBreak="0">
    <w:nsid w:val="6DD7247B"/>
    <w:multiLevelType w:val="hybridMultilevel"/>
    <w:tmpl w:val="AAE0C3FA"/>
    <w:lvl w:ilvl="0" w:tplc="CFCC54C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35"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A01E08"/>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37"/>
  </w:num>
  <w:num w:numId="5">
    <w:abstractNumId w:val="16"/>
  </w:num>
  <w:num w:numId="6">
    <w:abstractNumId w:val="19"/>
  </w:num>
  <w:num w:numId="7">
    <w:abstractNumId w:val="32"/>
  </w:num>
  <w:num w:numId="8">
    <w:abstractNumId w:val="8"/>
  </w:num>
  <w:num w:numId="9">
    <w:abstractNumId w:val="31"/>
  </w:num>
  <w:num w:numId="10">
    <w:abstractNumId w:val="34"/>
  </w:num>
  <w:num w:numId="11">
    <w:abstractNumId w:val="14"/>
  </w:num>
  <w:num w:numId="12">
    <w:abstractNumId w:val="20"/>
  </w:num>
  <w:num w:numId="13">
    <w:abstractNumId w:val="22"/>
  </w:num>
  <w:num w:numId="14">
    <w:abstractNumId w:val="35"/>
  </w:num>
  <w:num w:numId="15">
    <w:abstractNumId w:val="24"/>
  </w:num>
  <w:num w:numId="16">
    <w:abstractNumId w:val="27"/>
  </w:num>
  <w:num w:numId="17">
    <w:abstractNumId w:val="38"/>
  </w:num>
  <w:num w:numId="18">
    <w:abstractNumId w:val="1"/>
  </w:num>
  <w:num w:numId="19">
    <w:abstractNumId w:val="7"/>
  </w:num>
  <w:num w:numId="20">
    <w:abstractNumId w:val="25"/>
  </w:num>
  <w:num w:numId="21">
    <w:abstractNumId w:val="4"/>
  </w:num>
  <w:num w:numId="22">
    <w:abstractNumId w:val="5"/>
  </w:num>
  <w:num w:numId="23">
    <w:abstractNumId w:val="23"/>
  </w:num>
  <w:num w:numId="24">
    <w:abstractNumId w:val="29"/>
  </w:num>
  <w:num w:numId="25">
    <w:abstractNumId w:val="0"/>
  </w:num>
  <w:num w:numId="26">
    <w:abstractNumId w:val="9"/>
  </w:num>
  <w:num w:numId="27">
    <w:abstractNumId w:val="33"/>
  </w:num>
  <w:num w:numId="28">
    <w:abstractNumId w:val="12"/>
  </w:num>
  <w:num w:numId="29">
    <w:abstractNumId w:val="2"/>
  </w:num>
  <w:num w:numId="30">
    <w:abstractNumId w:val="36"/>
  </w:num>
  <w:num w:numId="31">
    <w:abstractNumId w:val="11"/>
  </w:num>
  <w:num w:numId="32">
    <w:abstractNumId w:val="3"/>
  </w:num>
  <w:num w:numId="33">
    <w:abstractNumId w:val="15"/>
  </w:num>
  <w:num w:numId="34">
    <w:abstractNumId w:val="21"/>
  </w:num>
  <w:num w:numId="35">
    <w:abstractNumId w:val="13"/>
  </w:num>
  <w:num w:numId="36">
    <w:abstractNumId w:val="10"/>
  </w:num>
  <w:num w:numId="37">
    <w:abstractNumId w:val="18"/>
  </w:num>
  <w:num w:numId="38">
    <w:abstractNumId w:val="30"/>
  </w:num>
  <w:num w:numId="39">
    <w:abstractNumId w:val="2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3735"/>
    <w:rsid w:val="000041F0"/>
    <w:rsid w:val="00004295"/>
    <w:rsid w:val="000060AB"/>
    <w:rsid w:val="00006216"/>
    <w:rsid w:val="000063B2"/>
    <w:rsid w:val="000101F5"/>
    <w:rsid w:val="00011E99"/>
    <w:rsid w:val="0001370C"/>
    <w:rsid w:val="00013D01"/>
    <w:rsid w:val="00014161"/>
    <w:rsid w:val="000151AC"/>
    <w:rsid w:val="000155F6"/>
    <w:rsid w:val="00017790"/>
    <w:rsid w:val="000228A9"/>
    <w:rsid w:val="00022AB8"/>
    <w:rsid w:val="00024976"/>
    <w:rsid w:val="000257D5"/>
    <w:rsid w:val="00025D96"/>
    <w:rsid w:val="00027A72"/>
    <w:rsid w:val="00030265"/>
    <w:rsid w:val="00030FCA"/>
    <w:rsid w:val="000327BE"/>
    <w:rsid w:val="00032917"/>
    <w:rsid w:val="00036147"/>
    <w:rsid w:val="00040172"/>
    <w:rsid w:val="000407C7"/>
    <w:rsid w:val="00040CB2"/>
    <w:rsid w:val="0004153A"/>
    <w:rsid w:val="00042341"/>
    <w:rsid w:val="00042BCD"/>
    <w:rsid w:val="00042DEE"/>
    <w:rsid w:val="00043A92"/>
    <w:rsid w:val="00044B15"/>
    <w:rsid w:val="000451CA"/>
    <w:rsid w:val="0004542C"/>
    <w:rsid w:val="0004673D"/>
    <w:rsid w:val="00047BD5"/>
    <w:rsid w:val="00050673"/>
    <w:rsid w:val="00050E4C"/>
    <w:rsid w:val="00051D49"/>
    <w:rsid w:val="00053A0C"/>
    <w:rsid w:val="00053FA6"/>
    <w:rsid w:val="0005487E"/>
    <w:rsid w:val="0005532C"/>
    <w:rsid w:val="0005538D"/>
    <w:rsid w:val="000555C8"/>
    <w:rsid w:val="000629C6"/>
    <w:rsid w:val="0006720A"/>
    <w:rsid w:val="00070465"/>
    <w:rsid w:val="00070902"/>
    <w:rsid w:val="000710EC"/>
    <w:rsid w:val="00072072"/>
    <w:rsid w:val="0007408E"/>
    <w:rsid w:val="000756CA"/>
    <w:rsid w:val="00075981"/>
    <w:rsid w:val="00081194"/>
    <w:rsid w:val="00081EFF"/>
    <w:rsid w:val="00082085"/>
    <w:rsid w:val="0008274B"/>
    <w:rsid w:val="00082825"/>
    <w:rsid w:val="00082C95"/>
    <w:rsid w:val="00083136"/>
    <w:rsid w:val="0008389A"/>
    <w:rsid w:val="000874E5"/>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3271"/>
    <w:rsid w:val="000C496B"/>
    <w:rsid w:val="000C5396"/>
    <w:rsid w:val="000C558E"/>
    <w:rsid w:val="000C562C"/>
    <w:rsid w:val="000C593C"/>
    <w:rsid w:val="000C72F7"/>
    <w:rsid w:val="000C7556"/>
    <w:rsid w:val="000D0D53"/>
    <w:rsid w:val="000D15D0"/>
    <w:rsid w:val="000D21E1"/>
    <w:rsid w:val="000D2D0C"/>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0E4"/>
    <w:rsid w:val="000F09C7"/>
    <w:rsid w:val="000F38D6"/>
    <w:rsid w:val="000F3EDE"/>
    <w:rsid w:val="000F5DA2"/>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5421"/>
    <w:rsid w:val="00165ED3"/>
    <w:rsid w:val="00166292"/>
    <w:rsid w:val="0016685B"/>
    <w:rsid w:val="0016698A"/>
    <w:rsid w:val="00166B5B"/>
    <w:rsid w:val="00166C64"/>
    <w:rsid w:val="001674F3"/>
    <w:rsid w:val="0017029E"/>
    <w:rsid w:val="00175784"/>
    <w:rsid w:val="001766E6"/>
    <w:rsid w:val="00181067"/>
    <w:rsid w:val="001828EC"/>
    <w:rsid w:val="00183A5B"/>
    <w:rsid w:val="00183CFB"/>
    <w:rsid w:val="00184630"/>
    <w:rsid w:val="001865E9"/>
    <w:rsid w:val="00186E1F"/>
    <w:rsid w:val="00190107"/>
    <w:rsid w:val="0019253A"/>
    <w:rsid w:val="0019320C"/>
    <w:rsid w:val="00193A62"/>
    <w:rsid w:val="00193FD9"/>
    <w:rsid w:val="0019574D"/>
    <w:rsid w:val="00196A3D"/>
    <w:rsid w:val="00197285"/>
    <w:rsid w:val="001A069B"/>
    <w:rsid w:val="001A09DD"/>
    <w:rsid w:val="001A27CD"/>
    <w:rsid w:val="001A28C3"/>
    <w:rsid w:val="001A4EC9"/>
    <w:rsid w:val="001A686C"/>
    <w:rsid w:val="001B0583"/>
    <w:rsid w:val="001B1D7D"/>
    <w:rsid w:val="001B28F9"/>
    <w:rsid w:val="001B29D6"/>
    <w:rsid w:val="001B36F8"/>
    <w:rsid w:val="001B4475"/>
    <w:rsid w:val="001B5946"/>
    <w:rsid w:val="001B5A17"/>
    <w:rsid w:val="001B68F5"/>
    <w:rsid w:val="001C3694"/>
    <w:rsid w:val="001C384C"/>
    <w:rsid w:val="001C5EDA"/>
    <w:rsid w:val="001C675E"/>
    <w:rsid w:val="001C7022"/>
    <w:rsid w:val="001C7750"/>
    <w:rsid w:val="001D102D"/>
    <w:rsid w:val="001D1E2D"/>
    <w:rsid w:val="001D3358"/>
    <w:rsid w:val="001D5964"/>
    <w:rsid w:val="001E022D"/>
    <w:rsid w:val="001E1768"/>
    <w:rsid w:val="001E1E16"/>
    <w:rsid w:val="001E36FD"/>
    <w:rsid w:val="001E5617"/>
    <w:rsid w:val="001E74DB"/>
    <w:rsid w:val="001E7CDD"/>
    <w:rsid w:val="001E7EEC"/>
    <w:rsid w:val="001E7F15"/>
    <w:rsid w:val="001F018B"/>
    <w:rsid w:val="001F0C33"/>
    <w:rsid w:val="001F26B1"/>
    <w:rsid w:val="001F4771"/>
    <w:rsid w:val="001F4D79"/>
    <w:rsid w:val="001F6DF7"/>
    <w:rsid w:val="001F6E7F"/>
    <w:rsid w:val="00201A14"/>
    <w:rsid w:val="00202EDB"/>
    <w:rsid w:val="002041EA"/>
    <w:rsid w:val="00204364"/>
    <w:rsid w:val="002067FD"/>
    <w:rsid w:val="00206F73"/>
    <w:rsid w:val="002145C3"/>
    <w:rsid w:val="00221035"/>
    <w:rsid w:val="002212C2"/>
    <w:rsid w:val="00222BE9"/>
    <w:rsid w:val="00224BCF"/>
    <w:rsid w:val="00225FDA"/>
    <w:rsid w:val="002265A7"/>
    <w:rsid w:val="002265DE"/>
    <w:rsid w:val="0023056B"/>
    <w:rsid w:val="00230A5A"/>
    <w:rsid w:val="002311BB"/>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4B2C"/>
    <w:rsid w:val="00264F44"/>
    <w:rsid w:val="002655D2"/>
    <w:rsid w:val="002657B2"/>
    <w:rsid w:val="0026623B"/>
    <w:rsid w:val="00266B72"/>
    <w:rsid w:val="00267059"/>
    <w:rsid w:val="002676E9"/>
    <w:rsid w:val="00270408"/>
    <w:rsid w:val="002712A7"/>
    <w:rsid w:val="00272BA5"/>
    <w:rsid w:val="00272C0E"/>
    <w:rsid w:val="0027369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300D"/>
    <w:rsid w:val="002A3FF6"/>
    <w:rsid w:val="002B117E"/>
    <w:rsid w:val="002B1DDD"/>
    <w:rsid w:val="002B232C"/>
    <w:rsid w:val="002B57BC"/>
    <w:rsid w:val="002B60A4"/>
    <w:rsid w:val="002B683F"/>
    <w:rsid w:val="002B6BDA"/>
    <w:rsid w:val="002B750E"/>
    <w:rsid w:val="002B7D01"/>
    <w:rsid w:val="002C033A"/>
    <w:rsid w:val="002C28D4"/>
    <w:rsid w:val="002C31DE"/>
    <w:rsid w:val="002C53E2"/>
    <w:rsid w:val="002C6EA2"/>
    <w:rsid w:val="002C7F34"/>
    <w:rsid w:val="002D055E"/>
    <w:rsid w:val="002D1C8C"/>
    <w:rsid w:val="002D2625"/>
    <w:rsid w:val="002D2A18"/>
    <w:rsid w:val="002D35D6"/>
    <w:rsid w:val="002D3D8C"/>
    <w:rsid w:val="002D40CC"/>
    <w:rsid w:val="002D44D5"/>
    <w:rsid w:val="002D632E"/>
    <w:rsid w:val="002D712B"/>
    <w:rsid w:val="002D77D5"/>
    <w:rsid w:val="002E087A"/>
    <w:rsid w:val="002E08C0"/>
    <w:rsid w:val="002E101C"/>
    <w:rsid w:val="002E11A6"/>
    <w:rsid w:val="002E5F20"/>
    <w:rsid w:val="002E6B50"/>
    <w:rsid w:val="002F26F3"/>
    <w:rsid w:val="002F275D"/>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165F"/>
    <w:rsid w:val="003139F8"/>
    <w:rsid w:val="00314765"/>
    <w:rsid w:val="003150DB"/>
    <w:rsid w:val="00316AB4"/>
    <w:rsid w:val="0031775E"/>
    <w:rsid w:val="003218C5"/>
    <w:rsid w:val="00322889"/>
    <w:rsid w:val="0032543D"/>
    <w:rsid w:val="00325E54"/>
    <w:rsid w:val="00326F65"/>
    <w:rsid w:val="0033085F"/>
    <w:rsid w:val="00330AF2"/>
    <w:rsid w:val="00330EF3"/>
    <w:rsid w:val="003324C4"/>
    <w:rsid w:val="00332FE9"/>
    <w:rsid w:val="00333921"/>
    <w:rsid w:val="00333E78"/>
    <w:rsid w:val="0034057D"/>
    <w:rsid w:val="00340986"/>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CAE"/>
    <w:rsid w:val="00391CB0"/>
    <w:rsid w:val="00392033"/>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7F31"/>
    <w:rsid w:val="00410773"/>
    <w:rsid w:val="00410A79"/>
    <w:rsid w:val="004116F2"/>
    <w:rsid w:val="00411881"/>
    <w:rsid w:val="00414270"/>
    <w:rsid w:val="00414771"/>
    <w:rsid w:val="00415D89"/>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7A02"/>
    <w:rsid w:val="00450E56"/>
    <w:rsid w:val="00451E2F"/>
    <w:rsid w:val="00451FA2"/>
    <w:rsid w:val="00452245"/>
    <w:rsid w:val="00454462"/>
    <w:rsid w:val="00454E2B"/>
    <w:rsid w:val="00456350"/>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2F71"/>
    <w:rsid w:val="0049623F"/>
    <w:rsid w:val="0049667E"/>
    <w:rsid w:val="004968A6"/>
    <w:rsid w:val="004A25F1"/>
    <w:rsid w:val="004A2AA4"/>
    <w:rsid w:val="004A2EF8"/>
    <w:rsid w:val="004A442D"/>
    <w:rsid w:val="004A52F9"/>
    <w:rsid w:val="004A6328"/>
    <w:rsid w:val="004A730C"/>
    <w:rsid w:val="004A7AB7"/>
    <w:rsid w:val="004B4596"/>
    <w:rsid w:val="004B78EA"/>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4662"/>
    <w:rsid w:val="00556B4C"/>
    <w:rsid w:val="00557083"/>
    <w:rsid w:val="005623AC"/>
    <w:rsid w:val="00565430"/>
    <w:rsid w:val="0056755C"/>
    <w:rsid w:val="00571095"/>
    <w:rsid w:val="005711F2"/>
    <w:rsid w:val="00571DC8"/>
    <w:rsid w:val="00573A09"/>
    <w:rsid w:val="005755A5"/>
    <w:rsid w:val="00575CDD"/>
    <w:rsid w:val="0057670D"/>
    <w:rsid w:val="005772CB"/>
    <w:rsid w:val="0057787F"/>
    <w:rsid w:val="00580102"/>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B48D2"/>
    <w:rsid w:val="005B64DC"/>
    <w:rsid w:val="005B6F7F"/>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A9E"/>
    <w:rsid w:val="005F7AE2"/>
    <w:rsid w:val="005F7DD8"/>
    <w:rsid w:val="005F7F5E"/>
    <w:rsid w:val="0060116F"/>
    <w:rsid w:val="00601D92"/>
    <w:rsid w:val="0060246F"/>
    <w:rsid w:val="006026F5"/>
    <w:rsid w:val="006028C5"/>
    <w:rsid w:val="0060345B"/>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27CF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7FF"/>
    <w:rsid w:val="00677CB5"/>
    <w:rsid w:val="00680037"/>
    <w:rsid w:val="006804DF"/>
    <w:rsid w:val="006814F0"/>
    <w:rsid w:val="00681B5C"/>
    <w:rsid w:val="00681D04"/>
    <w:rsid w:val="00682877"/>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A2A"/>
    <w:rsid w:val="006A6427"/>
    <w:rsid w:val="006A6B05"/>
    <w:rsid w:val="006A760B"/>
    <w:rsid w:val="006B0585"/>
    <w:rsid w:val="006B0C09"/>
    <w:rsid w:val="006B0CCD"/>
    <w:rsid w:val="006B316C"/>
    <w:rsid w:val="006B355A"/>
    <w:rsid w:val="006B4560"/>
    <w:rsid w:val="006B47D4"/>
    <w:rsid w:val="006B4D77"/>
    <w:rsid w:val="006B65DF"/>
    <w:rsid w:val="006B7918"/>
    <w:rsid w:val="006C018A"/>
    <w:rsid w:val="006C14BF"/>
    <w:rsid w:val="006C1696"/>
    <w:rsid w:val="006C1A9A"/>
    <w:rsid w:val="006C23B0"/>
    <w:rsid w:val="006C28ED"/>
    <w:rsid w:val="006C6D01"/>
    <w:rsid w:val="006C6E82"/>
    <w:rsid w:val="006D15AB"/>
    <w:rsid w:val="006D29A5"/>
    <w:rsid w:val="006D3A99"/>
    <w:rsid w:val="006D4C3B"/>
    <w:rsid w:val="006D5BFC"/>
    <w:rsid w:val="006D7746"/>
    <w:rsid w:val="006E2F3E"/>
    <w:rsid w:val="006E35A0"/>
    <w:rsid w:val="006E5D9B"/>
    <w:rsid w:val="006E6FA1"/>
    <w:rsid w:val="006E7827"/>
    <w:rsid w:val="006E7CA9"/>
    <w:rsid w:val="006F05F6"/>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5F24"/>
    <w:rsid w:val="00726179"/>
    <w:rsid w:val="007270B0"/>
    <w:rsid w:val="00730314"/>
    <w:rsid w:val="00730A1D"/>
    <w:rsid w:val="00733FC6"/>
    <w:rsid w:val="007347B1"/>
    <w:rsid w:val="00734EED"/>
    <w:rsid w:val="007365D0"/>
    <w:rsid w:val="00736B66"/>
    <w:rsid w:val="00740F78"/>
    <w:rsid w:val="007411A6"/>
    <w:rsid w:val="0074180F"/>
    <w:rsid w:val="00742273"/>
    <w:rsid w:val="0074232F"/>
    <w:rsid w:val="00743234"/>
    <w:rsid w:val="007435C8"/>
    <w:rsid w:val="007446BB"/>
    <w:rsid w:val="0074522B"/>
    <w:rsid w:val="0074674F"/>
    <w:rsid w:val="007506FE"/>
    <w:rsid w:val="007531C1"/>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013"/>
    <w:rsid w:val="00792BEF"/>
    <w:rsid w:val="0079378A"/>
    <w:rsid w:val="007969F5"/>
    <w:rsid w:val="0079706E"/>
    <w:rsid w:val="007A039F"/>
    <w:rsid w:val="007A13C9"/>
    <w:rsid w:val="007A1F13"/>
    <w:rsid w:val="007A4E1E"/>
    <w:rsid w:val="007A6C57"/>
    <w:rsid w:val="007B0D4B"/>
    <w:rsid w:val="007B15B4"/>
    <w:rsid w:val="007B15FC"/>
    <w:rsid w:val="007B160C"/>
    <w:rsid w:val="007B31F6"/>
    <w:rsid w:val="007B3233"/>
    <w:rsid w:val="007B3704"/>
    <w:rsid w:val="007B3D70"/>
    <w:rsid w:val="007B52B1"/>
    <w:rsid w:val="007B6C95"/>
    <w:rsid w:val="007B74CA"/>
    <w:rsid w:val="007C0C20"/>
    <w:rsid w:val="007C2D3B"/>
    <w:rsid w:val="007C747C"/>
    <w:rsid w:val="007C7595"/>
    <w:rsid w:val="007C7C0A"/>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800095"/>
    <w:rsid w:val="008004C9"/>
    <w:rsid w:val="00801F60"/>
    <w:rsid w:val="00803B44"/>
    <w:rsid w:val="008067B3"/>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B1F"/>
    <w:rsid w:val="0082719D"/>
    <w:rsid w:val="00830EC7"/>
    <w:rsid w:val="00831125"/>
    <w:rsid w:val="00831479"/>
    <w:rsid w:val="00833B63"/>
    <w:rsid w:val="00833C56"/>
    <w:rsid w:val="00834C48"/>
    <w:rsid w:val="008354E7"/>
    <w:rsid w:val="008370B4"/>
    <w:rsid w:val="008404CD"/>
    <w:rsid w:val="00842C1F"/>
    <w:rsid w:val="008440D8"/>
    <w:rsid w:val="00847487"/>
    <w:rsid w:val="008512E8"/>
    <w:rsid w:val="008546D7"/>
    <w:rsid w:val="00855588"/>
    <w:rsid w:val="00857DA2"/>
    <w:rsid w:val="008603A3"/>
    <w:rsid w:val="00860A0D"/>
    <w:rsid w:val="00863FBB"/>
    <w:rsid w:val="00864121"/>
    <w:rsid w:val="00864708"/>
    <w:rsid w:val="00864D24"/>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CE2"/>
    <w:rsid w:val="0088358A"/>
    <w:rsid w:val="0088407F"/>
    <w:rsid w:val="00886C41"/>
    <w:rsid w:val="00886DF5"/>
    <w:rsid w:val="00886F4D"/>
    <w:rsid w:val="008873EB"/>
    <w:rsid w:val="008906A7"/>
    <w:rsid w:val="00890704"/>
    <w:rsid w:val="00890B83"/>
    <w:rsid w:val="00891D60"/>
    <w:rsid w:val="00893173"/>
    <w:rsid w:val="00893239"/>
    <w:rsid w:val="00893773"/>
    <w:rsid w:val="0089385D"/>
    <w:rsid w:val="0089440E"/>
    <w:rsid w:val="00895E78"/>
    <w:rsid w:val="0089617B"/>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2768"/>
    <w:rsid w:val="008B30A0"/>
    <w:rsid w:val="008B318E"/>
    <w:rsid w:val="008B3B22"/>
    <w:rsid w:val="008B5292"/>
    <w:rsid w:val="008B56FD"/>
    <w:rsid w:val="008B6DE7"/>
    <w:rsid w:val="008B7424"/>
    <w:rsid w:val="008B7A35"/>
    <w:rsid w:val="008C22E0"/>
    <w:rsid w:val="008C656C"/>
    <w:rsid w:val="008C6E4C"/>
    <w:rsid w:val="008C7CB8"/>
    <w:rsid w:val="008D0182"/>
    <w:rsid w:val="008D1941"/>
    <w:rsid w:val="008D1CE0"/>
    <w:rsid w:val="008D1D95"/>
    <w:rsid w:val="008D2644"/>
    <w:rsid w:val="008D2922"/>
    <w:rsid w:val="008D4032"/>
    <w:rsid w:val="008D67F5"/>
    <w:rsid w:val="008E019E"/>
    <w:rsid w:val="008E1023"/>
    <w:rsid w:val="008E126A"/>
    <w:rsid w:val="008E1FBA"/>
    <w:rsid w:val="008E2106"/>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2C13"/>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167E"/>
    <w:rsid w:val="009F3B79"/>
    <w:rsid w:val="009F3CF0"/>
    <w:rsid w:val="009F4028"/>
    <w:rsid w:val="009F59C3"/>
    <w:rsid w:val="009F62C0"/>
    <w:rsid w:val="00A01037"/>
    <w:rsid w:val="00A01C41"/>
    <w:rsid w:val="00A039F6"/>
    <w:rsid w:val="00A078A5"/>
    <w:rsid w:val="00A1051F"/>
    <w:rsid w:val="00A11D1C"/>
    <w:rsid w:val="00A1212B"/>
    <w:rsid w:val="00A14D7C"/>
    <w:rsid w:val="00A15CA9"/>
    <w:rsid w:val="00A20802"/>
    <w:rsid w:val="00A21AE1"/>
    <w:rsid w:val="00A21EF4"/>
    <w:rsid w:val="00A22A81"/>
    <w:rsid w:val="00A22E67"/>
    <w:rsid w:val="00A24D71"/>
    <w:rsid w:val="00A25F98"/>
    <w:rsid w:val="00A27768"/>
    <w:rsid w:val="00A277C5"/>
    <w:rsid w:val="00A27F65"/>
    <w:rsid w:val="00A3025A"/>
    <w:rsid w:val="00A30835"/>
    <w:rsid w:val="00A30E04"/>
    <w:rsid w:val="00A3122E"/>
    <w:rsid w:val="00A32323"/>
    <w:rsid w:val="00A32DC3"/>
    <w:rsid w:val="00A41EF4"/>
    <w:rsid w:val="00A42153"/>
    <w:rsid w:val="00A42836"/>
    <w:rsid w:val="00A44395"/>
    <w:rsid w:val="00A50C2C"/>
    <w:rsid w:val="00A51E15"/>
    <w:rsid w:val="00A5253B"/>
    <w:rsid w:val="00A53B8C"/>
    <w:rsid w:val="00A56D63"/>
    <w:rsid w:val="00A5765C"/>
    <w:rsid w:val="00A60094"/>
    <w:rsid w:val="00A6102C"/>
    <w:rsid w:val="00A61B4E"/>
    <w:rsid w:val="00A61BD9"/>
    <w:rsid w:val="00A61EEA"/>
    <w:rsid w:val="00A62435"/>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4910"/>
    <w:rsid w:val="00A95678"/>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43B"/>
    <w:rsid w:val="00AE34B9"/>
    <w:rsid w:val="00AE4098"/>
    <w:rsid w:val="00AE41CA"/>
    <w:rsid w:val="00AE466A"/>
    <w:rsid w:val="00AE4E51"/>
    <w:rsid w:val="00AE7FE6"/>
    <w:rsid w:val="00AF060D"/>
    <w:rsid w:val="00AF0C8A"/>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389E"/>
    <w:rsid w:val="00B55150"/>
    <w:rsid w:val="00B634C6"/>
    <w:rsid w:val="00B647F2"/>
    <w:rsid w:val="00B65AB7"/>
    <w:rsid w:val="00B66232"/>
    <w:rsid w:val="00B67326"/>
    <w:rsid w:val="00B678A5"/>
    <w:rsid w:val="00B67E6F"/>
    <w:rsid w:val="00B70854"/>
    <w:rsid w:val="00B715EE"/>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5D89"/>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241C"/>
    <w:rsid w:val="00BC32A5"/>
    <w:rsid w:val="00BC3398"/>
    <w:rsid w:val="00BC4148"/>
    <w:rsid w:val="00BC45D7"/>
    <w:rsid w:val="00BC46B7"/>
    <w:rsid w:val="00BC525B"/>
    <w:rsid w:val="00BC5AF8"/>
    <w:rsid w:val="00BC5B53"/>
    <w:rsid w:val="00BC6781"/>
    <w:rsid w:val="00BC7943"/>
    <w:rsid w:val="00BD1421"/>
    <w:rsid w:val="00BD150C"/>
    <w:rsid w:val="00BD1C2B"/>
    <w:rsid w:val="00BD2275"/>
    <w:rsid w:val="00BD34E3"/>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72EE"/>
    <w:rsid w:val="00C1747B"/>
    <w:rsid w:val="00C216C1"/>
    <w:rsid w:val="00C21A93"/>
    <w:rsid w:val="00C223FC"/>
    <w:rsid w:val="00C24B9A"/>
    <w:rsid w:val="00C250E7"/>
    <w:rsid w:val="00C3107B"/>
    <w:rsid w:val="00C35661"/>
    <w:rsid w:val="00C3685A"/>
    <w:rsid w:val="00C370CE"/>
    <w:rsid w:val="00C37CF9"/>
    <w:rsid w:val="00C40D0F"/>
    <w:rsid w:val="00C41847"/>
    <w:rsid w:val="00C42912"/>
    <w:rsid w:val="00C43325"/>
    <w:rsid w:val="00C44343"/>
    <w:rsid w:val="00C4434B"/>
    <w:rsid w:val="00C44924"/>
    <w:rsid w:val="00C451ED"/>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AA4"/>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0D97"/>
    <w:rsid w:val="00CB1992"/>
    <w:rsid w:val="00CB23AA"/>
    <w:rsid w:val="00CB39BB"/>
    <w:rsid w:val="00CB4333"/>
    <w:rsid w:val="00CB45D3"/>
    <w:rsid w:val="00CC050A"/>
    <w:rsid w:val="00CC0AD6"/>
    <w:rsid w:val="00CC107D"/>
    <w:rsid w:val="00CC1C50"/>
    <w:rsid w:val="00CC542B"/>
    <w:rsid w:val="00CC5737"/>
    <w:rsid w:val="00CC5C2D"/>
    <w:rsid w:val="00CC6CA7"/>
    <w:rsid w:val="00CD0AEF"/>
    <w:rsid w:val="00CD1943"/>
    <w:rsid w:val="00CD2825"/>
    <w:rsid w:val="00CD3C77"/>
    <w:rsid w:val="00CD40FC"/>
    <w:rsid w:val="00CD4655"/>
    <w:rsid w:val="00CD70C4"/>
    <w:rsid w:val="00CE164F"/>
    <w:rsid w:val="00CE41D6"/>
    <w:rsid w:val="00CE4239"/>
    <w:rsid w:val="00CE4808"/>
    <w:rsid w:val="00CE50A5"/>
    <w:rsid w:val="00CE5630"/>
    <w:rsid w:val="00CE63CF"/>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3D2"/>
    <w:rsid w:val="00D308AD"/>
    <w:rsid w:val="00D311A4"/>
    <w:rsid w:val="00D31C5F"/>
    <w:rsid w:val="00D32548"/>
    <w:rsid w:val="00D326BD"/>
    <w:rsid w:val="00D32CD0"/>
    <w:rsid w:val="00D32FBF"/>
    <w:rsid w:val="00D35199"/>
    <w:rsid w:val="00D35852"/>
    <w:rsid w:val="00D369B3"/>
    <w:rsid w:val="00D41024"/>
    <w:rsid w:val="00D44247"/>
    <w:rsid w:val="00D47546"/>
    <w:rsid w:val="00D47735"/>
    <w:rsid w:val="00D47D4C"/>
    <w:rsid w:val="00D53552"/>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9338D"/>
    <w:rsid w:val="00D9445C"/>
    <w:rsid w:val="00D958DD"/>
    <w:rsid w:val="00D977DC"/>
    <w:rsid w:val="00D97E6E"/>
    <w:rsid w:val="00DA136F"/>
    <w:rsid w:val="00DA1CA1"/>
    <w:rsid w:val="00DA3F89"/>
    <w:rsid w:val="00DA433E"/>
    <w:rsid w:val="00DA4CA5"/>
    <w:rsid w:val="00DA560B"/>
    <w:rsid w:val="00DA623F"/>
    <w:rsid w:val="00DA66B9"/>
    <w:rsid w:val="00DB1420"/>
    <w:rsid w:val="00DB2520"/>
    <w:rsid w:val="00DB267D"/>
    <w:rsid w:val="00DB5CA8"/>
    <w:rsid w:val="00DB5FE0"/>
    <w:rsid w:val="00DB6979"/>
    <w:rsid w:val="00DB72EB"/>
    <w:rsid w:val="00DC1730"/>
    <w:rsid w:val="00DC2B3B"/>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08F7"/>
    <w:rsid w:val="00E209B3"/>
    <w:rsid w:val="00E2219E"/>
    <w:rsid w:val="00E2243B"/>
    <w:rsid w:val="00E24A5E"/>
    <w:rsid w:val="00E2671E"/>
    <w:rsid w:val="00E26A45"/>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5744"/>
    <w:rsid w:val="00E5593C"/>
    <w:rsid w:val="00E60327"/>
    <w:rsid w:val="00E60D28"/>
    <w:rsid w:val="00E63271"/>
    <w:rsid w:val="00E63500"/>
    <w:rsid w:val="00E65417"/>
    <w:rsid w:val="00E657C6"/>
    <w:rsid w:val="00E65F9D"/>
    <w:rsid w:val="00E67C8D"/>
    <w:rsid w:val="00E70ED8"/>
    <w:rsid w:val="00E735FE"/>
    <w:rsid w:val="00E746CD"/>
    <w:rsid w:val="00E75A84"/>
    <w:rsid w:val="00E7755A"/>
    <w:rsid w:val="00E77BD1"/>
    <w:rsid w:val="00E826E6"/>
    <w:rsid w:val="00E83096"/>
    <w:rsid w:val="00E84FF7"/>
    <w:rsid w:val="00E8559D"/>
    <w:rsid w:val="00E873EE"/>
    <w:rsid w:val="00E87EC2"/>
    <w:rsid w:val="00E907A6"/>
    <w:rsid w:val="00E90DA7"/>
    <w:rsid w:val="00E92D08"/>
    <w:rsid w:val="00E94BE5"/>
    <w:rsid w:val="00E96ED8"/>
    <w:rsid w:val="00E978F5"/>
    <w:rsid w:val="00EA119F"/>
    <w:rsid w:val="00EA4CA7"/>
    <w:rsid w:val="00EA67A3"/>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4C26"/>
    <w:rsid w:val="00EF4F11"/>
    <w:rsid w:val="00EF5537"/>
    <w:rsid w:val="00F0048C"/>
    <w:rsid w:val="00F031A1"/>
    <w:rsid w:val="00F03CF5"/>
    <w:rsid w:val="00F0418F"/>
    <w:rsid w:val="00F0486D"/>
    <w:rsid w:val="00F05B8B"/>
    <w:rsid w:val="00F11086"/>
    <w:rsid w:val="00F117BC"/>
    <w:rsid w:val="00F11B58"/>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976"/>
    <w:rsid w:val="00F31C0A"/>
    <w:rsid w:val="00F32A2E"/>
    <w:rsid w:val="00F32EE6"/>
    <w:rsid w:val="00F33438"/>
    <w:rsid w:val="00F33B2C"/>
    <w:rsid w:val="00F351F0"/>
    <w:rsid w:val="00F36A62"/>
    <w:rsid w:val="00F407E6"/>
    <w:rsid w:val="00F411E3"/>
    <w:rsid w:val="00F426F6"/>
    <w:rsid w:val="00F46342"/>
    <w:rsid w:val="00F464B2"/>
    <w:rsid w:val="00F466E6"/>
    <w:rsid w:val="00F47C7C"/>
    <w:rsid w:val="00F510DC"/>
    <w:rsid w:val="00F522F7"/>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799"/>
    <w:rsid w:val="00F835B0"/>
    <w:rsid w:val="00F83663"/>
    <w:rsid w:val="00F84164"/>
    <w:rsid w:val="00F87520"/>
    <w:rsid w:val="00F90982"/>
    <w:rsid w:val="00F93B30"/>
    <w:rsid w:val="00F94E8E"/>
    <w:rsid w:val="00F96C38"/>
    <w:rsid w:val="00FA0819"/>
    <w:rsid w:val="00FA0D86"/>
    <w:rsid w:val="00FA135F"/>
    <w:rsid w:val="00FA1E7E"/>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8F"/>
    <w:rsid w:val="00FC5EE6"/>
    <w:rsid w:val="00FC62B5"/>
    <w:rsid w:val="00FC6D42"/>
    <w:rsid w:val="00FD1370"/>
    <w:rsid w:val="00FD29AF"/>
    <w:rsid w:val="00FD29ED"/>
    <w:rsid w:val="00FD439F"/>
    <w:rsid w:val="00FD48D3"/>
    <w:rsid w:val="00FD6410"/>
    <w:rsid w:val="00FD6731"/>
    <w:rsid w:val="00FD6779"/>
    <w:rsid w:val="00FD68AD"/>
    <w:rsid w:val="00FD7B6E"/>
    <w:rsid w:val="00FE0B75"/>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69C53"/>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0BEF1-4820-40B7-8C09-BA1AA24F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1816</Words>
  <Characters>10353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2</cp:revision>
  <cp:lastPrinted>2020-12-28T12:11:00Z</cp:lastPrinted>
  <dcterms:created xsi:type="dcterms:W3CDTF">2020-12-28T13:59:00Z</dcterms:created>
  <dcterms:modified xsi:type="dcterms:W3CDTF">2020-12-28T13:59:00Z</dcterms:modified>
</cp:coreProperties>
</file>