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E5" w:rsidRPr="002F7FD8" w:rsidRDefault="009224E5" w:rsidP="009224E5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p w:rsidR="009224E5" w:rsidRPr="002F7FD8" w:rsidRDefault="009224E5" w:rsidP="009224E5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  <w:r w:rsidRPr="002F7FD8">
        <w:rPr>
          <w:rFonts w:ascii="Times New Roman" w:eastAsia="Batang" w:hAnsi="Times New Roman" w:cs="Times New Roman"/>
          <w:noProof/>
          <w:sz w:val="28"/>
          <w:szCs w:val="20"/>
          <w:lang w:val="uk-UA" w:eastAsia="uk-UA"/>
        </w:rPr>
        <w:drawing>
          <wp:anchor distT="0" distB="0" distL="114935" distR="114935" simplePos="0" relativeHeight="251659264" behindDoc="0" locked="0" layoutInCell="1" allowOverlap="1" wp14:anchorId="3BECA0E2" wp14:editId="7FE4C0B6">
            <wp:simplePos x="0" y="0"/>
            <wp:positionH relativeFrom="page">
              <wp:posOffset>3581400</wp:posOffset>
            </wp:positionH>
            <wp:positionV relativeFrom="paragraph">
              <wp:posOffset>-204470</wp:posOffset>
            </wp:positionV>
            <wp:extent cx="554355" cy="620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D8">
        <w:rPr>
          <w:rFonts w:ascii="Times New Roman" w:eastAsia="Batang" w:hAnsi="Times New Roman" w:cs="Times New Roman"/>
          <w:sz w:val="28"/>
          <w:szCs w:val="20"/>
          <w:lang w:val="uk-UA" w:eastAsia="ru-RU"/>
        </w:rPr>
        <w:t xml:space="preserve">                                  СУМСЬКА МІСЬКА РАДА</w:t>
      </w:r>
    </w:p>
    <w:p w:rsidR="009224E5" w:rsidRPr="002F7FD8" w:rsidRDefault="009224E5" w:rsidP="009224E5">
      <w:pPr>
        <w:keepNext/>
        <w:spacing w:after="0" w:line="240" w:lineRule="auto"/>
        <w:outlineLvl w:val="1"/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</w:pPr>
      <w:r w:rsidRPr="002F7FD8"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 xml:space="preserve">                    </w:t>
      </w:r>
      <w:r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 xml:space="preserve">                    ВІДДІЛ КУЛЬТУРИ</w:t>
      </w:r>
      <w:r w:rsidRPr="002F7FD8"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9224E5" w:rsidRPr="002F7FD8" w:rsidRDefault="009224E5" w:rsidP="009224E5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9224E5" w:rsidRPr="002F7FD8" w:rsidRDefault="009224E5" w:rsidP="009224E5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2F7FD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Pr="002F7FD8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9224E5" w:rsidRPr="002F7FD8" w:rsidRDefault="009224E5" w:rsidP="009224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224E5" w:rsidRPr="002F7FD8" w:rsidRDefault="009224E5" w:rsidP="009224E5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 </w:t>
      </w:r>
      <w:r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="0040297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31</w:t>
      </w:r>
      <w:r w:rsidRPr="002F7FD8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- </w:t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ОД                                                 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</w:t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</w:t>
      </w:r>
      <w:r w:rsidR="0040297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24 травня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2021 року</w:t>
      </w:r>
    </w:p>
    <w:p w:rsidR="009224E5" w:rsidRPr="002F7FD8" w:rsidRDefault="009224E5" w:rsidP="009224E5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4"/>
        <w:gridCol w:w="4630"/>
      </w:tblGrid>
      <w:tr w:rsidR="009224E5" w:rsidRPr="002F7FD8" w:rsidTr="00E8095A">
        <w:tc>
          <w:tcPr>
            <w:tcW w:w="4927" w:type="dxa"/>
          </w:tcPr>
          <w:p w:rsidR="009224E5" w:rsidRPr="002F7FD8" w:rsidRDefault="009224E5" w:rsidP="009224E5">
            <w:pPr>
              <w:jc w:val="both"/>
              <w:rPr>
                <w:b/>
                <w:bCs/>
                <w:sz w:val="28"/>
                <w:szCs w:val="24"/>
                <w:lang w:val="uk-UA"/>
              </w:rPr>
            </w:pPr>
            <w:r w:rsidRPr="002F7FD8">
              <w:rPr>
                <w:b/>
                <w:bCs/>
                <w:sz w:val="28"/>
                <w:szCs w:val="24"/>
                <w:lang w:val="uk-UA"/>
              </w:rPr>
              <w:t xml:space="preserve">Про плату за навчання у </w:t>
            </w:r>
            <w:r>
              <w:rPr>
                <w:b/>
                <w:bCs/>
                <w:sz w:val="28"/>
                <w:szCs w:val="24"/>
                <w:lang w:val="uk-UA"/>
              </w:rPr>
              <w:t xml:space="preserve">мистецьких школах </w:t>
            </w:r>
            <w:r w:rsidRPr="002F7FD8">
              <w:rPr>
                <w:b/>
                <w:bCs/>
                <w:sz w:val="28"/>
                <w:szCs w:val="24"/>
                <w:lang w:val="uk-UA"/>
              </w:rPr>
              <w:t>м. Суми</w:t>
            </w:r>
          </w:p>
        </w:tc>
        <w:tc>
          <w:tcPr>
            <w:tcW w:w="4928" w:type="dxa"/>
          </w:tcPr>
          <w:p w:rsidR="009224E5" w:rsidRPr="002F7FD8" w:rsidRDefault="009224E5" w:rsidP="00E8095A">
            <w:pPr>
              <w:rPr>
                <w:b/>
                <w:bCs/>
                <w:sz w:val="28"/>
                <w:szCs w:val="24"/>
                <w:lang w:val="uk-UA"/>
              </w:rPr>
            </w:pPr>
          </w:p>
        </w:tc>
      </w:tr>
    </w:tbl>
    <w:p w:rsidR="009224E5" w:rsidRPr="002F7FD8" w:rsidRDefault="009224E5" w:rsidP="009224E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9224E5" w:rsidRPr="002F7FD8" w:rsidRDefault="009224E5" w:rsidP="009224E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ko-KR"/>
        </w:rPr>
      </w:pP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tab/>
        <w:t xml:space="preserve">Керуючись рішенням виконавчого комітету Сумської міської ради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br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від 18.07.17 № </w:t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softHyphen/>
        <w:t>389 «</w:t>
      </w:r>
      <w:r w:rsidRPr="002F7FD8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Про плату за навчання у школах естетичного виховання дітей м. Суми, підпорядкованих відділу культури та туризму Сумської міської ради» </w:t>
      </w:r>
    </w:p>
    <w:p w:rsidR="009224E5" w:rsidRPr="002F7FD8" w:rsidRDefault="009224E5" w:rsidP="009224E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9224E5" w:rsidRPr="002F7FD8" w:rsidRDefault="009224E5" w:rsidP="009224E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2F7FD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9224E5" w:rsidRPr="002F7FD8" w:rsidRDefault="009224E5" w:rsidP="009224E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F7FD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1.</w:t>
      </w:r>
      <w:r w:rsidRPr="002F7FD8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Встановити з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1 вересня 2021</w:t>
      </w:r>
      <w:r w:rsidRPr="002F7FD8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року плату за навчання </w:t>
      </w:r>
      <w:r w:rsidRPr="002F7FD8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у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мистецьких школах </w:t>
      </w:r>
      <w:r w:rsidRPr="002F7FD8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м. Суми,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у залежності від обраного фаху навчання, у таких розмірах: </w:t>
      </w:r>
      <w:r w:rsidRPr="002F7FD8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9224E5" w:rsidRPr="002F7FD8" w:rsidRDefault="009224E5" w:rsidP="009224E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90"/>
        <w:gridCol w:w="2464"/>
      </w:tblGrid>
      <w:tr w:rsidR="009224E5" w:rsidRPr="002F7FD8" w:rsidTr="00E8095A">
        <w:tc>
          <w:tcPr>
            <w:tcW w:w="7050" w:type="dxa"/>
          </w:tcPr>
          <w:p w:rsidR="009224E5" w:rsidRPr="002F7FD8" w:rsidRDefault="009224E5" w:rsidP="00E8095A">
            <w:pPr>
              <w:jc w:val="both"/>
              <w:rPr>
                <w:b/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>- за навчання грі на фортепіано, гітарі</w:t>
            </w:r>
          </w:p>
        </w:tc>
        <w:tc>
          <w:tcPr>
            <w:tcW w:w="2520" w:type="dxa"/>
          </w:tcPr>
          <w:p w:rsidR="009224E5" w:rsidRPr="009224E5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– 26</w:t>
            </w:r>
            <w:r w:rsidRPr="002F7FD8">
              <w:rPr>
                <w:sz w:val="28"/>
                <w:szCs w:val="24"/>
                <w:lang w:val="uk-UA"/>
              </w:rPr>
              <w:t xml:space="preserve">0 грн. </w:t>
            </w:r>
          </w:p>
        </w:tc>
      </w:tr>
      <w:tr w:rsidR="009224E5" w:rsidRPr="002F7FD8" w:rsidTr="00E8095A">
        <w:tc>
          <w:tcPr>
            <w:tcW w:w="7050" w:type="dxa"/>
          </w:tcPr>
          <w:p w:rsidR="009224E5" w:rsidRPr="002F7FD8" w:rsidRDefault="009224E5" w:rsidP="00E8095A">
            <w:pPr>
              <w:jc w:val="both"/>
              <w:rPr>
                <w:b/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>- за навчання грі на акордеоні, баяні</w:t>
            </w:r>
          </w:p>
        </w:tc>
        <w:tc>
          <w:tcPr>
            <w:tcW w:w="2520" w:type="dxa"/>
          </w:tcPr>
          <w:p w:rsidR="009224E5" w:rsidRPr="009224E5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 xml:space="preserve">– </w:t>
            </w:r>
            <w:r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  <w:lang w:val="uk-UA"/>
              </w:rPr>
              <w:t xml:space="preserve">80 </w:t>
            </w:r>
            <w:r w:rsidRPr="002F7FD8">
              <w:rPr>
                <w:sz w:val="28"/>
                <w:szCs w:val="24"/>
                <w:lang w:val="uk-UA"/>
              </w:rPr>
              <w:t>грн.</w:t>
            </w:r>
          </w:p>
        </w:tc>
      </w:tr>
      <w:tr w:rsidR="009224E5" w:rsidRPr="002F7FD8" w:rsidTr="00E8095A">
        <w:tc>
          <w:tcPr>
            <w:tcW w:w="7050" w:type="dxa"/>
          </w:tcPr>
          <w:p w:rsidR="009224E5" w:rsidRPr="009224E5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 xml:space="preserve">- за навчання грі на струнних, духових, ударних, народних інструментах </w:t>
            </w:r>
          </w:p>
        </w:tc>
        <w:tc>
          <w:tcPr>
            <w:tcW w:w="2520" w:type="dxa"/>
          </w:tcPr>
          <w:p w:rsidR="009224E5" w:rsidRPr="002F7FD8" w:rsidRDefault="009224E5" w:rsidP="00E8095A">
            <w:pPr>
              <w:jc w:val="both"/>
              <w:rPr>
                <w:b/>
                <w:sz w:val="28"/>
                <w:szCs w:val="24"/>
                <w:vertAlign w:val="subscript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 xml:space="preserve">– </w:t>
            </w:r>
            <w:r>
              <w:rPr>
                <w:sz w:val="28"/>
                <w:szCs w:val="24"/>
              </w:rPr>
              <w:t>170</w:t>
            </w:r>
            <w:r w:rsidRPr="002F7FD8">
              <w:rPr>
                <w:sz w:val="28"/>
                <w:szCs w:val="24"/>
                <w:lang w:val="uk-UA"/>
              </w:rPr>
              <w:t xml:space="preserve"> грн.</w:t>
            </w:r>
          </w:p>
        </w:tc>
      </w:tr>
      <w:tr w:rsidR="009224E5" w:rsidRPr="002F7FD8" w:rsidTr="00E8095A">
        <w:tc>
          <w:tcPr>
            <w:tcW w:w="7050" w:type="dxa"/>
          </w:tcPr>
          <w:p w:rsidR="009224E5" w:rsidRPr="009224E5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 xml:space="preserve">- за навчання на вокальному та хоровому відділенні </w:t>
            </w:r>
          </w:p>
        </w:tc>
        <w:tc>
          <w:tcPr>
            <w:tcW w:w="2520" w:type="dxa"/>
          </w:tcPr>
          <w:p w:rsidR="009224E5" w:rsidRPr="002F7FD8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 xml:space="preserve">– </w:t>
            </w:r>
            <w:r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  <w:lang w:val="uk-UA"/>
              </w:rPr>
              <w:t>6</w:t>
            </w:r>
            <w:r w:rsidRPr="002F7FD8">
              <w:rPr>
                <w:sz w:val="28"/>
                <w:szCs w:val="24"/>
              </w:rPr>
              <w:t>0</w:t>
            </w:r>
            <w:r w:rsidRPr="002F7FD8">
              <w:rPr>
                <w:sz w:val="28"/>
                <w:szCs w:val="24"/>
                <w:lang w:val="uk-UA"/>
              </w:rPr>
              <w:t xml:space="preserve"> грн.</w:t>
            </w:r>
          </w:p>
        </w:tc>
      </w:tr>
      <w:tr w:rsidR="009224E5" w:rsidRPr="002F7FD8" w:rsidTr="00E8095A">
        <w:tc>
          <w:tcPr>
            <w:tcW w:w="7050" w:type="dxa"/>
          </w:tcPr>
          <w:p w:rsidR="009224E5" w:rsidRPr="009224E5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>- за навчання на театральному відділенні</w:t>
            </w:r>
          </w:p>
        </w:tc>
        <w:tc>
          <w:tcPr>
            <w:tcW w:w="2520" w:type="dxa"/>
          </w:tcPr>
          <w:p w:rsidR="009224E5" w:rsidRPr="002F7FD8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 xml:space="preserve">– </w:t>
            </w:r>
            <w:r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  <w:lang w:val="uk-UA"/>
              </w:rPr>
              <w:t>70</w:t>
            </w:r>
            <w:r w:rsidRPr="002F7FD8">
              <w:rPr>
                <w:sz w:val="28"/>
                <w:szCs w:val="24"/>
                <w:lang w:val="uk-UA"/>
              </w:rPr>
              <w:t xml:space="preserve"> грн.</w:t>
            </w:r>
          </w:p>
        </w:tc>
      </w:tr>
      <w:tr w:rsidR="009224E5" w:rsidRPr="002F7FD8" w:rsidTr="00E8095A">
        <w:tc>
          <w:tcPr>
            <w:tcW w:w="7050" w:type="dxa"/>
          </w:tcPr>
          <w:p w:rsidR="009224E5" w:rsidRPr="002F7FD8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>- за навчання на естрадному відділі</w:t>
            </w:r>
          </w:p>
        </w:tc>
        <w:tc>
          <w:tcPr>
            <w:tcW w:w="2520" w:type="dxa"/>
          </w:tcPr>
          <w:p w:rsidR="009224E5" w:rsidRPr="002F7FD8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 xml:space="preserve">- </w:t>
            </w:r>
            <w:r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  <w:lang w:val="uk-UA"/>
              </w:rPr>
              <w:t>7</w:t>
            </w:r>
            <w:r w:rsidRPr="002F7FD8">
              <w:rPr>
                <w:sz w:val="28"/>
                <w:szCs w:val="24"/>
              </w:rPr>
              <w:t xml:space="preserve">0 </w:t>
            </w:r>
            <w:r w:rsidRPr="002F7FD8">
              <w:rPr>
                <w:sz w:val="28"/>
                <w:szCs w:val="24"/>
                <w:lang w:val="uk-UA"/>
              </w:rPr>
              <w:t>грн.</w:t>
            </w:r>
          </w:p>
        </w:tc>
      </w:tr>
      <w:tr w:rsidR="009224E5" w:rsidRPr="002F7FD8" w:rsidTr="00E8095A">
        <w:tc>
          <w:tcPr>
            <w:tcW w:w="7050" w:type="dxa"/>
          </w:tcPr>
          <w:p w:rsidR="009224E5" w:rsidRPr="009224E5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 xml:space="preserve">- за навчання в художній школі </w:t>
            </w:r>
          </w:p>
        </w:tc>
        <w:tc>
          <w:tcPr>
            <w:tcW w:w="2520" w:type="dxa"/>
          </w:tcPr>
          <w:p w:rsidR="009224E5" w:rsidRPr="002F7FD8" w:rsidRDefault="009224E5" w:rsidP="00E8095A">
            <w:pPr>
              <w:jc w:val="both"/>
              <w:rPr>
                <w:sz w:val="28"/>
                <w:szCs w:val="24"/>
                <w:lang w:val="uk-UA"/>
              </w:rPr>
            </w:pPr>
            <w:r w:rsidRPr="002F7FD8">
              <w:rPr>
                <w:sz w:val="28"/>
                <w:szCs w:val="24"/>
                <w:lang w:val="uk-UA"/>
              </w:rPr>
              <w:t xml:space="preserve">– </w:t>
            </w:r>
            <w:r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  <w:lang w:val="uk-UA"/>
              </w:rPr>
              <w:t>6</w:t>
            </w:r>
            <w:r w:rsidRPr="002F7FD8">
              <w:rPr>
                <w:sz w:val="28"/>
                <w:szCs w:val="24"/>
              </w:rPr>
              <w:t>0</w:t>
            </w:r>
            <w:r w:rsidRPr="002F7FD8">
              <w:rPr>
                <w:sz w:val="28"/>
                <w:szCs w:val="24"/>
                <w:lang w:val="uk-UA"/>
              </w:rPr>
              <w:t xml:space="preserve"> грн. </w:t>
            </w:r>
          </w:p>
        </w:tc>
      </w:tr>
    </w:tbl>
    <w:p w:rsidR="009224E5" w:rsidRPr="002F7FD8" w:rsidRDefault="009224E5" w:rsidP="009224E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2F7FD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2.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Наказ відділу культури Сумської міської ради від 06.12.19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br/>
        <w:t>№ 90</w:t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-ОД «Про плату за навчання у школах естетичного виховання </w:t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br/>
        <w:t>дітей м. Суми» вважати таким, що втратив чинність.</w:t>
      </w:r>
    </w:p>
    <w:p w:rsidR="009224E5" w:rsidRPr="002F7FD8" w:rsidRDefault="009224E5" w:rsidP="009224E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9224E5" w:rsidRPr="002F7FD8" w:rsidRDefault="009224E5" w:rsidP="009224E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2F7FD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3.</w:t>
      </w:r>
      <w:r w:rsidRPr="002F7FD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Контроль за виконанням наказу покласти на Вдовенко Олену Михайлівну, головного спеціаліста відділу. </w:t>
      </w:r>
    </w:p>
    <w:p w:rsidR="009224E5" w:rsidRPr="002F7FD8" w:rsidRDefault="009224E5" w:rsidP="009224E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2F7FD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2F7FD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</w:t>
      </w:r>
      <w:r w:rsidRPr="002F7FD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</w:t>
      </w:r>
      <w:r w:rsidR="00BC4029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</w:t>
      </w:r>
      <w:r w:rsidR="00E228BF">
        <w:rPr>
          <w:rFonts w:ascii="Times New Roman" w:eastAsia="Batang" w:hAnsi="Times New Roman" w:cs="Times New Roman"/>
          <w:b/>
          <w:noProof/>
          <w:sz w:val="28"/>
          <w:szCs w:val="24"/>
          <w:lang w:val="uk-UA" w:eastAsia="uk-UA"/>
        </w:rPr>
        <w:drawing>
          <wp:inline distT="0" distB="0" distL="0" distR="0" wp14:anchorId="3E44CFC4">
            <wp:extent cx="18383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7FD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Н.О. Цибульська</w:t>
      </w:r>
    </w:p>
    <w:p w:rsidR="004F2086" w:rsidRDefault="004F2086"/>
    <w:sectPr w:rsidR="004F2086" w:rsidSect="000E44D1">
      <w:pgSz w:w="11906" w:h="16838"/>
      <w:pgMar w:top="993" w:right="567" w:bottom="360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E5"/>
    <w:rsid w:val="000E44D1"/>
    <w:rsid w:val="00343DD0"/>
    <w:rsid w:val="00402976"/>
    <w:rsid w:val="004F2086"/>
    <w:rsid w:val="00853E48"/>
    <w:rsid w:val="009224E5"/>
    <w:rsid w:val="00BC4029"/>
    <w:rsid w:val="00E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C5E4-170E-40C1-B527-DB0F2E2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4E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Карсункіна Олена Миколаївна</cp:lastModifiedBy>
  <cp:revision>2</cp:revision>
  <cp:lastPrinted>2021-05-24T12:15:00Z</cp:lastPrinted>
  <dcterms:created xsi:type="dcterms:W3CDTF">2021-10-05T10:25:00Z</dcterms:created>
  <dcterms:modified xsi:type="dcterms:W3CDTF">2021-10-05T10:25:00Z</dcterms:modified>
</cp:coreProperties>
</file>