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D8" w:rsidRPr="00E51F64" w:rsidRDefault="003E26BD" w:rsidP="00E51F64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51F64">
        <w:rPr>
          <w:rFonts w:ascii="Times New Roman" w:hAnsi="Times New Roman" w:cs="Times New Roman"/>
          <w:b/>
          <w:sz w:val="32"/>
          <w:szCs w:val="32"/>
          <w:lang w:val="uk-UA"/>
        </w:rPr>
        <w:t>Шановні сумчани!</w:t>
      </w:r>
    </w:p>
    <w:p w:rsidR="003E26BD" w:rsidRPr="00E51F64" w:rsidRDefault="003E26BD" w:rsidP="00E51F64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1F64">
        <w:rPr>
          <w:rFonts w:ascii="Times New Roman" w:hAnsi="Times New Roman" w:cs="Times New Roman"/>
          <w:sz w:val="32"/>
          <w:szCs w:val="32"/>
          <w:lang w:val="uk-UA"/>
        </w:rPr>
        <w:t>З метою запобігання поширенню на території України гострої респіраторної хвороби COVID-19, спричин</w:t>
      </w:r>
      <w:r w:rsidR="00E51F64" w:rsidRPr="00E51F64">
        <w:rPr>
          <w:rFonts w:ascii="Times New Roman" w:hAnsi="Times New Roman" w:cs="Times New Roman"/>
          <w:sz w:val="32"/>
          <w:szCs w:val="32"/>
          <w:lang w:val="uk-UA"/>
        </w:rPr>
        <w:t>еної коронавірусом SARS-CoV-2,</w:t>
      </w:r>
      <w:r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 з 12 березня  до 24 квітня 2020 року на всій території України запроваджено карантин.</w:t>
      </w:r>
      <w:r w:rsidR="00201E4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075F8" w:rsidRPr="00E51F64" w:rsidRDefault="003E26BD" w:rsidP="00E51F64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1F64">
        <w:rPr>
          <w:rFonts w:ascii="Times New Roman" w:hAnsi="Times New Roman" w:cs="Times New Roman"/>
          <w:sz w:val="32"/>
          <w:szCs w:val="32"/>
          <w:lang w:val="uk-UA"/>
        </w:rPr>
        <w:t>У зв’язку з цим,</w:t>
      </w:r>
      <w:r w:rsidR="00E51F64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 п</w:t>
      </w:r>
      <w:r w:rsidR="00405A63" w:rsidRPr="00E51F64">
        <w:rPr>
          <w:rFonts w:ascii="Times New Roman" w:hAnsi="Times New Roman" w:cs="Times New Roman"/>
          <w:sz w:val="32"/>
          <w:szCs w:val="32"/>
          <w:lang w:val="uk-UA"/>
        </w:rPr>
        <w:t>остановою</w:t>
      </w:r>
      <w:r w:rsidR="00E51F64">
        <w:rPr>
          <w:rFonts w:ascii="Times New Roman" w:hAnsi="Times New Roman" w:cs="Times New Roman"/>
          <w:sz w:val="32"/>
          <w:szCs w:val="32"/>
          <w:lang w:val="uk-UA"/>
        </w:rPr>
        <w:t xml:space="preserve"> Кабінету Міністрів України від               </w:t>
      </w:r>
      <w:r w:rsidR="00405A63" w:rsidRPr="00E51F64">
        <w:rPr>
          <w:rFonts w:ascii="Times New Roman" w:hAnsi="Times New Roman" w:cs="Times New Roman"/>
          <w:sz w:val="32"/>
          <w:szCs w:val="32"/>
          <w:lang w:val="uk-UA"/>
        </w:rPr>
        <w:t>11 березня 2020 року № 211</w:t>
      </w:r>
      <w:r w:rsidR="00E51F64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 (зі змінами)</w:t>
      </w:r>
      <w:r w:rsidR="00405A63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 та рішенням Сумської міської ради від 3 квітня 2020 року № 6688-МР</w:t>
      </w:r>
      <w:r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 встановлено ряд обмежень.  </w:t>
      </w:r>
    </w:p>
    <w:p w:rsidR="00E51F64" w:rsidRDefault="003E26BD" w:rsidP="00E51F64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За порушення правил карантину </w:t>
      </w:r>
      <w:r w:rsidR="00E075F8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передбачено штраф – </w:t>
      </w:r>
      <w:r w:rsidR="00E51F6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від </w:t>
      </w:r>
      <w:r w:rsidR="00E075F8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17 тис. </w:t>
      </w:r>
      <w:r w:rsidR="00E51F64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грн. </w:t>
      </w:r>
      <w:r w:rsidR="00E075F8" w:rsidRPr="00E51F64">
        <w:rPr>
          <w:rFonts w:ascii="Times New Roman" w:hAnsi="Times New Roman" w:cs="Times New Roman"/>
          <w:sz w:val="32"/>
          <w:szCs w:val="32"/>
          <w:lang w:val="uk-UA"/>
        </w:rPr>
        <w:t>до 34 тис. грн. для громадян</w:t>
      </w:r>
      <w:r w:rsidR="00DC15B0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 і </w:t>
      </w:r>
      <w:r w:rsidR="00E075F8" w:rsidRPr="00E51F64">
        <w:rPr>
          <w:rFonts w:ascii="Times New Roman" w:hAnsi="Times New Roman" w:cs="Times New Roman"/>
          <w:sz w:val="32"/>
          <w:szCs w:val="32"/>
          <w:lang w:val="uk-UA"/>
        </w:rPr>
        <w:t>від 34 тис.</w:t>
      </w:r>
      <w:r w:rsidR="00E51F64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 грн.</w:t>
      </w:r>
      <w:r w:rsidR="00E075F8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 до </w:t>
      </w:r>
      <w:r w:rsidR="00E51F64"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  <w:r w:rsidR="00E075F8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170 тис. грн. для </w:t>
      </w:r>
      <w:r w:rsidR="00DC15B0" w:rsidRPr="00E51F64">
        <w:rPr>
          <w:rFonts w:ascii="Times New Roman" w:hAnsi="Times New Roman" w:cs="Times New Roman"/>
          <w:sz w:val="32"/>
          <w:szCs w:val="32"/>
          <w:lang w:val="uk-UA"/>
        </w:rPr>
        <w:t>посадових осіб.</w:t>
      </w:r>
      <w:r w:rsidR="006D0741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C15B0" w:rsidRPr="00E51F64" w:rsidRDefault="006D0741" w:rsidP="00E51F64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51F64">
        <w:rPr>
          <w:rFonts w:ascii="Times New Roman" w:hAnsi="Times New Roman" w:cs="Times New Roman"/>
          <w:sz w:val="32"/>
          <w:szCs w:val="32"/>
          <w:lang w:val="uk-UA"/>
        </w:rPr>
        <w:t>Станом на 9</w:t>
      </w:r>
      <w:r w:rsidR="00E075F8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 квітня, </w:t>
      </w:r>
      <w:r w:rsidR="00E93663" w:rsidRPr="00E51F64">
        <w:rPr>
          <w:rFonts w:ascii="Times New Roman" w:hAnsi="Times New Roman" w:cs="Times New Roman"/>
          <w:sz w:val="32"/>
          <w:szCs w:val="32"/>
          <w:lang w:val="uk-UA"/>
        </w:rPr>
        <w:t>по Сумській області складено 141 адміністративний протокол</w:t>
      </w:r>
      <w:r w:rsidR="00E075F8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 про порушення правил карантину </w:t>
      </w:r>
      <w:r w:rsidR="00E51F64">
        <w:rPr>
          <w:rFonts w:ascii="Times New Roman" w:hAnsi="Times New Roman" w:cs="Times New Roman"/>
          <w:sz w:val="32"/>
          <w:szCs w:val="32"/>
          <w:lang w:val="uk-UA"/>
        </w:rPr>
        <w:t xml:space="preserve">                </w:t>
      </w:r>
      <w:r w:rsidR="00E075F8" w:rsidRPr="00E51F64">
        <w:rPr>
          <w:rFonts w:ascii="Times New Roman" w:hAnsi="Times New Roman" w:cs="Times New Roman"/>
          <w:sz w:val="32"/>
          <w:szCs w:val="32"/>
          <w:lang w:val="uk-UA"/>
        </w:rPr>
        <w:t>(ст. 44-3 КУпАП)</w:t>
      </w:r>
      <w:r w:rsidR="005276D8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43148" w:rsidRPr="00E51F64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E93663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 відкрито </w:t>
      </w:r>
      <w:r w:rsidRPr="00E51F64">
        <w:rPr>
          <w:rFonts w:ascii="Times New Roman" w:hAnsi="Times New Roman" w:cs="Times New Roman"/>
          <w:sz w:val="32"/>
          <w:szCs w:val="32"/>
          <w:lang w:val="uk-UA"/>
        </w:rPr>
        <w:t>одне</w:t>
      </w:r>
      <w:r w:rsidR="00E93663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 кримінальне провадження</w:t>
      </w:r>
      <w:r w:rsidR="00E075F8" w:rsidRPr="00E51F6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E93663" w:rsidRPr="00E51F64" w:rsidRDefault="00E93663" w:rsidP="00E93663">
      <w:pPr>
        <w:ind w:firstLine="851"/>
        <w:rPr>
          <w:rFonts w:ascii="Times New Roman" w:hAnsi="Times New Roman" w:cs="Times New Roman"/>
          <w:sz w:val="32"/>
          <w:szCs w:val="32"/>
          <w:lang w:val="uk-UA"/>
        </w:rPr>
      </w:pPr>
    </w:p>
    <w:p w:rsidR="00E075F8" w:rsidRPr="00E51F64" w:rsidRDefault="00E075F8" w:rsidP="00E075F8">
      <w:pPr>
        <w:widowControl w:val="0"/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E51F64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210300" cy="397496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64" cy="397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F8" w:rsidRPr="00E51F64" w:rsidRDefault="00E075F8" w:rsidP="00E075F8">
      <w:pPr>
        <w:rPr>
          <w:sz w:val="32"/>
          <w:szCs w:val="32"/>
          <w:lang w:val="uk-UA"/>
        </w:rPr>
      </w:pPr>
      <w:bookmarkStart w:id="0" w:name="_GoBack"/>
      <w:bookmarkEnd w:id="0"/>
    </w:p>
    <w:p w:rsidR="00E075F8" w:rsidRPr="00E51F64" w:rsidRDefault="00E075F8" w:rsidP="00405A6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51F64">
        <w:rPr>
          <w:rFonts w:ascii="Times New Roman" w:hAnsi="Times New Roman" w:cs="Times New Roman"/>
          <w:b/>
          <w:sz w:val="32"/>
          <w:szCs w:val="32"/>
          <w:lang w:val="uk-UA"/>
        </w:rPr>
        <w:t>Дотримуйтесь карантину! Бережіть с</w:t>
      </w:r>
      <w:r w:rsidRPr="00E51F64">
        <w:rPr>
          <w:rFonts w:ascii="Times New Roman" w:hAnsi="Times New Roman" w:cs="Times New Roman"/>
          <w:b/>
          <w:sz w:val="36"/>
          <w:szCs w:val="36"/>
          <w:lang w:val="uk-UA"/>
        </w:rPr>
        <w:t>ебе та рідних!</w:t>
      </w:r>
    </w:p>
    <w:sectPr w:rsidR="00E075F8" w:rsidRPr="00E51F64" w:rsidSect="0007379D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BD"/>
    <w:rsid w:val="0007379D"/>
    <w:rsid w:val="00201E49"/>
    <w:rsid w:val="002A42CF"/>
    <w:rsid w:val="003E26BD"/>
    <w:rsid w:val="00405A63"/>
    <w:rsid w:val="00412FB7"/>
    <w:rsid w:val="005276D8"/>
    <w:rsid w:val="00644AC1"/>
    <w:rsid w:val="006D0741"/>
    <w:rsid w:val="00743148"/>
    <w:rsid w:val="00DC15B0"/>
    <w:rsid w:val="00E075F8"/>
    <w:rsid w:val="00E51F64"/>
    <w:rsid w:val="00E93663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B9492-DB93-478B-A8E0-111CBD3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Гулякін Руслан Олександрович</cp:lastModifiedBy>
  <cp:revision>6</cp:revision>
  <dcterms:created xsi:type="dcterms:W3CDTF">2020-04-09T08:10:00Z</dcterms:created>
  <dcterms:modified xsi:type="dcterms:W3CDTF">2020-04-09T10:49:00Z</dcterms:modified>
</cp:coreProperties>
</file>