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jc w:val="center"/>
        <w:tblLayout w:type="fixed"/>
        <w:tblLook w:val="01E0" w:firstRow="1" w:lastRow="1" w:firstColumn="1" w:lastColumn="1" w:noHBand="0" w:noVBand="0"/>
      </w:tblPr>
      <w:tblGrid>
        <w:gridCol w:w="4177"/>
        <w:gridCol w:w="71"/>
        <w:gridCol w:w="780"/>
        <w:gridCol w:w="211"/>
        <w:gridCol w:w="285"/>
        <w:gridCol w:w="4091"/>
        <w:gridCol w:w="19"/>
      </w:tblGrid>
      <w:tr w:rsidR="004F6667" w:rsidRPr="00C5700F" w:rsidTr="00BB652A">
        <w:trPr>
          <w:gridAfter w:val="1"/>
          <w:wAfter w:w="19" w:type="dxa"/>
          <w:cantSplit/>
          <w:trHeight w:val="20"/>
          <w:jc w:val="center"/>
        </w:trPr>
        <w:tc>
          <w:tcPr>
            <w:tcW w:w="4177" w:type="dxa"/>
            <w:shd w:val="clear" w:color="auto" w:fill="auto"/>
          </w:tcPr>
          <w:p w:rsidR="004F6667" w:rsidRPr="004A28DC" w:rsidRDefault="004F6667" w:rsidP="00D84721">
            <w:pPr>
              <w:widowControl w:val="0"/>
              <w:tabs>
                <w:tab w:val="left" w:pos="8447"/>
              </w:tabs>
              <w:autoSpaceDE w:val="0"/>
              <w:autoSpaceDN w:val="0"/>
              <w:adjustRightInd w:val="0"/>
              <w:spacing w:before="56"/>
              <w:jc w:val="right"/>
              <w:rPr>
                <w:lang w:val="uk-UA"/>
              </w:rPr>
            </w:pPr>
          </w:p>
        </w:tc>
        <w:tc>
          <w:tcPr>
            <w:tcW w:w="1062" w:type="dxa"/>
            <w:gridSpan w:val="3"/>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lang w:val="en-US" w:eastAsia="en-US"/>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rsidTr="00BB652A">
        <w:trPr>
          <w:gridAfter w:val="1"/>
          <w:wAfter w:w="19" w:type="dxa"/>
          <w:jc w:val="center"/>
        </w:trPr>
        <w:tc>
          <w:tcPr>
            <w:tcW w:w="4177" w:type="dxa"/>
            <w:shd w:val="clear" w:color="auto" w:fill="auto"/>
          </w:tcPr>
          <w:p w:rsidR="004F6667" w:rsidRPr="00D52A73"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062" w:type="dxa"/>
            <w:gridSpan w:val="3"/>
            <w:shd w:val="clear" w:color="auto" w:fill="auto"/>
          </w:tcPr>
          <w:p w:rsidR="004F6667" w:rsidRPr="00D52A73"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BB652A">
        <w:trPr>
          <w:gridAfter w:val="1"/>
          <w:wAfter w:w="19" w:type="dxa"/>
          <w:jc w:val="center"/>
        </w:trPr>
        <w:tc>
          <w:tcPr>
            <w:tcW w:w="9615" w:type="dxa"/>
            <w:gridSpan w:val="6"/>
            <w:shd w:val="clear" w:color="auto" w:fill="auto"/>
          </w:tcPr>
          <w:p w:rsidR="004F6667" w:rsidRPr="00C5700F" w:rsidRDefault="004F6667" w:rsidP="00AD3A78">
            <w:pPr>
              <w:widowControl w:val="0"/>
              <w:tabs>
                <w:tab w:val="left" w:pos="8447"/>
              </w:tabs>
              <w:autoSpaceDE w:val="0"/>
              <w:autoSpaceDN w:val="0"/>
              <w:adjustRightInd w:val="0"/>
              <w:jc w:val="center"/>
              <w:rPr>
                <w:noProof/>
                <w:lang w:val="uk-UA"/>
              </w:rPr>
            </w:pPr>
            <w:r w:rsidRPr="00C5700F">
              <w:rPr>
                <w:sz w:val="32"/>
                <w:szCs w:val="32"/>
                <w:lang w:val="uk-UA"/>
              </w:rPr>
              <w:t>СУМСЬКА</w:t>
            </w:r>
            <w:r w:rsidR="0070245C">
              <w:rPr>
                <w:sz w:val="32"/>
                <w:szCs w:val="32"/>
                <w:lang w:val="uk-UA"/>
              </w:rPr>
              <w:t xml:space="preserve"> МІСЬКА ВІЙСЬКОВА АДМІНІСТРАЦІЯ</w:t>
            </w:r>
          </w:p>
          <w:p w:rsidR="00A16E72" w:rsidRPr="00663BB7" w:rsidRDefault="004F6667" w:rsidP="00AD3A78">
            <w:pPr>
              <w:jc w:val="center"/>
              <w:rPr>
                <w:sz w:val="32"/>
                <w:szCs w:val="32"/>
                <w:lang w:val="uk-UA"/>
              </w:rPr>
            </w:pPr>
            <w:r w:rsidRPr="00C5700F">
              <w:rPr>
                <w:sz w:val="32"/>
                <w:szCs w:val="32"/>
                <w:lang w:val="uk-UA"/>
              </w:rPr>
              <w:t>СУ</w:t>
            </w:r>
            <w:r w:rsidR="0070245C">
              <w:rPr>
                <w:sz w:val="32"/>
                <w:szCs w:val="32"/>
                <w:lang w:val="uk-UA"/>
              </w:rPr>
              <w:t>МСЬКОГО РАЙОНУ СУМСЬКОЇ ОБЛАСТІ</w:t>
            </w:r>
          </w:p>
          <w:p w:rsidR="004F6667" w:rsidRPr="00C5700F" w:rsidRDefault="00383218" w:rsidP="0070245C">
            <w:pPr>
              <w:pStyle w:val="a3"/>
              <w:outlineLvl w:val="0"/>
              <w:rPr>
                <w:b/>
                <w:sz w:val="40"/>
                <w:szCs w:val="40"/>
                <w:lang w:val="ru-RU"/>
              </w:rPr>
            </w:pPr>
            <w:r>
              <w:rPr>
                <w:b/>
                <w:sz w:val="32"/>
                <w:szCs w:val="32"/>
                <w:lang w:val="ru-RU"/>
              </w:rPr>
              <w:t>РОЗПОРЯДЖЕННЯ</w:t>
            </w:r>
          </w:p>
        </w:tc>
      </w:tr>
      <w:tr w:rsidR="00F01E48" w:rsidRPr="00C5700F" w:rsidTr="00BB652A">
        <w:tblPrEx>
          <w:jc w:val="left"/>
        </w:tblPrEx>
        <w:trPr>
          <w:trHeight w:val="675"/>
        </w:trPr>
        <w:tc>
          <w:tcPr>
            <w:tcW w:w="4248" w:type="dxa"/>
            <w:gridSpan w:val="2"/>
            <w:shd w:val="clear" w:color="auto" w:fill="auto"/>
          </w:tcPr>
          <w:p w:rsidR="00F01E48" w:rsidRDefault="006A6920" w:rsidP="00111BEA">
            <w:pPr>
              <w:widowControl w:val="0"/>
              <w:autoSpaceDE w:val="0"/>
              <w:autoSpaceDN w:val="0"/>
              <w:adjustRightInd w:val="0"/>
              <w:jc w:val="both"/>
              <w:rPr>
                <w:sz w:val="28"/>
                <w:szCs w:val="28"/>
                <w:lang w:val="uk-UA"/>
              </w:rPr>
            </w:pPr>
            <w:r>
              <w:rPr>
                <w:sz w:val="28"/>
                <w:szCs w:val="28"/>
                <w:lang w:val="uk-UA"/>
              </w:rPr>
              <w:t>29.02.2024</w:t>
            </w:r>
          </w:p>
          <w:p w:rsidR="00F01E48" w:rsidRPr="00C5700F"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rsidR="00F01E48" w:rsidRDefault="00F01E48" w:rsidP="00F01E48">
            <w:pPr>
              <w:widowControl w:val="0"/>
              <w:autoSpaceDE w:val="0"/>
              <w:autoSpaceDN w:val="0"/>
              <w:adjustRightInd w:val="0"/>
              <w:ind w:left="12"/>
              <w:jc w:val="both"/>
              <w:rPr>
                <w:sz w:val="28"/>
                <w:szCs w:val="28"/>
                <w:lang w:val="uk-UA"/>
              </w:rPr>
            </w:pPr>
            <w:r>
              <w:rPr>
                <w:sz w:val="28"/>
                <w:szCs w:val="28"/>
                <w:lang w:val="uk-UA"/>
              </w:rPr>
              <w:t>м. Суми</w:t>
            </w:r>
          </w:p>
          <w:p w:rsidR="00F01E48" w:rsidRPr="00C5700F" w:rsidRDefault="00F01E48" w:rsidP="005B65D7">
            <w:pPr>
              <w:widowControl w:val="0"/>
              <w:tabs>
                <w:tab w:val="left" w:pos="8447"/>
              </w:tabs>
              <w:autoSpaceDE w:val="0"/>
              <w:autoSpaceDN w:val="0"/>
              <w:adjustRightInd w:val="0"/>
              <w:jc w:val="both"/>
              <w:rPr>
                <w:sz w:val="28"/>
                <w:szCs w:val="28"/>
                <w:lang w:val="uk-UA"/>
              </w:rPr>
            </w:pPr>
          </w:p>
        </w:tc>
        <w:tc>
          <w:tcPr>
            <w:tcW w:w="4110" w:type="dxa"/>
            <w:gridSpan w:val="2"/>
            <w:shd w:val="clear" w:color="auto" w:fill="auto"/>
          </w:tcPr>
          <w:p w:rsidR="00F01E48" w:rsidRDefault="00F01E48" w:rsidP="00F01E48">
            <w:pPr>
              <w:widowControl w:val="0"/>
              <w:autoSpaceDE w:val="0"/>
              <w:autoSpaceDN w:val="0"/>
              <w:adjustRightInd w:val="0"/>
              <w:ind w:left="1449"/>
              <w:jc w:val="both"/>
              <w:rPr>
                <w:sz w:val="28"/>
                <w:szCs w:val="28"/>
                <w:lang w:val="uk-UA"/>
              </w:rPr>
            </w:pPr>
            <w:r w:rsidRPr="00C5700F">
              <w:rPr>
                <w:sz w:val="28"/>
                <w:szCs w:val="28"/>
                <w:lang w:val="uk-UA"/>
              </w:rPr>
              <w:t xml:space="preserve">№ </w:t>
            </w:r>
            <w:r w:rsidR="006A6920">
              <w:rPr>
                <w:sz w:val="28"/>
                <w:szCs w:val="28"/>
                <w:lang w:val="uk-UA"/>
              </w:rPr>
              <w:t>74-ВКВА</w:t>
            </w:r>
          </w:p>
          <w:p w:rsidR="00F01E48" w:rsidRPr="00C5700F" w:rsidRDefault="00F01E48" w:rsidP="005B65D7">
            <w:pPr>
              <w:widowControl w:val="0"/>
              <w:tabs>
                <w:tab w:val="left" w:pos="8447"/>
              </w:tabs>
              <w:autoSpaceDE w:val="0"/>
              <w:autoSpaceDN w:val="0"/>
              <w:adjustRightInd w:val="0"/>
              <w:jc w:val="both"/>
              <w:rPr>
                <w:sz w:val="28"/>
                <w:szCs w:val="28"/>
                <w:lang w:val="uk-UA"/>
              </w:rPr>
            </w:pPr>
          </w:p>
        </w:tc>
      </w:tr>
      <w:tr w:rsidR="00BB652A" w:rsidRPr="00C5700F" w:rsidTr="00BB652A">
        <w:tblPrEx>
          <w:jc w:val="left"/>
        </w:tblPrEx>
        <w:trPr>
          <w:trHeight w:val="754"/>
        </w:trPr>
        <w:tc>
          <w:tcPr>
            <w:tcW w:w="4248" w:type="dxa"/>
            <w:gridSpan w:val="2"/>
            <w:shd w:val="clear" w:color="auto" w:fill="auto"/>
          </w:tcPr>
          <w:p w:rsidR="00BB652A" w:rsidRPr="00C5700F" w:rsidRDefault="0070245C" w:rsidP="0070245C">
            <w:pPr>
              <w:widowControl w:val="0"/>
              <w:tabs>
                <w:tab w:val="left" w:pos="8447"/>
              </w:tabs>
              <w:autoSpaceDE w:val="0"/>
              <w:autoSpaceDN w:val="0"/>
              <w:adjustRightInd w:val="0"/>
              <w:jc w:val="both"/>
              <w:rPr>
                <w:lang w:val="uk-UA"/>
              </w:rPr>
            </w:pPr>
            <w:r w:rsidRPr="00C5700F">
              <w:rPr>
                <w:sz w:val="28"/>
                <w:szCs w:val="28"/>
                <w:lang w:val="uk-UA"/>
              </w:rPr>
              <w:t xml:space="preserve">Про </w:t>
            </w:r>
            <w:r>
              <w:rPr>
                <w:sz w:val="28"/>
                <w:szCs w:val="28"/>
                <w:lang w:val="uk-UA"/>
              </w:rPr>
              <w:t xml:space="preserve">створення комісії з визначення розміру збитків, заподіяних громадянам </w:t>
            </w:r>
            <w:r>
              <w:rPr>
                <w:iCs/>
                <w:sz w:val="28"/>
                <w:szCs w:val="20"/>
                <w:lang w:val="uk-UA"/>
              </w:rPr>
              <w:t>Середі</w:t>
            </w:r>
            <w:r>
              <w:rPr>
                <w:iCs/>
                <w:sz w:val="28"/>
                <w:szCs w:val="20"/>
                <w:lang w:val="en-US"/>
              </w:rPr>
              <w:t> </w:t>
            </w:r>
            <w:r>
              <w:rPr>
                <w:iCs/>
                <w:sz w:val="28"/>
                <w:szCs w:val="20"/>
                <w:lang w:val="uk-UA"/>
              </w:rPr>
              <w:t xml:space="preserve">І.М., Митрополит П.В. та </w:t>
            </w:r>
            <w:proofErr w:type="spellStart"/>
            <w:r>
              <w:rPr>
                <w:iCs/>
                <w:sz w:val="28"/>
                <w:szCs w:val="20"/>
                <w:lang w:val="uk-UA"/>
              </w:rPr>
              <w:t>Харламовій</w:t>
            </w:r>
            <w:proofErr w:type="spellEnd"/>
            <w:r>
              <w:rPr>
                <w:iCs/>
                <w:sz w:val="28"/>
                <w:szCs w:val="20"/>
                <w:lang w:val="uk-UA"/>
              </w:rPr>
              <w:t xml:space="preserve"> Н.М. </w:t>
            </w:r>
            <w:r>
              <w:rPr>
                <w:sz w:val="28"/>
                <w:szCs w:val="28"/>
                <w:lang w:val="uk-UA"/>
              </w:rPr>
              <w:t>внаслідок викупу земельних ділянок для суспільних потреб</w:t>
            </w:r>
            <w:r w:rsidRPr="00EF3584">
              <w:rPr>
                <w:iCs/>
                <w:sz w:val="28"/>
                <w:szCs w:val="28"/>
                <w:lang w:val="uk-UA"/>
              </w:rPr>
              <w:t xml:space="preserve"> </w:t>
            </w:r>
          </w:p>
        </w:tc>
        <w:tc>
          <w:tcPr>
            <w:tcW w:w="5386" w:type="dxa"/>
            <w:gridSpan w:val="5"/>
            <w:shd w:val="clear" w:color="auto" w:fill="auto"/>
          </w:tcPr>
          <w:p w:rsidR="00BB652A" w:rsidRDefault="00BB652A">
            <w:pPr>
              <w:spacing w:after="160" w:line="259" w:lineRule="auto"/>
              <w:rPr>
                <w:lang w:val="uk-UA"/>
              </w:rPr>
            </w:pPr>
          </w:p>
          <w:p w:rsidR="00BB652A" w:rsidRPr="00C5700F" w:rsidRDefault="00BB652A" w:rsidP="00D84721">
            <w:pPr>
              <w:widowControl w:val="0"/>
              <w:tabs>
                <w:tab w:val="left" w:pos="8447"/>
              </w:tabs>
              <w:autoSpaceDE w:val="0"/>
              <w:autoSpaceDN w:val="0"/>
              <w:adjustRightInd w:val="0"/>
              <w:spacing w:before="56"/>
              <w:jc w:val="both"/>
              <w:rPr>
                <w:sz w:val="28"/>
                <w:szCs w:val="28"/>
                <w:lang w:val="uk-UA"/>
              </w:rPr>
            </w:pPr>
          </w:p>
        </w:tc>
      </w:tr>
      <w:tr w:rsidR="004F6667" w:rsidRPr="00C5700F" w:rsidTr="00BB652A">
        <w:tblPrEx>
          <w:jc w:val="left"/>
        </w:tblPrEx>
        <w:trPr>
          <w:gridAfter w:val="4"/>
          <w:wAfter w:w="4606" w:type="dxa"/>
          <w:trHeight w:val="20"/>
        </w:trPr>
        <w:tc>
          <w:tcPr>
            <w:tcW w:w="5028" w:type="dxa"/>
            <w:gridSpan w:val="3"/>
            <w:shd w:val="clear" w:color="auto" w:fill="auto"/>
          </w:tcPr>
          <w:p w:rsidR="004F6667" w:rsidRPr="00C5700F" w:rsidRDefault="004F6667" w:rsidP="000961E3">
            <w:pPr>
              <w:widowControl w:val="0"/>
              <w:tabs>
                <w:tab w:val="left" w:pos="4290"/>
                <w:tab w:val="left" w:pos="8447"/>
              </w:tabs>
              <w:autoSpaceDE w:val="0"/>
              <w:autoSpaceDN w:val="0"/>
              <w:adjustRightInd w:val="0"/>
              <w:spacing w:before="56"/>
              <w:ind w:right="525"/>
              <w:rPr>
                <w:sz w:val="28"/>
                <w:szCs w:val="28"/>
                <w:lang w:val="uk-UA"/>
              </w:rPr>
            </w:pPr>
          </w:p>
        </w:tc>
      </w:tr>
      <w:tr w:rsidR="00F82F15" w:rsidRPr="00C5700F" w:rsidTr="00BB652A">
        <w:tblPrEx>
          <w:jc w:val="left"/>
        </w:tblPrEx>
        <w:trPr>
          <w:trHeight w:val="2636"/>
        </w:trPr>
        <w:tc>
          <w:tcPr>
            <w:tcW w:w="9634" w:type="dxa"/>
            <w:gridSpan w:val="7"/>
            <w:shd w:val="clear" w:color="auto" w:fill="auto"/>
          </w:tcPr>
          <w:p w:rsidR="00F82F15" w:rsidRPr="00C5700F" w:rsidRDefault="0070245C" w:rsidP="00D84721">
            <w:pPr>
              <w:widowControl w:val="0"/>
              <w:tabs>
                <w:tab w:val="left" w:pos="566"/>
              </w:tabs>
              <w:autoSpaceDE w:val="0"/>
              <w:autoSpaceDN w:val="0"/>
              <w:adjustRightInd w:val="0"/>
              <w:ind w:firstLine="567"/>
              <w:jc w:val="both"/>
              <w:rPr>
                <w:sz w:val="28"/>
                <w:szCs w:val="28"/>
                <w:lang w:val="uk-UA"/>
              </w:rPr>
            </w:pPr>
            <w:r>
              <w:rPr>
                <w:iCs/>
                <w:sz w:val="28"/>
                <w:szCs w:val="20"/>
                <w:lang w:val="uk-UA"/>
              </w:rPr>
              <w:t>З метою визначення збитків, які можуть бути завдані громадянам Середі</w:t>
            </w:r>
            <w:r>
              <w:rPr>
                <w:iCs/>
                <w:sz w:val="28"/>
                <w:szCs w:val="20"/>
                <w:lang w:val="en-US"/>
              </w:rPr>
              <w:t> </w:t>
            </w:r>
            <w:r>
              <w:rPr>
                <w:iCs/>
                <w:sz w:val="28"/>
                <w:szCs w:val="20"/>
                <w:lang w:val="uk-UA"/>
              </w:rPr>
              <w:t xml:space="preserve">І.М., Митрополит П.В. та </w:t>
            </w:r>
            <w:proofErr w:type="spellStart"/>
            <w:r>
              <w:rPr>
                <w:iCs/>
                <w:sz w:val="28"/>
                <w:szCs w:val="20"/>
                <w:lang w:val="uk-UA"/>
              </w:rPr>
              <w:t>Харламовій</w:t>
            </w:r>
            <w:proofErr w:type="spellEnd"/>
            <w:r>
              <w:rPr>
                <w:iCs/>
                <w:sz w:val="28"/>
                <w:szCs w:val="20"/>
                <w:lang w:val="uk-UA"/>
              </w:rPr>
              <w:t xml:space="preserve"> Н.М. внаслідок викупу земельних ділянок на території Сумської міської територіальної громади з кадастровими номерами 5910191500:01:008:0369, 5910191500:01:006:0289 та 5924787100:02:017:0001 для суспільних потреб, розрахунку їх розміру та порядку відшкодування відповідних збитків, відповідно до статей 12, 146 Земельного кодексу України, Закону України «</w:t>
            </w:r>
            <w:r w:rsidRPr="00742FAF">
              <w:rPr>
                <w:iCs/>
                <w:sz w:val="28"/>
                <w:szCs w:val="20"/>
                <w:lang w:val="uk-UA"/>
              </w:rPr>
              <w:t>Про відчуження земельних ділянок, інших об</w:t>
            </w:r>
            <w:r>
              <w:rPr>
                <w:iCs/>
                <w:sz w:val="28"/>
                <w:szCs w:val="20"/>
                <w:lang w:val="uk-UA"/>
              </w:rPr>
              <w:t>’</w:t>
            </w:r>
            <w:r w:rsidRPr="00742FAF">
              <w:rPr>
                <w:iCs/>
                <w:sz w:val="28"/>
                <w:szCs w:val="20"/>
                <w:lang w:val="uk-UA"/>
              </w:rPr>
              <w:t>єктів нерухомого майна, що на них розміщені, які перебувають у приватній власності, для суспільних потреб чи з мотивів суспільної необхідності</w:t>
            </w:r>
            <w:r>
              <w:rPr>
                <w:iCs/>
                <w:sz w:val="28"/>
                <w:szCs w:val="20"/>
                <w:lang w:val="uk-UA"/>
              </w:rPr>
              <w:t>», Порядку визначення та відшкодування збитків власникам та землекористувачам, затвердженого постановою Кабінету Міністрів України від 19.04.1993 № 284, керуючись</w:t>
            </w:r>
            <w:r w:rsidRPr="005454D3">
              <w:rPr>
                <w:iCs/>
                <w:sz w:val="28"/>
                <w:szCs w:val="20"/>
              </w:rPr>
              <w:t xml:space="preserve"> </w:t>
            </w:r>
            <w:r>
              <w:rPr>
                <w:iCs/>
                <w:sz w:val="28"/>
                <w:szCs w:val="20"/>
                <w:lang w:val="uk-UA"/>
              </w:rPr>
              <w:t>пунктом 26 частини 2 та пунктом 8 частини 6 статті</w:t>
            </w:r>
            <w:r w:rsidRPr="00E34E64">
              <w:rPr>
                <w:iCs/>
                <w:sz w:val="28"/>
                <w:szCs w:val="20"/>
                <w:lang w:val="uk-UA"/>
              </w:rPr>
              <w:t xml:space="preserve"> 15 Закону України «Про правовий режим воєнного стану»</w:t>
            </w:r>
            <w:r w:rsidR="00BC29EE">
              <w:rPr>
                <w:iCs/>
                <w:sz w:val="28"/>
                <w:szCs w:val="20"/>
                <w:lang w:val="uk-UA"/>
              </w:rPr>
              <w:t>:</w:t>
            </w:r>
            <w:r w:rsidR="00F82F15" w:rsidRPr="00C5700F">
              <w:rPr>
                <w:sz w:val="40"/>
                <w:szCs w:val="28"/>
                <w:lang w:val="uk-UA"/>
              </w:rPr>
              <w:t xml:space="preserve">  </w:t>
            </w:r>
          </w:p>
          <w:p w:rsidR="0070245C" w:rsidRDefault="0070245C" w:rsidP="00116CCE">
            <w:pPr>
              <w:widowControl w:val="0"/>
              <w:tabs>
                <w:tab w:val="left" w:pos="589"/>
              </w:tabs>
              <w:autoSpaceDE w:val="0"/>
              <w:autoSpaceDN w:val="0"/>
              <w:adjustRightInd w:val="0"/>
              <w:rPr>
                <w:sz w:val="28"/>
                <w:szCs w:val="28"/>
                <w:lang w:val="uk-UA"/>
              </w:rPr>
            </w:pPr>
          </w:p>
          <w:p w:rsidR="00BC29EE" w:rsidRPr="00BC29EE" w:rsidRDefault="002B71B3" w:rsidP="00BC29EE">
            <w:pPr>
              <w:widowControl w:val="0"/>
              <w:tabs>
                <w:tab w:val="left" w:pos="589"/>
              </w:tabs>
              <w:autoSpaceDE w:val="0"/>
              <w:autoSpaceDN w:val="0"/>
              <w:adjustRightInd w:val="0"/>
              <w:ind w:firstLine="604"/>
              <w:jc w:val="both"/>
              <w:rPr>
                <w:sz w:val="28"/>
                <w:szCs w:val="28"/>
                <w:lang w:val="uk-UA"/>
              </w:rPr>
            </w:pPr>
            <w:r>
              <w:rPr>
                <w:sz w:val="28"/>
                <w:szCs w:val="28"/>
                <w:lang w:val="uk-UA"/>
              </w:rPr>
              <w:t>1.</w:t>
            </w:r>
            <w:r>
              <w:rPr>
                <w:sz w:val="28"/>
                <w:szCs w:val="28"/>
                <w:lang w:val="en-US"/>
              </w:rPr>
              <w:t> </w:t>
            </w:r>
            <w:r w:rsidR="00BC29EE" w:rsidRPr="00BC29EE">
              <w:rPr>
                <w:sz w:val="28"/>
                <w:szCs w:val="28"/>
                <w:lang w:val="uk-UA"/>
              </w:rPr>
              <w:t xml:space="preserve">Створити комісію з визначення збитків, які можуть бути завдані громадянам Середі І.М., Митрополит П.В. та </w:t>
            </w:r>
            <w:proofErr w:type="spellStart"/>
            <w:r w:rsidR="00BC29EE" w:rsidRPr="00BC29EE">
              <w:rPr>
                <w:sz w:val="28"/>
                <w:szCs w:val="28"/>
                <w:lang w:val="uk-UA"/>
              </w:rPr>
              <w:t>Харламовій</w:t>
            </w:r>
            <w:proofErr w:type="spellEnd"/>
            <w:r w:rsidR="00BC29EE" w:rsidRPr="00BC29EE">
              <w:rPr>
                <w:sz w:val="28"/>
                <w:szCs w:val="28"/>
                <w:lang w:val="uk-UA"/>
              </w:rPr>
              <w:t xml:space="preserve"> Н.М. внаслідок викупу земельних ділянок для суспільних потреб (далі – Комісія) згідно з додатком 1.</w:t>
            </w:r>
          </w:p>
          <w:p w:rsidR="00BC29EE" w:rsidRPr="00BC29EE" w:rsidRDefault="002B71B3" w:rsidP="00BC29EE">
            <w:pPr>
              <w:widowControl w:val="0"/>
              <w:tabs>
                <w:tab w:val="left" w:pos="589"/>
              </w:tabs>
              <w:autoSpaceDE w:val="0"/>
              <w:autoSpaceDN w:val="0"/>
              <w:adjustRightInd w:val="0"/>
              <w:ind w:firstLine="604"/>
              <w:jc w:val="both"/>
              <w:rPr>
                <w:sz w:val="28"/>
                <w:szCs w:val="28"/>
                <w:lang w:val="uk-UA"/>
              </w:rPr>
            </w:pPr>
            <w:r>
              <w:rPr>
                <w:sz w:val="28"/>
                <w:szCs w:val="28"/>
                <w:lang w:val="uk-UA"/>
              </w:rPr>
              <w:t>2.</w:t>
            </w:r>
            <w:r>
              <w:rPr>
                <w:sz w:val="28"/>
                <w:szCs w:val="28"/>
                <w:lang w:val="en-US"/>
              </w:rPr>
              <w:t> </w:t>
            </w:r>
            <w:r w:rsidR="00BC29EE" w:rsidRPr="00BC29EE">
              <w:rPr>
                <w:sz w:val="28"/>
                <w:szCs w:val="28"/>
                <w:lang w:val="uk-UA"/>
              </w:rPr>
              <w:t>Установити, що:</w:t>
            </w:r>
          </w:p>
          <w:p w:rsidR="00BC29EE" w:rsidRPr="00BC29EE" w:rsidRDefault="002B71B3" w:rsidP="00BC29EE">
            <w:pPr>
              <w:widowControl w:val="0"/>
              <w:tabs>
                <w:tab w:val="left" w:pos="589"/>
              </w:tabs>
              <w:autoSpaceDE w:val="0"/>
              <w:autoSpaceDN w:val="0"/>
              <w:adjustRightInd w:val="0"/>
              <w:ind w:firstLine="604"/>
              <w:jc w:val="both"/>
              <w:rPr>
                <w:sz w:val="28"/>
                <w:szCs w:val="28"/>
                <w:lang w:val="uk-UA"/>
              </w:rPr>
            </w:pPr>
            <w:r>
              <w:rPr>
                <w:sz w:val="28"/>
                <w:szCs w:val="28"/>
                <w:lang w:val="uk-UA"/>
              </w:rPr>
              <w:t>2.1.</w:t>
            </w:r>
            <w:r>
              <w:rPr>
                <w:sz w:val="28"/>
                <w:szCs w:val="28"/>
                <w:lang w:val="en-US"/>
              </w:rPr>
              <w:t> </w:t>
            </w:r>
            <w:r w:rsidR="00BC29EE" w:rsidRPr="00BC29EE">
              <w:rPr>
                <w:sz w:val="28"/>
                <w:szCs w:val="28"/>
                <w:lang w:val="uk-UA"/>
              </w:rPr>
              <w:t xml:space="preserve">Результати роботи Комісії оформляються актом про визначення збитків (додаток 2), який підписується всіма членами комісії, які присутні на засіданні, громадянами Середою І.М., Митрополит П.В. та </w:t>
            </w:r>
            <w:proofErr w:type="spellStart"/>
            <w:r w:rsidR="00BC29EE" w:rsidRPr="00BC29EE">
              <w:rPr>
                <w:sz w:val="28"/>
                <w:szCs w:val="28"/>
                <w:lang w:val="uk-UA"/>
              </w:rPr>
              <w:t>Харламовою</w:t>
            </w:r>
            <w:proofErr w:type="spellEnd"/>
            <w:r w:rsidR="00BC29EE" w:rsidRPr="00BC29EE">
              <w:rPr>
                <w:sz w:val="28"/>
                <w:szCs w:val="28"/>
                <w:lang w:val="uk-UA"/>
              </w:rPr>
              <w:t xml:space="preserve"> Н.М. (їх представниками), яким мають бути відшкодовані збитки. У разі відмови від підпису про це зазначається у самому акті.</w:t>
            </w:r>
          </w:p>
          <w:p w:rsidR="00BC29EE" w:rsidRPr="00BC29EE" w:rsidRDefault="002B71B3" w:rsidP="00BC29EE">
            <w:pPr>
              <w:widowControl w:val="0"/>
              <w:tabs>
                <w:tab w:val="left" w:pos="589"/>
              </w:tabs>
              <w:autoSpaceDE w:val="0"/>
              <w:autoSpaceDN w:val="0"/>
              <w:adjustRightInd w:val="0"/>
              <w:ind w:firstLine="604"/>
              <w:jc w:val="both"/>
              <w:rPr>
                <w:sz w:val="28"/>
                <w:szCs w:val="28"/>
                <w:lang w:val="uk-UA"/>
              </w:rPr>
            </w:pPr>
            <w:r>
              <w:rPr>
                <w:sz w:val="28"/>
                <w:szCs w:val="28"/>
                <w:lang w:val="uk-UA"/>
              </w:rPr>
              <w:t>2.2.</w:t>
            </w:r>
            <w:r>
              <w:rPr>
                <w:sz w:val="28"/>
                <w:szCs w:val="28"/>
                <w:lang w:val="en-US"/>
              </w:rPr>
              <w:t> </w:t>
            </w:r>
            <w:r w:rsidR="00BC29EE" w:rsidRPr="00BC29EE">
              <w:rPr>
                <w:sz w:val="28"/>
                <w:szCs w:val="28"/>
                <w:lang w:val="uk-UA"/>
              </w:rPr>
              <w:t xml:space="preserve">До акту за результатами роботи Комісії додаються відповідні розрахунки, що стали підставою для визначення розміру збитків, які подає </w:t>
            </w:r>
            <w:r w:rsidR="00BC29EE" w:rsidRPr="00BC29EE">
              <w:rPr>
                <w:sz w:val="28"/>
                <w:szCs w:val="28"/>
                <w:lang w:val="uk-UA"/>
              </w:rPr>
              <w:lastRenderedPageBreak/>
              <w:t>Департамент забезпечення ресурсних платежів Сумської міської ради.</w:t>
            </w:r>
          </w:p>
          <w:p w:rsidR="00BC29EE" w:rsidRPr="00BC29EE" w:rsidRDefault="002B71B3" w:rsidP="00BC29EE">
            <w:pPr>
              <w:widowControl w:val="0"/>
              <w:tabs>
                <w:tab w:val="left" w:pos="589"/>
              </w:tabs>
              <w:autoSpaceDE w:val="0"/>
              <w:autoSpaceDN w:val="0"/>
              <w:adjustRightInd w:val="0"/>
              <w:ind w:firstLine="746"/>
              <w:jc w:val="both"/>
              <w:rPr>
                <w:sz w:val="28"/>
                <w:szCs w:val="28"/>
                <w:lang w:val="uk-UA"/>
              </w:rPr>
            </w:pPr>
            <w:r>
              <w:rPr>
                <w:sz w:val="28"/>
                <w:szCs w:val="28"/>
                <w:lang w:val="uk-UA"/>
              </w:rPr>
              <w:t>2.3.</w:t>
            </w:r>
            <w:r>
              <w:rPr>
                <w:sz w:val="28"/>
                <w:szCs w:val="28"/>
                <w:lang w:val="en-US"/>
              </w:rPr>
              <w:t> </w:t>
            </w:r>
            <w:r w:rsidR="00BC29EE" w:rsidRPr="00BC29EE">
              <w:rPr>
                <w:sz w:val="28"/>
                <w:szCs w:val="28"/>
                <w:lang w:val="uk-UA"/>
              </w:rPr>
              <w:t>Акт за результатами роботи Комісії подається головою Комісії на затвердження начальнику Сумської міської військової адміністрації.</w:t>
            </w:r>
          </w:p>
          <w:p w:rsidR="00BC29EE" w:rsidRPr="00BC29EE" w:rsidRDefault="002B71B3" w:rsidP="00BC29EE">
            <w:pPr>
              <w:widowControl w:val="0"/>
              <w:tabs>
                <w:tab w:val="left" w:pos="589"/>
              </w:tabs>
              <w:autoSpaceDE w:val="0"/>
              <w:autoSpaceDN w:val="0"/>
              <w:adjustRightInd w:val="0"/>
              <w:ind w:firstLine="746"/>
              <w:jc w:val="both"/>
              <w:rPr>
                <w:sz w:val="28"/>
                <w:szCs w:val="28"/>
                <w:lang w:val="uk-UA"/>
              </w:rPr>
            </w:pPr>
            <w:r>
              <w:rPr>
                <w:sz w:val="28"/>
                <w:szCs w:val="28"/>
                <w:lang w:val="uk-UA"/>
              </w:rPr>
              <w:t>2.4.</w:t>
            </w:r>
            <w:r>
              <w:rPr>
                <w:sz w:val="28"/>
                <w:szCs w:val="28"/>
                <w:lang w:val="en-US"/>
              </w:rPr>
              <w:t> </w:t>
            </w:r>
            <w:r w:rsidR="00BC29EE" w:rsidRPr="00BC29EE">
              <w:rPr>
                <w:sz w:val="28"/>
                <w:szCs w:val="28"/>
                <w:lang w:val="uk-UA"/>
              </w:rPr>
              <w:t xml:space="preserve">Після підписання </w:t>
            </w:r>
            <w:proofErr w:type="spellStart"/>
            <w:r w:rsidR="00BC29EE" w:rsidRPr="00BC29EE">
              <w:rPr>
                <w:sz w:val="28"/>
                <w:szCs w:val="28"/>
                <w:lang w:val="uk-UA"/>
              </w:rPr>
              <w:t>акта</w:t>
            </w:r>
            <w:proofErr w:type="spellEnd"/>
            <w:r w:rsidR="00BC29EE" w:rsidRPr="00BC29EE">
              <w:rPr>
                <w:sz w:val="28"/>
                <w:szCs w:val="28"/>
                <w:lang w:val="uk-UA"/>
              </w:rPr>
              <w:t xml:space="preserve"> про визначення розміру збитків та затвердження його начальником Сумської міської військової адміністрації Департамент забезпечення ресурсних платежів Сумської міської ради забезпечує підготовку та внесення на розгляд Сумської міської ради проєкту рішення про відшкодування збитків в установленому порядку.</w:t>
            </w:r>
          </w:p>
          <w:p w:rsidR="00BC29EE" w:rsidRPr="00BC29EE" w:rsidRDefault="002B71B3" w:rsidP="00BC29EE">
            <w:pPr>
              <w:widowControl w:val="0"/>
              <w:tabs>
                <w:tab w:val="left" w:pos="589"/>
              </w:tabs>
              <w:autoSpaceDE w:val="0"/>
              <w:autoSpaceDN w:val="0"/>
              <w:adjustRightInd w:val="0"/>
              <w:ind w:firstLine="746"/>
              <w:jc w:val="both"/>
              <w:rPr>
                <w:sz w:val="28"/>
                <w:szCs w:val="28"/>
                <w:lang w:val="uk-UA"/>
              </w:rPr>
            </w:pPr>
            <w:r>
              <w:rPr>
                <w:sz w:val="28"/>
                <w:szCs w:val="28"/>
                <w:lang w:val="uk-UA"/>
              </w:rPr>
              <w:t>3.</w:t>
            </w:r>
            <w:r>
              <w:rPr>
                <w:sz w:val="28"/>
                <w:szCs w:val="28"/>
                <w:lang w:val="en-US"/>
              </w:rPr>
              <w:t> </w:t>
            </w:r>
            <w:r w:rsidR="00BC29EE" w:rsidRPr="00BC29EE">
              <w:rPr>
                <w:sz w:val="28"/>
                <w:szCs w:val="28"/>
                <w:lang w:val="uk-UA"/>
              </w:rPr>
              <w:t>Установити, що у разі відсутності осіб, які входять до складу Комісії, у зв’язку з відпусткою, хворобою чи з інших причин, особи, які виконують їх обов’язки, входять до складу Комісії за посадами.</w:t>
            </w:r>
          </w:p>
          <w:p w:rsidR="00F82F15" w:rsidRPr="00C5700F" w:rsidRDefault="002B71B3" w:rsidP="002B71B3">
            <w:pPr>
              <w:widowControl w:val="0"/>
              <w:autoSpaceDE w:val="0"/>
              <w:autoSpaceDN w:val="0"/>
              <w:adjustRightInd w:val="0"/>
              <w:ind w:firstLine="746"/>
              <w:jc w:val="both"/>
              <w:rPr>
                <w:sz w:val="28"/>
                <w:szCs w:val="28"/>
                <w:lang w:val="uk-UA"/>
              </w:rPr>
            </w:pPr>
            <w:r>
              <w:rPr>
                <w:sz w:val="28"/>
                <w:szCs w:val="28"/>
                <w:lang w:val="uk-UA"/>
              </w:rPr>
              <w:t>4.</w:t>
            </w:r>
            <w:r>
              <w:rPr>
                <w:sz w:val="28"/>
                <w:szCs w:val="28"/>
                <w:lang w:val="en-US"/>
              </w:rPr>
              <w:t> </w:t>
            </w:r>
            <w:r w:rsidR="00BC29EE" w:rsidRPr="00BC29EE">
              <w:rPr>
                <w:sz w:val="28"/>
                <w:szCs w:val="28"/>
                <w:lang w:val="uk-UA"/>
              </w:rPr>
              <w:t>Організацію виконання даного наказу покласти на директора Департаменту забезпечення ресурсних платежів Сумської міської ради Клименка Ю.М.</w:t>
            </w:r>
          </w:p>
        </w:tc>
      </w:tr>
    </w:tbl>
    <w:p w:rsidR="004F6667" w:rsidRDefault="004F6667" w:rsidP="004F6667">
      <w:pPr>
        <w:pStyle w:val="a3"/>
        <w:jc w:val="both"/>
        <w:outlineLvl w:val="0"/>
        <w:rPr>
          <w:b/>
          <w:szCs w:val="28"/>
        </w:rPr>
      </w:pPr>
    </w:p>
    <w:p w:rsidR="004F6667" w:rsidRDefault="004F6667" w:rsidP="004F6667">
      <w:pPr>
        <w:pStyle w:val="a3"/>
        <w:jc w:val="both"/>
        <w:outlineLvl w:val="0"/>
        <w:rPr>
          <w:b/>
          <w:szCs w:val="28"/>
        </w:rPr>
      </w:pPr>
    </w:p>
    <w:p w:rsidR="004F6667" w:rsidRDefault="004F6667" w:rsidP="004F6667">
      <w:pPr>
        <w:pStyle w:val="a3"/>
        <w:jc w:val="both"/>
        <w:outlineLvl w:val="0"/>
        <w:rPr>
          <w:b/>
          <w:szCs w:val="28"/>
        </w:rPr>
      </w:pPr>
    </w:p>
    <w:p w:rsidR="004F6667" w:rsidRDefault="004F6667" w:rsidP="004F6667">
      <w:pPr>
        <w:pStyle w:val="a3"/>
        <w:jc w:val="both"/>
        <w:outlineLvl w:val="0"/>
        <w:rPr>
          <w:b/>
          <w:szCs w:val="28"/>
        </w:rPr>
      </w:pPr>
    </w:p>
    <w:p w:rsidR="004F6667" w:rsidRPr="002E62DE" w:rsidRDefault="004F6667" w:rsidP="004F6667">
      <w:pPr>
        <w:pStyle w:val="a3"/>
        <w:jc w:val="both"/>
        <w:outlineLvl w:val="0"/>
        <w:rPr>
          <w:szCs w:val="28"/>
        </w:rPr>
      </w:pPr>
      <w:r w:rsidRPr="002E62DE">
        <w:rPr>
          <w:szCs w:val="28"/>
        </w:rPr>
        <w:t>Начальник</w:t>
      </w:r>
      <w:r w:rsidR="00E90F01">
        <w:rPr>
          <w:szCs w:val="28"/>
        </w:rPr>
        <w:t xml:space="preserve"> </w:t>
      </w:r>
      <w:r w:rsidR="00E90F01">
        <w:rPr>
          <w:szCs w:val="28"/>
        </w:rPr>
        <w:tab/>
      </w:r>
      <w:r w:rsidR="00E90F01">
        <w:rPr>
          <w:szCs w:val="28"/>
        </w:rPr>
        <w:tab/>
      </w:r>
      <w:r w:rsidR="00E90F01">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sidR="002B71B3" w:rsidRPr="002B71B3">
        <w:rPr>
          <w:szCs w:val="28"/>
        </w:rPr>
        <w:t xml:space="preserve"> </w:t>
      </w:r>
      <w:r w:rsidR="002B71B3" w:rsidRPr="00F26DDD">
        <w:rPr>
          <w:szCs w:val="28"/>
        </w:rPr>
        <w:t xml:space="preserve">   </w:t>
      </w:r>
      <w:r w:rsidRPr="002E62DE">
        <w:rPr>
          <w:szCs w:val="28"/>
        </w:rPr>
        <w:t>Олексій ДРОЗДЕНКО</w:t>
      </w:r>
    </w:p>
    <w:p w:rsidR="00A16E72" w:rsidRDefault="00A16E72">
      <w:pPr>
        <w:spacing w:after="160" w:line="259" w:lineRule="auto"/>
        <w:rPr>
          <w:sz w:val="28"/>
          <w:szCs w:val="28"/>
          <w:lang w:val="uk-UA"/>
        </w:rPr>
      </w:pPr>
      <w:r>
        <w:rPr>
          <w:sz w:val="28"/>
          <w:szCs w:val="28"/>
          <w:lang w:val="uk-UA"/>
        </w:rPr>
        <w:br w:type="page"/>
      </w:r>
    </w:p>
    <w:p w:rsidR="00DB6A65" w:rsidRPr="00D55180" w:rsidRDefault="00DB6A65" w:rsidP="00DB6A65">
      <w:pPr>
        <w:shd w:val="clear" w:color="auto" w:fill="FFFFFF"/>
        <w:ind w:left="4536"/>
        <w:jc w:val="center"/>
        <w:rPr>
          <w:sz w:val="28"/>
          <w:szCs w:val="28"/>
          <w:lang w:val="uk-UA"/>
        </w:rPr>
      </w:pPr>
      <w:r w:rsidRPr="00D55180">
        <w:rPr>
          <w:sz w:val="28"/>
          <w:szCs w:val="28"/>
          <w:lang w:val="uk-UA"/>
        </w:rPr>
        <w:lastRenderedPageBreak/>
        <w:t xml:space="preserve">Додаток </w:t>
      </w:r>
      <w:r>
        <w:rPr>
          <w:sz w:val="28"/>
          <w:szCs w:val="28"/>
          <w:lang w:val="uk-UA"/>
        </w:rPr>
        <w:t>1</w:t>
      </w:r>
    </w:p>
    <w:p w:rsidR="00DB6A65" w:rsidRPr="00D55180" w:rsidRDefault="00DB6A65" w:rsidP="00DB6A65">
      <w:pPr>
        <w:shd w:val="clear" w:color="auto" w:fill="FFFFFF"/>
        <w:ind w:left="4536"/>
        <w:jc w:val="both"/>
        <w:rPr>
          <w:sz w:val="28"/>
          <w:szCs w:val="28"/>
          <w:lang w:val="uk-UA"/>
        </w:rPr>
      </w:pPr>
      <w:r w:rsidRPr="00D55180">
        <w:rPr>
          <w:sz w:val="28"/>
          <w:szCs w:val="28"/>
          <w:lang w:val="uk-UA"/>
        </w:rPr>
        <w:t xml:space="preserve">до </w:t>
      </w:r>
      <w:r>
        <w:rPr>
          <w:sz w:val="28"/>
          <w:szCs w:val="28"/>
          <w:lang w:val="uk-UA"/>
        </w:rPr>
        <w:t xml:space="preserve">розпорядження Сумської міської військової адміністрації </w:t>
      </w:r>
    </w:p>
    <w:p w:rsidR="00DB6A65" w:rsidRPr="00D55180" w:rsidRDefault="00DB6A65" w:rsidP="00DB6A65">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6A6920">
        <w:rPr>
          <w:sz w:val="28"/>
          <w:szCs w:val="28"/>
          <w:lang w:val="uk-UA"/>
        </w:rPr>
        <w:t>29.02.2024</w:t>
      </w:r>
      <w:r w:rsidRPr="009A0870">
        <w:rPr>
          <w:sz w:val="28"/>
          <w:szCs w:val="28"/>
          <w:lang w:val="uk-UA"/>
        </w:rPr>
        <w:t xml:space="preserve"> </w:t>
      </w:r>
      <w:r>
        <w:rPr>
          <w:sz w:val="28"/>
          <w:szCs w:val="28"/>
          <w:lang w:val="uk-UA"/>
        </w:rPr>
        <w:t>№ </w:t>
      </w:r>
      <w:r w:rsidR="006A6920">
        <w:rPr>
          <w:sz w:val="28"/>
          <w:szCs w:val="28"/>
          <w:lang w:val="uk-UA"/>
        </w:rPr>
        <w:t>74-ВКВА</w:t>
      </w:r>
    </w:p>
    <w:p w:rsidR="00DB6A65" w:rsidRPr="00D55180" w:rsidRDefault="00DB6A65" w:rsidP="00DB6A65">
      <w:pPr>
        <w:widowControl w:val="0"/>
        <w:tabs>
          <w:tab w:val="left" w:pos="566"/>
        </w:tabs>
        <w:autoSpaceDE w:val="0"/>
        <w:autoSpaceDN w:val="0"/>
        <w:adjustRightInd w:val="0"/>
        <w:ind w:left="4824"/>
        <w:jc w:val="both"/>
        <w:rPr>
          <w:sz w:val="28"/>
          <w:szCs w:val="28"/>
          <w:lang w:val="uk-UA"/>
        </w:rPr>
      </w:pPr>
    </w:p>
    <w:p w:rsidR="00DB6A65" w:rsidRPr="00CD3C23" w:rsidRDefault="00DB6A65" w:rsidP="00DB6A65">
      <w:pPr>
        <w:jc w:val="center"/>
        <w:rPr>
          <w:color w:val="000000"/>
          <w:sz w:val="28"/>
          <w:szCs w:val="28"/>
          <w:lang w:val="uk-UA"/>
        </w:rPr>
      </w:pPr>
      <w:r w:rsidRPr="00CD3C23">
        <w:rPr>
          <w:color w:val="000000"/>
          <w:sz w:val="28"/>
          <w:szCs w:val="28"/>
          <w:lang w:val="uk-UA"/>
        </w:rPr>
        <w:t>Склад комісії</w:t>
      </w:r>
    </w:p>
    <w:p w:rsidR="00DB6A65" w:rsidRPr="00CD3C23" w:rsidRDefault="00DB6A65" w:rsidP="00DB6A65">
      <w:pPr>
        <w:jc w:val="center"/>
        <w:rPr>
          <w:color w:val="000000"/>
          <w:sz w:val="28"/>
          <w:szCs w:val="28"/>
          <w:lang w:val="uk-UA"/>
        </w:rPr>
      </w:pPr>
      <w:r w:rsidRPr="00CD3C23">
        <w:rPr>
          <w:color w:val="000000"/>
          <w:sz w:val="28"/>
          <w:szCs w:val="28"/>
          <w:lang w:val="uk-UA"/>
        </w:rPr>
        <w:t xml:space="preserve">з </w:t>
      </w:r>
      <w:r>
        <w:rPr>
          <w:color w:val="000000"/>
          <w:sz w:val="28"/>
          <w:szCs w:val="28"/>
          <w:lang w:val="uk-UA"/>
        </w:rPr>
        <w:t xml:space="preserve">визначення </w:t>
      </w:r>
      <w:r w:rsidRPr="00C90EA3">
        <w:rPr>
          <w:bCs/>
          <w:color w:val="000000"/>
          <w:sz w:val="28"/>
          <w:szCs w:val="28"/>
          <w:lang w:val="uk-UA"/>
        </w:rPr>
        <w:t xml:space="preserve">розміру збитків, заподіяних громадянам </w:t>
      </w:r>
      <w:r>
        <w:rPr>
          <w:iCs/>
          <w:sz w:val="28"/>
          <w:szCs w:val="20"/>
          <w:lang w:val="uk-UA"/>
        </w:rPr>
        <w:t>Середі</w:t>
      </w:r>
      <w:r>
        <w:rPr>
          <w:iCs/>
          <w:sz w:val="28"/>
          <w:szCs w:val="20"/>
          <w:lang w:val="en-US"/>
        </w:rPr>
        <w:t> </w:t>
      </w:r>
      <w:r>
        <w:rPr>
          <w:iCs/>
          <w:sz w:val="28"/>
          <w:szCs w:val="20"/>
          <w:lang w:val="uk-UA"/>
        </w:rPr>
        <w:t xml:space="preserve">І.М., Митрополит П.В. та </w:t>
      </w:r>
      <w:proofErr w:type="spellStart"/>
      <w:r>
        <w:rPr>
          <w:iCs/>
          <w:sz w:val="28"/>
          <w:szCs w:val="20"/>
          <w:lang w:val="uk-UA"/>
        </w:rPr>
        <w:t>Харламовій</w:t>
      </w:r>
      <w:proofErr w:type="spellEnd"/>
      <w:r>
        <w:rPr>
          <w:iCs/>
          <w:sz w:val="28"/>
          <w:szCs w:val="20"/>
          <w:lang w:val="uk-UA"/>
        </w:rPr>
        <w:t xml:space="preserve"> Н.М. </w:t>
      </w:r>
      <w:r w:rsidRPr="00C90EA3">
        <w:rPr>
          <w:bCs/>
          <w:color w:val="000000"/>
          <w:sz w:val="28"/>
          <w:szCs w:val="28"/>
          <w:lang w:val="uk-UA"/>
        </w:rPr>
        <w:t>внаслідок викупу земельних ділянок для суспільних потреб</w:t>
      </w:r>
    </w:p>
    <w:p w:rsidR="00DB6A65" w:rsidRPr="00CD3C23" w:rsidRDefault="00DB6A65" w:rsidP="00DB6A65">
      <w:pPr>
        <w:rPr>
          <w:color w:val="000000"/>
          <w:sz w:val="28"/>
          <w:szCs w:val="28"/>
          <w:lang w:val="uk-UA"/>
        </w:rPr>
      </w:pPr>
      <w:r w:rsidRPr="00CD3C23">
        <w:rPr>
          <w:color w:val="000000"/>
          <w:sz w:val="28"/>
          <w:szCs w:val="28"/>
          <w:lang w:val="uk-UA"/>
        </w:rPr>
        <w:t xml:space="preserve"> </w:t>
      </w:r>
    </w:p>
    <w:tbl>
      <w:tblPr>
        <w:tblStyle w:val="a6"/>
        <w:tblW w:w="9747" w:type="dxa"/>
        <w:tblLook w:val="04A0" w:firstRow="1" w:lastRow="0" w:firstColumn="1" w:lastColumn="0" w:noHBand="0" w:noVBand="1"/>
      </w:tblPr>
      <w:tblGrid>
        <w:gridCol w:w="3652"/>
        <w:gridCol w:w="425"/>
        <w:gridCol w:w="5670"/>
      </w:tblGrid>
      <w:tr w:rsidR="00DB6A65" w:rsidRPr="00355BB2" w:rsidTr="00D658CC">
        <w:tc>
          <w:tcPr>
            <w:tcW w:w="3652" w:type="dxa"/>
            <w:tcBorders>
              <w:bottom w:val="single" w:sz="4" w:space="0" w:color="auto"/>
            </w:tcBorders>
          </w:tcPr>
          <w:p w:rsidR="00DB6A65" w:rsidRPr="00355BB2" w:rsidRDefault="00DB6A65" w:rsidP="00D658CC">
            <w:pPr>
              <w:rPr>
                <w:b/>
                <w:color w:val="000000"/>
                <w:sz w:val="28"/>
                <w:szCs w:val="28"/>
                <w:lang w:val="uk-UA"/>
              </w:rPr>
            </w:pPr>
            <w:r w:rsidRPr="00355BB2">
              <w:rPr>
                <w:b/>
                <w:color w:val="000000"/>
                <w:sz w:val="28"/>
                <w:szCs w:val="28"/>
                <w:lang w:val="uk-UA"/>
              </w:rPr>
              <w:t>Клименко</w:t>
            </w:r>
          </w:p>
          <w:p w:rsidR="00DB6A65" w:rsidRPr="00355BB2" w:rsidRDefault="00DB6A65" w:rsidP="00D658CC">
            <w:pPr>
              <w:rPr>
                <w:color w:val="000000"/>
                <w:sz w:val="28"/>
                <w:szCs w:val="28"/>
                <w:lang w:val="uk-UA"/>
              </w:rPr>
            </w:pPr>
            <w:r w:rsidRPr="00355BB2">
              <w:rPr>
                <w:color w:val="000000"/>
                <w:sz w:val="28"/>
                <w:szCs w:val="28"/>
                <w:lang w:val="uk-UA"/>
              </w:rPr>
              <w:t>Юрій Миколайович</w:t>
            </w:r>
          </w:p>
        </w:tc>
        <w:tc>
          <w:tcPr>
            <w:tcW w:w="425" w:type="dxa"/>
            <w:tcBorders>
              <w:bottom w:val="single" w:sz="4" w:space="0" w:color="auto"/>
            </w:tcBorders>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Borders>
              <w:bottom w:val="single" w:sz="4" w:space="0" w:color="auto"/>
            </w:tcBorders>
          </w:tcPr>
          <w:p w:rsidR="00DB6A65" w:rsidRPr="00355BB2" w:rsidRDefault="00DB6A65" w:rsidP="00D658CC">
            <w:pPr>
              <w:rPr>
                <w:color w:val="000000"/>
                <w:sz w:val="28"/>
                <w:szCs w:val="28"/>
                <w:lang w:val="uk-UA"/>
              </w:rPr>
            </w:pPr>
            <w:r w:rsidRPr="00355BB2">
              <w:rPr>
                <w:color w:val="000000"/>
                <w:sz w:val="28"/>
                <w:szCs w:val="28"/>
                <w:lang w:val="uk-UA"/>
              </w:rPr>
              <w:t xml:space="preserve">директор </w:t>
            </w:r>
            <w:r>
              <w:rPr>
                <w:color w:val="000000"/>
                <w:sz w:val="28"/>
                <w:szCs w:val="28"/>
                <w:lang w:val="uk-UA"/>
              </w:rPr>
              <w:t>Д</w:t>
            </w:r>
            <w:r w:rsidRPr="00355BB2">
              <w:rPr>
                <w:color w:val="000000"/>
                <w:sz w:val="28"/>
                <w:szCs w:val="28"/>
                <w:lang w:val="uk-UA"/>
              </w:rPr>
              <w:t>епартаменту забезпечення ресурсних платежів Сумської міської ради,</w:t>
            </w:r>
            <w:r>
              <w:rPr>
                <w:b/>
                <w:color w:val="000000"/>
                <w:sz w:val="28"/>
                <w:szCs w:val="28"/>
                <w:lang w:val="uk-UA"/>
              </w:rPr>
              <w:t xml:space="preserve"> голова</w:t>
            </w:r>
            <w:r w:rsidRPr="00355BB2">
              <w:rPr>
                <w:b/>
                <w:color w:val="000000"/>
                <w:sz w:val="28"/>
                <w:szCs w:val="28"/>
                <w:lang w:val="uk-UA"/>
              </w:rPr>
              <w:t xml:space="preserve"> комісії</w:t>
            </w:r>
          </w:p>
        </w:tc>
      </w:tr>
      <w:tr w:rsidR="00DB6A65" w:rsidRPr="00355BB2" w:rsidTr="00D658CC">
        <w:tc>
          <w:tcPr>
            <w:tcW w:w="3652" w:type="dxa"/>
          </w:tcPr>
          <w:p w:rsidR="00DB6A65" w:rsidRPr="00C90EA3" w:rsidRDefault="00DB6A65" w:rsidP="00D658CC">
            <w:pPr>
              <w:rPr>
                <w:b/>
                <w:color w:val="000000"/>
                <w:sz w:val="28"/>
                <w:szCs w:val="28"/>
                <w:lang w:val="uk-UA"/>
              </w:rPr>
            </w:pPr>
            <w:proofErr w:type="spellStart"/>
            <w:r w:rsidRPr="00C90EA3">
              <w:rPr>
                <w:b/>
                <w:color w:val="000000"/>
                <w:sz w:val="28"/>
                <w:szCs w:val="28"/>
                <w:lang w:val="uk-UA"/>
              </w:rPr>
              <w:t>Чепік</w:t>
            </w:r>
            <w:proofErr w:type="spellEnd"/>
          </w:p>
          <w:p w:rsidR="00DB6A65" w:rsidRPr="00355BB2" w:rsidRDefault="00DB6A65" w:rsidP="00D658CC">
            <w:pPr>
              <w:rPr>
                <w:color w:val="000000"/>
                <w:sz w:val="28"/>
                <w:szCs w:val="28"/>
                <w:lang w:val="uk-UA"/>
              </w:rPr>
            </w:pPr>
            <w:r>
              <w:rPr>
                <w:color w:val="000000"/>
                <w:sz w:val="28"/>
                <w:szCs w:val="28"/>
                <w:lang w:val="uk-UA"/>
              </w:rPr>
              <w:t>Катерина Михайлівна</w:t>
            </w:r>
          </w:p>
        </w:tc>
        <w:tc>
          <w:tcPr>
            <w:tcW w:w="425" w:type="dxa"/>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Pr>
          <w:p w:rsidR="00DB6A65" w:rsidRPr="00355BB2" w:rsidRDefault="00DB6A65" w:rsidP="00D658CC">
            <w:pPr>
              <w:rPr>
                <w:color w:val="000000"/>
                <w:sz w:val="28"/>
                <w:szCs w:val="28"/>
                <w:lang w:val="uk-UA"/>
              </w:rPr>
            </w:pPr>
            <w:r>
              <w:rPr>
                <w:color w:val="000000"/>
                <w:sz w:val="28"/>
                <w:szCs w:val="28"/>
                <w:lang w:val="uk-UA"/>
              </w:rPr>
              <w:t>заступник директора Д</w:t>
            </w:r>
            <w:r w:rsidRPr="00355BB2">
              <w:rPr>
                <w:color w:val="000000"/>
                <w:sz w:val="28"/>
                <w:szCs w:val="28"/>
                <w:lang w:val="uk-UA"/>
              </w:rPr>
              <w:t xml:space="preserve">епартаменту забезпечення ресурсних платежів Сумської міської ради, </w:t>
            </w:r>
            <w:r w:rsidRPr="00355BB2">
              <w:rPr>
                <w:b/>
                <w:color w:val="000000"/>
                <w:sz w:val="28"/>
                <w:szCs w:val="28"/>
                <w:lang w:val="uk-UA"/>
              </w:rPr>
              <w:t>заступник голови комісії</w:t>
            </w:r>
          </w:p>
        </w:tc>
      </w:tr>
      <w:tr w:rsidR="00DB6A65" w:rsidRPr="00D06C8B" w:rsidTr="00D658CC">
        <w:tc>
          <w:tcPr>
            <w:tcW w:w="3652" w:type="dxa"/>
            <w:tcBorders>
              <w:bottom w:val="single" w:sz="4" w:space="0" w:color="auto"/>
            </w:tcBorders>
          </w:tcPr>
          <w:p w:rsidR="00DB6A65" w:rsidRPr="00C90EA3" w:rsidRDefault="00DB6A65" w:rsidP="00D658CC">
            <w:pPr>
              <w:rPr>
                <w:b/>
                <w:color w:val="000000"/>
                <w:sz w:val="28"/>
                <w:szCs w:val="28"/>
                <w:lang w:val="uk-UA"/>
              </w:rPr>
            </w:pPr>
            <w:r w:rsidRPr="00C90EA3">
              <w:rPr>
                <w:b/>
                <w:color w:val="000000"/>
                <w:sz w:val="28"/>
                <w:szCs w:val="28"/>
                <w:lang w:val="uk-UA"/>
              </w:rPr>
              <w:t>Фролов</w:t>
            </w:r>
          </w:p>
          <w:p w:rsidR="00DB6A65" w:rsidRPr="00355BB2" w:rsidRDefault="00DB6A65" w:rsidP="00D658CC">
            <w:pPr>
              <w:rPr>
                <w:color w:val="000000"/>
                <w:sz w:val="28"/>
                <w:szCs w:val="28"/>
                <w:lang w:val="uk-UA"/>
              </w:rPr>
            </w:pPr>
            <w:r>
              <w:rPr>
                <w:color w:val="000000"/>
                <w:sz w:val="28"/>
                <w:szCs w:val="28"/>
                <w:lang w:val="uk-UA"/>
              </w:rPr>
              <w:t>Сергій Миколайович</w:t>
            </w:r>
          </w:p>
        </w:tc>
        <w:tc>
          <w:tcPr>
            <w:tcW w:w="425" w:type="dxa"/>
            <w:tcBorders>
              <w:bottom w:val="single" w:sz="4" w:space="0" w:color="auto"/>
            </w:tcBorders>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Borders>
              <w:bottom w:val="single" w:sz="4" w:space="0" w:color="auto"/>
            </w:tcBorders>
          </w:tcPr>
          <w:p w:rsidR="00DB6A65" w:rsidRPr="00355BB2" w:rsidRDefault="00DB6A65" w:rsidP="00D658CC">
            <w:pPr>
              <w:rPr>
                <w:color w:val="000000"/>
                <w:sz w:val="28"/>
                <w:szCs w:val="28"/>
                <w:lang w:val="uk-UA"/>
              </w:rPr>
            </w:pPr>
            <w:r>
              <w:rPr>
                <w:color w:val="000000"/>
                <w:sz w:val="28"/>
                <w:szCs w:val="28"/>
                <w:lang w:val="uk-UA"/>
              </w:rPr>
              <w:t>головний спеціаліст сектору врегулювання земельних спорів Д</w:t>
            </w:r>
            <w:r w:rsidRPr="00355BB2">
              <w:rPr>
                <w:color w:val="000000"/>
                <w:sz w:val="28"/>
                <w:szCs w:val="28"/>
                <w:lang w:val="uk-UA"/>
              </w:rPr>
              <w:t xml:space="preserve">епартаменту забезпечення ресурсних платежів Сумської міської ради, </w:t>
            </w:r>
            <w:r w:rsidRPr="00355BB2">
              <w:rPr>
                <w:b/>
                <w:color w:val="000000"/>
                <w:sz w:val="28"/>
                <w:szCs w:val="28"/>
                <w:lang w:val="uk-UA"/>
              </w:rPr>
              <w:t>секретар комісії</w:t>
            </w:r>
          </w:p>
        </w:tc>
      </w:tr>
      <w:tr w:rsidR="00DB6A65" w:rsidRPr="00355BB2" w:rsidTr="00D658CC">
        <w:tc>
          <w:tcPr>
            <w:tcW w:w="3652" w:type="dxa"/>
            <w:tcBorders>
              <w:left w:val="nil"/>
              <w:bottom w:val="single" w:sz="4" w:space="0" w:color="auto"/>
              <w:right w:val="nil"/>
            </w:tcBorders>
          </w:tcPr>
          <w:p w:rsidR="00DB6A65" w:rsidRPr="00355BB2" w:rsidRDefault="00DB6A65" w:rsidP="00D658CC">
            <w:pPr>
              <w:rPr>
                <w:b/>
                <w:color w:val="000000"/>
                <w:sz w:val="28"/>
                <w:szCs w:val="28"/>
                <w:lang w:val="uk-UA"/>
              </w:rPr>
            </w:pPr>
          </w:p>
          <w:p w:rsidR="00DB6A65" w:rsidRPr="00355BB2" w:rsidRDefault="00DB6A65" w:rsidP="00D658CC">
            <w:pPr>
              <w:rPr>
                <w:b/>
                <w:color w:val="000000"/>
                <w:sz w:val="28"/>
                <w:szCs w:val="28"/>
                <w:lang w:val="uk-UA"/>
              </w:rPr>
            </w:pPr>
            <w:r w:rsidRPr="00355BB2">
              <w:rPr>
                <w:b/>
                <w:color w:val="000000"/>
                <w:sz w:val="28"/>
                <w:szCs w:val="28"/>
                <w:lang w:val="uk-UA"/>
              </w:rPr>
              <w:t>Члени комісії:</w:t>
            </w:r>
          </w:p>
          <w:p w:rsidR="00DB6A65" w:rsidRPr="00355BB2" w:rsidRDefault="00DB6A65" w:rsidP="00D658CC">
            <w:pPr>
              <w:rPr>
                <w:b/>
                <w:color w:val="000000"/>
                <w:sz w:val="28"/>
                <w:szCs w:val="28"/>
                <w:lang w:val="uk-UA"/>
              </w:rPr>
            </w:pPr>
          </w:p>
        </w:tc>
        <w:tc>
          <w:tcPr>
            <w:tcW w:w="425" w:type="dxa"/>
            <w:tcBorders>
              <w:left w:val="nil"/>
              <w:bottom w:val="single" w:sz="4" w:space="0" w:color="auto"/>
              <w:right w:val="nil"/>
            </w:tcBorders>
          </w:tcPr>
          <w:p w:rsidR="00DB6A65" w:rsidRPr="00355BB2" w:rsidRDefault="00DB6A65" w:rsidP="00D658CC">
            <w:pPr>
              <w:rPr>
                <w:color w:val="000000"/>
                <w:sz w:val="28"/>
                <w:szCs w:val="28"/>
                <w:lang w:val="uk-UA"/>
              </w:rPr>
            </w:pPr>
          </w:p>
        </w:tc>
        <w:tc>
          <w:tcPr>
            <w:tcW w:w="5670" w:type="dxa"/>
            <w:tcBorders>
              <w:left w:val="nil"/>
              <w:bottom w:val="single" w:sz="4" w:space="0" w:color="auto"/>
              <w:right w:val="nil"/>
            </w:tcBorders>
          </w:tcPr>
          <w:p w:rsidR="00DB6A65" w:rsidRPr="00355BB2" w:rsidRDefault="00DB6A65" w:rsidP="00D658CC">
            <w:pPr>
              <w:rPr>
                <w:color w:val="000000"/>
                <w:sz w:val="28"/>
                <w:szCs w:val="28"/>
                <w:lang w:val="uk-UA"/>
              </w:rPr>
            </w:pPr>
          </w:p>
        </w:tc>
      </w:tr>
      <w:tr w:rsidR="00DB6A65" w:rsidRPr="00634532" w:rsidTr="00D658CC">
        <w:tc>
          <w:tcPr>
            <w:tcW w:w="3652" w:type="dxa"/>
            <w:tcBorders>
              <w:left w:val="single" w:sz="4" w:space="0" w:color="auto"/>
              <w:bottom w:val="single" w:sz="4" w:space="0" w:color="auto"/>
              <w:right w:val="single" w:sz="4" w:space="0" w:color="auto"/>
            </w:tcBorders>
          </w:tcPr>
          <w:p w:rsidR="00DB6A65" w:rsidRDefault="00DB6A65" w:rsidP="00D658CC">
            <w:pPr>
              <w:rPr>
                <w:b/>
                <w:color w:val="000000"/>
                <w:sz w:val="28"/>
                <w:szCs w:val="28"/>
                <w:lang w:val="uk-UA"/>
              </w:rPr>
            </w:pPr>
            <w:r>
              <w:rPr>
                <w:b/>
                <w:color w:val="000000"/>
                <w:sz w:val="28"/>
                <w:szCs w:val="28"/>
                <w:lang w:val="uk-UA"/>
              </w:rPr>
              <w:t>Середа</w:t>
            </w:r>
          </w:p>
          <w:p w:rsidR="00DB6A65" w:rsidRPr="00082279" w:rsidRDefault="00DB6A65" w:rsidP="00D658CC">
            <w:pPr>
              <w:rPr>
                <w:color w:val="000000"/>
                <w:sz w:val="28"/>
                <w:szCs w:val="28"/>
                <w:lang w:val="uk-UA"/>
              </w:rPr>
            </w:pPr>
            <w:r w:rsidRPr="00082279">
              <w:rPr>
                <w:color w:val="000000"/>
                <w:sz w:val="28"/>
                <w:szCs w:val="28"/>
                <w:lang w:val="uk-UA"/>
              </w:rPr>
              <w:t>Ігор Миколайович</w:t>
            </w:r>
          </w:p>
        </w:tc>
        <w:tc>
          <w:tcPr>
            <w:tcW w:w="425" w:type="dxa"/>
            <w:tcBorders>
              <w:left w:val="single" w:sz="4" w:space="0" w:color="auto"/>
              <w:bottom w:val="single" w:sz="4" w:space="0" w:color="auto"/>
              <w:right w:val="single" w:sz="4" w:space="0" w:color="auto"/>
            </w:tcBorders>
          </w:tcPr>
          <w:p w:rsidR="00DB6A65" w:rsidRPr="00355BB2" w:rsidRDefault="00DB6A65" w:rsidP="00D658CC">
            <w:pPr>
              <w:rPr>
                <w:color w:val="000000"/>
                <w:sz w:val="28"/>
                <w:szCs w:val="28"/>
                <w:lang w:val="uk-UA"/>
              </w:rPr>
            </w:pPr>
            <w:r>
              <w:rPr>
                <w:color w:val="000000"/>
                <w:sz w:val="28"/>
                <w:szCs w:val="28"/>
                <w:lang w:val="uk-UA"/>
              </w:rPr>
              <w:t>-</w:t>
            </w:r>
          </w:p>
        </w:tc>
        <w:tc>
          <w:tcPr>
            <w:tcW w:w="5670" w:type="dxa"/>
            <w:tcBorders>
              <w:left w:val="single" w:sz="4" w:space="0" w:color="auto"/>
              <w:bottom w:val="single" w:sz="4" w:space="0" w:color="auto"/>
              <w:right w:val="single" w:sz="4" w:space="0" w:color="auto"/>
            </w:tcBorders>
          </w:tcPr>
          <w:p w:rsidR="00DB6A65" w:rsidRPr="00355BB2" w:rsidRDefault="00DB6A65" w:rsidP="00D658CC">
            <w:pPr>
              <w:rPr>
                <w:color w:val="000000"/>
                <w:sz w:val="28"/>
                <w:szCs w:val="28"/>
                <w:lang w:val="uk-UA"/>
              </w:rPr>
            </w:pPr>
            <w:r>
              <w:rPr>
                <w:color w:val="000000"/>
                <w:sz w:val="28"/>
                <w:szCs w:val="28"/>
                <w:lang w:val="uk-UA"/>
              </w:rPr>
              <w:t>власник земельної ділянки (за згодою)</w:t>
            </w:r>
          </w:p>
        </w:tc>
      </w:tr>
      <w:tr w:rsidR="00DB6A65" w:rsidRPr="00634532" w:rsidTr="00D658CC">
        <w:tc>
          <w:tcPr>
            <w:tcW w:w="3652" w:type="dxa"/>
            <w:tcBorders>
              <w:left w:val="single" w:sz="4" w:space="0" w:color="auto"/>
              <w:bottom w:val="single" w:sz="4" w:space="0" w:color="auto"/>
              <w:right w:val="single" w:sz="4" w:space="0" w:color="auto"/>
            </w:tcBorders>
          </w:tcPr>
          <w:p w:rsidR="00DB6A65" w:rsidRDefault="00DB6A65" w:rsidP="00D658CC">
            <w:pPr>
              <w:rPr>
                <w:b/>
                <w:color w:val="000000"/>
                <w:sz w:val="28"/>
                <w:szCs w:val="28"/>
                <w:lang w:val="uk-UA"/>
              </w:rPr>
            </w:pPr>
            <w:r>
              <w:rPr>
                <w:b/>
                <w:color w:val="000000"/>
                <w:sz w:val="28"/>
                <w:szCs w:val="28"/>
                <w:lang w:val="uk-UA"/>
              </w:rPr>
              <w:t>Мит</w:t>
            </w:r>
            <w:r w:rsidR="004A28DC">
              <w:rPr>
                <w:b/>
                <w:color w:val="000000"/>
                <w:sz w:val="28"/>
                <w:szCs w:val="28"/>
                <w:lang w:val="uk-UA"/>
              </w:rPr>
              <w:t>р</w:t>
            </w:r>
            <w:r>
              <w:rPr>
                <w:b/>
                <w:color w:val="000000"/>
                <w:sz w:val="28"/>
                <w:szCs w:val="28"/>
                <w:lang w:val="uk-UA"/>
              </w:rPr>
              <w:t>ополит</w:t>
            </w:r>
          </w:p>
          <w:p w:rsidR="00DB6A65" w:rsidRPr="00082279" w:rsidRDefault="00DB6A65" w:rsidP="00D658CC">
            <w:pPr>
              <w:rPr>
                <w:color w:val="000000"/>
                <w:sz w:val="28"/>
                <w:szCs w:val="28"/>
                <w:lang w:val="uk-UA"/>
              </w:rPr>
            </w:pPr>
            <w:proofErr w:type="spellStart"/>
            <w:r w:rsidRPr="00082279">
              <w:rPr>
                <w:color w:val="000000"/>
                <w:sz w:val="28"/>
                <w:szCs w:val="28"/>
                <w:lang w:val="uk-UA"/>
              </w:rPr>
              <w:t>Прасковія</w:t>
            </w:r>
            <w:proofErr w:type="spellEnd"/>
            <w:r w:rsidRPr="00082279">
              <w:rPr>
                <w:color w:val="000000"/>
                <w:sz w:val="28"/>
                <w:szCs w:val="28"/>
                <w:lang w:val="uk-UA"/>
              </w:rPr>
              <w:t xml:space="preserve"> Василівна</w:t>
            </w:r>
          </w:p>
        </w:tc>
        <w:tc>
          <w:tcPr>
            <w:tcW w:w="425" w:type="dxa"/>
            <w:tcBorders>
              <w:left w:val="single" w:sz="4" w:space="0" w:color="auto"/>
              <w:bottom w:val="single" w:sz="4" w:space="0" w:color="auto"/>
              <w:right w:val="single" w:sz="4" w:space="0" w:color="auto"/>
            </w:tcBorders>
          </w:tcPr>
          <w:p w:rsidR="00DB6A65" w:rsidRPr="00355BB2" w:rsidRDefault="00DB6A65" w:rsidP="00D658CC">
            <w:pPr>
              <w:rPr>
                <w:color w:val="000000"/>
                <w:sz w:val="28"/>
                <w:szCs w:val="28"/>
                <w:lang w:val="uk-UA"/>
              </w:rPr>
            </w:pPr>
            <w:r>
              <w:rPr>
                <w:color w:val="000000"/>
                <w:sz w:val="28"/>
                <w:szCs w:val="28"/>
                <w:lang w:val="uk-UA"/>
              </w:rPr>
              <w:t>-</w:t>
            </w:r>
          </w:p>
        </w:tc>
        <w:tc>
          <w:tcPr>
            <w:tcW w:w="5670" w:type="dxa"/>
            <w:tcBorders>
              <w:left w:val="single" w:sz="4" w:space="0" w:color="auto"/>
              <w:bottom w:val="single" w:sz="4" w:space="0" w:color="auto"/>
              <w:right w:val="single" w:sz="4" w:space="0" w:color="auto"/>
            </w:tcBorders>
          </w:tcPr>
          <w:p w:rsidR="00DB6A65" w:rsidRDefault="00DB6A65" w:rsidP="00D658CC">
            <w:pPr>
              <w:rPr>
                <w:color w:val="000000"/>
                <w:sz w:val="28"/>
                <w:szCs w:val="28"/>
                <w:lang w:val="uk-UA"/>
              </w:rPr>
            </w:pPr>
            <w:r>
              <w:rPr>
                <w:color w:val="000000"/>
                <w:sz w:val="28"/>
                <w:szCs w:val="28"/>
                <w:lang w:val="uk-UA"/>
              </w:rPr>
              <w:t>власник земельної ділянки (за згодою)</w:t>
            </w:r>
          </w:p>
        </w:tc>
      </w:tr>
      <w:tr w:rsidR="00DB6A65" w:rsidRPr="00634532" w:rsidTr="00D658CC">
        <w:tc>
          <w:tcPr>
            <w:tcW w:w="3652" w:type="dxa"/>
            <w:tcBorders>
              <w:left w:val="single" w:sz="4" w:space="0" w:color="auto"/>
              <w:bottom w:val="single" w:sz="4" w:space="0" w:color="auto"/>
              <w:right w:val="single" w:sz="4" w:space="0" w:color="auto"/>
            </w:tcBorders>
          </w:tcPr>
          <w:p w:rsidR="00DB6A65" w:rsidRDefault="00DB6A65" w:rsidP="00D658CC">
            <w:pPr>
              <w:rPr>
                <w:b/>
                <w:color w:val="000000"/>
                <w:sz w:val="28"/>
                <w:szCs w:val="28"/>
                <w:lang w:val="uk-UA"/>
              </w:rPr>
            </w:pPr>
            <w:proofErr w:type="spellStart"/>
            <w:r>
              <w:rPr>
                <w:b/>
                <w:color w:val="000000"/>
                <w:sz w:val="28"/>
                <w:szCs w:val="28"/>
                <w:lang w:val="uk-UA"/>
              </w:rPr>
              <w:t>Харламова</w:t>
            </w:r>
            <w:proofErr w:type="spellEnd"/>
          </w:p>
          <w:p w:rsidR="00DB6A65" w:rsidRPr="00082279" w:rsidRDefault="00DB6A65" w:rsidP="00D658CC">
            <w:pPr>
              <w:rPr>
                <w:color w:val="000000"/>
                <w:sz w:val="28"/>
                <w:szCs w:val="28"/>
                <w:lang w:val="uk-UA"/>
              </w:rPr>
            </w:pPr>
            <w:r w:rsidRPr="00082279">
              <w:rPr>
                <w:color w:val="000000"/>
                <w:sz w:val="28"/>
                <w:szCs w:val="28"/>
                <w:lang w:val="uk-UA"/>
              </w:rPr>
              <w:t>Наталія Миколаївна</w:t>
            </w:r>
          </w:p>
        </w:tc>
        <w:tc>
          <w:tcPr>
            <w:tcW w:w="425" w:type="dxa"/>
            <w:tcBorders>
              <w:left w:val="single" w:sz="4" w:space="0" w:color="auto"/>
              <w:bottom w:val="single" w:sz="4" w:space="0" w:color="auto"/>
              <w:right w:val="single" w:sz="4" w:space="0" w:color="auto"/>
            </w:tcBorders>
          </w:tcPr>
          <w:p w:rsidR="00DB6A65" w:rsidRPr="00355BB2" w:rsidRDefault="00DB6A65" w:rsidP="00D658CC">
            <w:pPr>
              <w:rPr>
                <w:color w:val="000000"/>
                <w:sz w:val="28"/>
                <w:szCs w:val="28"/>
                <w:lang w:val="uk-UA"/>
              </w:rPr>
            </w:pPr>
            <w:r>
              <w:rPr>
                <w:color w:val="000000"/>
                <w:sz w:val="28"/>
                <w:szCs w:val="28"/>
                <w:lang w:val="uk-UA"/>
              </w:rPr>
              <w:t>-</w:t>
            </w:r>
          </w:p>
        </w:tc>
        <w:tc>
          <w:tcPr>
            <w:tcW w:w="5670" w:type="dxa"/>
            <w:tcBorders>
              <w:left w:val="single" w:sz="4" w:space="0" w:color="auto"/>
              <w:bottom w:val="single" w:sz="4" w:space="0" w:color="auto"/>
              <w:right w:val="single" w:sz="4" w:space="0" w:color="auto"/>
            </w:tcBorders>
          </w:tcPr>
          <w:p w:rsidR="00DB6A65" w:rsidRDefault="00DB6A65" w:rsidP="00D658CC">
            <w:pPr>
              <w:rPr>
                <w:color w:val="000000"/>
                <w:sz w:val="28"/>
                <w:szCs w:val="28"/>
                <w:lang w:val="uk-UA"/>
              </w:rPr>
            </w:pPr>
            <w:r>
              <w:rPr>
                <w:color w:val="000000"/>
                <w:sz w:val="28"/>
                <w:szCs w:val="28"/>
                <w:lang w:val="uk-UA"/>
              </w:rPr>
              <w:t>власник земельної ділянки (за згодою)</w:t>
            </w:r>
          </w:p>
        </w:tc>
      </w:tr>
      <w:tr w:rsidR="00DB6A65" w:rsidRPr="006A6920" w:rsidTr="00D658CC">
        <w:tc>
          <w:tcPr>
            <w:tcW w:w="3652" w:type="dxa"/>
            <w:tcBorders>
              <w:top w:val="single" w:sz="4" w:space="0" w:color="auto"/>
            </w:tcBorders>
          </w:tcPr>
          <w:p w:rsidR="00DB6A65" w:rsidRPr="00F26DDD" w:rsidRDefault="00F26DDD" w:rsidP="00D658CC">
            <w:pPr>
              <w:rPr>
                <w:b/>
                <w:color w:val="000000"/>
                <w:sz w:val="28"/>
                <w:szCs w:val="28"/>
                <w:lang w:val="uk-UA"/>
              </w:rPr>
            </w:pPr>
            <w:proofErr w:type="spellStart"/>
            <w:r>
              <w:rPr>
                <w:b/>
                <w:color w:val="000000"/>
                <w:sz w:val="28"/>
                <w:szCs w:val="28"/>
                <w:lang w:val="uk-UA"/>
              </w:rPr>
              <w:t>Смолянінов</w:t>
            </w:r>
            <w:proofErr w:type="spellEnd"/>
          </w:p>
          <w:p w:rsidR="00DB6A65" w:rsidRPr="00355BB2" w:rsidRDefault="00F26DDD" w:rsidP="00F26DDD">
            <w:pPr>
              <w:rPr>
                <w:color w:val="000000"/>
                <w:sz w:val="28"/>
                <w:szCs w:val="28"/>
                <w:lang w:val="uk-UA"/>
              </w:rPr>
            </w:pPr>
            <w:r>
              <w:rPr>
                <w:color w:val="000000"/>
                <w:sz w:val="28"/>
                <w:szCs w:val="28"/>
                <w:lang w:val="uk-UA"/>
              </w:rPr>
              <w:t>Анатолій Федорович</w:t>
            </w:r>
          </w:p>
        </w:tc>
        <w:tc>
          <w:tcPr>
            <w:tcW w:w="425" w:type="dxa"/>
            <w:tcBorders>
              <w:top w:val="single" w:sz="4" w:space="0" w:color="auto"/>
            </w:tcBorders>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Borders>
              <w:top w:val="single" w:sz="4" w:space="0" w:color="auto"/>
            </w:tcBorders>
          </w:tcPr>
          <w:p w:rsidR="00DB6A65" w:rsidRPr="00355BB2" w:rsidRDefault="00DB6A65" w:rsidP="00D658CC">
            <w:pPr>
              <w:rPr>
                <w:color w:val="000000"/>
                <w:sz w:val="28"/>
                <w:szCs w:val="28"/>
                <w:lang w:val="uk-UA"/>
              </w:rPr>
            </w:pPr>
            <w:r w:rsidRPr="00355BB2">
              <w:rPr>
                <w:color w:val="000000"/>
                <w:sz w:val="28"/>
                <w:szCs w:val="28"/>
                <w:lang w:val="uk-UA"/>
              </w:rPr>
              <w:t xml:space="preserve">начальник </w:t>
            </w:r>
            <w:r w:rsidR="00F26DDD">
              <w:rPr>
                <w:color w:val="000000"/>
                <w:sz w:val="28"/>
                <w:szCs w:val="28"/>
                <w:lang w:val="uk-UA"/>
              </w:rPr>
              <w:t xml:space="preserve">відділу «Служба містобудівного кадастру» </w:t>
            </w:r>
            <w:r w:rsidRPr="00355BB2">
              <w:rPr>
                <w:color w:val="000000"/>
                <w:sz w:val="28"/>
                <w:szCs w:val="28"/>
                <w:lang w:val="uk-UA"/>
              </w:rPr>
              <w:t xml:space="preserve">управління архітектури та містобудування </w:t>
            </w:r>
            <w:r>
              <w:rPr>
                <w:color w:val="000000"/>
                <w:sz w:val="28"/>
                <w:szCs w:val="28"/>
                <w:lang w:val="uk-UA"/>
              </w:rPr>
              <w:t>Д</w:t>
            </w:r>
            <w:r w:rsidRPr="00355BB2">
              <w:rPr>
                <w:color w:val="000000"/>
                <w:sz w:val="28"/>
                <w:szCs w:val="28"/>
                <w:lang w:val="uk-UA"/>
              </w:rPr>
              <w:t>епартаменту забезпечення ресурсних платежів Сумської міської ради</w:t>
            </w:r>
          </w:p>
        </w:tc>
      </w:tr>
      <w:tr w:rsidR="00DB6A65" w:rsidRPr="006A6920" w:rsidTr="00D658CC">
        <w:tc>
          <w:tcPr>
            <w:tcW w:w="3652" w:type="dxa"/>
          </w:tcPr>
          <w:p w:rsidR="00DB6A65" w:rsidRPr="00355BB2" w:rsidRDefault="00E60DFE" w:rsidP="00D658CC">
            <w:pPr>
              <w:rPr>
                <w:b/>
                <w:color w:val="000000"/>
                <w:sz w:val="28"/>
                <w:szCs w:val="28"/>
                <w:lang w:val="uk-UA"/>
              </w:rPr>
            </w:pPr>
            <w:proofErr w:type="spellStart"/>
            <w:r>
              <w:rPr>
                <w:b/>
                <w:color w:val="000000"/>
                <w:sz w:val="28"/>
                <w:szCs w:val="28"/>
                <w:lang w:val="uk-UA"/>
              </w:rPr>
              <w:t>Цибульник</w:t>
            </w:r>
            <w:proofErr w:type="spellEnd"/>
          </w:p>
          <w:p w:rsidR="00DB6A65" w:rsidRPr="00355BB2" w:rsidRDefault="00E60DFE" w:rsidP="00D658CC">
            <w:pPr>
              <w:rPr>
                <w:color w:val="000000"/>
                <w:sz w:val="28"/>
                <w:szCs w:val="28"/>
                <w:lang w:val="uk-UA"/>
              </w:rPr>
            </w:pPr>
            <w:r>
              <w:rPr>
                <w:color w:val="000000"/>
                <w:sz w:val="28"/>
                <w:szCs w:val="28"/>
                <w:lang w:val="uk-UA"/>
              </w:rPr>
              <w:t>Неля Миколаївна</w:t>
            </w:r>
          </w:p>
        </w:tc>
        <w:tc>
          <w:tcPr>
            <w:tcW w:w="425" w:type="dxa"/>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Pr>
          <w:p w:rsidR="00DB6A65" w:rsidRPr="00355BB2" w:rsidRDefault="00E60DFE" w:rsidP="00D658CC">
            <w:pPr>
              <w:rPr>
                <w:color w:val="000000"/>
                <w:sz w:val="28"/>
                <w:szCs w:val="28"/>
                <w:lang w:val="uk-UA"/>
              </w:rPr>
            </w:pPr>
            <w:r>
              <w:rPr>
                <w:color w:val="000000"/>
                <w:sz w:val="28"/>
                <w:szCs w:val="28"/>
                <w:lang w:val="uk-UA"/>
              </w:rPr>
              <w:t>головний спеціаліст відділу фінансів інфраструктурної сфери</w:t>
            </w:r>
            <w:r w:rsidR="00DB6A65" w:rsidRPr="00355BB2">
              <w:rPr>
                <w:color w:val="000000"/>
                <w:sz w:val="28"/>
                <w:szCs w:val="28"/>
                <w:lang w:val="uk-UA"/>
              </w:rPr>
              <w:t xml:space="preserve"> </w:t>
            </w:r>
            <w:r w:rsidR="00DB6A65">
              <w:rPr>
                <w:color w:val="000000"/>
                <w:sz w:val="28"/>
                <w:szCs w:val="28"/>
                <w:lang w:val="uk-UA"/>
              </w:rPr>
              <w:t>Д</w:t>
            </w:r>
            <w:r w:rsidR="00DB6A65" w:rsidRPr="00355BB2">
              <w:rPr>
                <w:color w:val="000000"/>
                <w:sz w:val="28"/>
                <w:szCs w:val="28"/>
                <w:lang w:val="uk-UA"/>
              </w:rPr>
              <w:t>епартаменту фінансів, економіки та інвестицій Сумської міської ради</w:t>
            </w:r>
          </w:p>
        </w:tc>
      </w:tr>
      <w:tr w:rsidR="00DB6A65" w:rsidRPr="00355BB2" w:rsidTr="00D658CC">
        <w:tc>
          <w:tcPr>
            <w:tcW w:w="3652" w:type="dxa"/>
          </w:tcPr>
          <w:p w:rsidR="00DB6A65" w:rsidRPr="00355BB2" w:rsidRDefault="00DB6A65" w:rsidP="00D658CC">
            <w:pPr>
              <w:rPr>
                <w:b/>
                <w:color w:val="000000"/>
                <w:sz w:val="28"/>
                <w:szCs w:val="28"/>
                <w:lang w:val="uk-UA"/>
              </w:rPr>
            </w:pPr>
            <w:proofErr w:type="spellStart"/>
            <w:r w:rsidRPr="00355BB2">
              <w:rPr>
                <w:b/>
                <w:color w:val="000000"/>
                <w:sz w:val="28"/>
                <w:szCs w:val="28"/>
                <w:lang w:val="uk-UA"/>
              </w:rPr>
              <w:t>Головенко</w:t>
            </w:r>
            <w:proofErr w:type="spellEnd"/>
          </w:p>
          <w:p w:rsidR="00DB6A65" w:rsidRPr="00355BB2" w:rsidRDefault="00DB6A65" w:rsidP="00D658CC">
            <w:pPr>
              <w:rPr>
                <w:color w:val="000000"/>
                <w:sz w:val="28"/>
                <w:szCs w:val="28"/>
                <w:lang w:val="uk-UA"/>
              </w:rPr>
            </w:pPr>
            <w:r w:rsidRPr="00355BB2">
              <w:rPr>
                <w:color w:val="000000"/>
                <w:sz w:val="28"/>
                <w:szCs w:val="28"/>
                <w:lang w:val="uk-UA"/>
              </w:rPr>
              <w:t>Ірина Леон</w:t>
            </w:r>
            <w:r>
              <w:rPr>
                <w:color w:val="000000"/>
                <w:sz w:val="28"/>
                <w:szCs w:val="28"/>
                <w:lang w:val="uk-UA"/>
              </w:rPr>
              <w:t>і</w:t>
            </w:r>
            <w:r w:rsidRPr="00355BB2">
              <w:rPr>
                <w:color w:val="000000"/>
                <w:sz w:val="28"/>
                <w:szCs w:val="28"/>
                <w:lang w:val="uk-UA"/>
              </w:rPr>
              <w:t>дівна</w:t>
            </w:r>
          </w:p>
        </w:tc>
        <w:tc>
          <w:tcPr>
            <w:tcW w:w="425" w:type="dxa"/>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Pr>
          <w:p w:rsidR="00DB6A65" w:rsidRDefault="00DB6A65" w:rsidP="00D658CC">
            <w:pPr>
              <w:rPr>
                <w:color w:val="000000"/>
                <w:sz w:val="28"/>
                <w:szCs w:val="28"/>
                <w:lang w:val="uk-UA"/>
              </w:rPr>
            </w:pPr>
            <w:r>
              <w:rPr>
                <w:color w:val="000000"/>
                <w:sz w:val="28"/>
                <w:szCs w:val="28"/>
                <w:lang w:val="uk-UA"/>
              </w:rPr>
              <w:t xml:space="preserve">заступник начальника Управління – начальник відділу №4 Управління надання адміністративних послуг Головного управління </w:t>
            </w:r>
            <w:proofErr w:type="spellStart"/>
            <w:r>
              <w:rPr>
                <w:color w:val="000000"/>
                <w:sz w:val="28"/>
                <w:szCs w:val="28"/>
                <w:lang w:val="uk-UA"/>
              </w:rPr>
              <w:t>Держгеокадастру</w:t>
            </w:r>
            <w:proofErr w:type="spellEnd"/>
            <w:r>
              <w:rPr>
                <w:color w:val="000000"/>
                <w:sz w:val="28"/>
                <w:szCs w:val="28"/>
                <w:lang w:val="uk-UA"/>
              </w:rPr>
              <w:t xml:space="preserve"> у Сумській області (за згодою)</w:t>
            </w:r>
          </w:p>
        </w:tc>
      </w:tr>
    </w:tbl>
    <w:p w:rsidR="00DB6A65" w:rsidRDefault="00DB6A65" w:rsidP="00DB6A65">
      <w:pPr>
        <w:tabs>
          <w:tab w:val="left" w:pos="1170"/>
        </w:tabs>
        <w:rPr>
          <w:sz w:val="28"/>
          <w:szCs w:val="28"/>
        </w:rPr>
      </w:pPr>
    </w:p>
    <w:p w:rsidR="00DB6A65" w:rsidRDefault="00DB6A65" w:rsidP="00DB6A65">
      <w:pPr>
        <w:tabs>
          <w:tab w:val="left" w:pos="1170"/>
        </w:tabs>
        <w:rPr>
          <w:sz w:val="28"/>
          <w:szCs w:val="28"/>
        </w:rPr>
      </w:pPr>
    </w:p>
    <w:p w:rsidR="00DB6A65" w:rsidRPr="00082279" w:rsidRDefault="00D17672" w:rsidP="00DB6A65">
      <w:pPr>
        <w:tabs>
          <w:tab w:val="left" w:pos="1170"/>
        </w:tabs>
        <w:ind w:left="4536"/>
        <w:jc w:val="center"/>
        <w:rPr>
          <w:sz w:val="28"/>
          <w:szCs w:val="28"/>
          <w:lang w:val="uk-UA"/>
        </w:rPr>
      </w:pPr>
      <w:r>
        <w:rPr>
          <w:sz w:val="28"/>
          <w:szCs w:val="28"/>
          <w:lang w:val="uk-UA"/>
        </w:rPr>
        <w:br w:type="column"/>
      </w:r>
      <w:r w:rsidR="00DB6A65">
        <w:rPr>
          <w:sz w:val="28"/>
          <w:szCs w:val="28"/>
          <w:lang w:val="uk-UA"/>
        </w:rPr>
        <w:lastRenderedPageBreak/>
        <w:t>Продовження додатку 1</w:t>
      </w:r>
    </w:p>
    <w:p w:rsidR="00DB6A65" w:rsidRDefault="00DB6A65" w:rsidP="00DB6A65">
      <w:pPr>
        <w:tabs>
          <w:tab w:val="left" w:pos="1170"/>
        </w:tabs>
        <w:rPr>
          <w:sz w:val="28"/>
          <w:szCs w:val="28"/>
        </w:rPr>
      </w:pPr>
    </w:p>
    <w:tbl>
      <w:tblPr>
        <w:tblStyle w:val="a6"/>
        <w:tblW w:w="9747" w:type="dxa"/>
        <w:tblLook w:val="04A0" w:firstRow="1" w:lastRow="0" w:firstColumn="1" w:lastColumn="0" w:noHBand="0" w:noVBand="1"/>
      </w:tblPr>
      <w:tblGrid>
        <w:gridCol w:w="3652"/>
        <w:gridCol w:w="425"/>
        <w:gridCol w:w="5670"/>
      </w:tblGrid>
      <w:tr w:rsidR="00DB6A65" w:rsidRPr="006A6920" w:rsidTr="00D658CC">
        <w:tc>
          <w:tcPr>
            <w:tcW w:w="3652" w:type="dxa"/>
          </w:tcPr>
          <w:p w:rsidR="00DB6A65" w:rsidRPr="004B2296" w:rsidRDefault="00DB6A65" w:rsidP="00D658CC">
            <w:pPr>
              <w:rPr>
                <w:b/>
                <w:color w:val="000000"/>
                <w:sz w:val="28"/>
                <w:szCs w:val="28"/>
                <w:lang w:val="uk-UA"/>
              </w:rPr>
            </w:pPr>
            <w:r w:rsidRPr="004B2296">
              <w:rPr>
                <w:b/>
                <w:color w:val="000000"/>
                <w:sz w:val="28"/>
                <w:szCs w:val="28"/>
                <w:lang w:val="uk-UA"/>
              </w:rPr>
              <w:t>Хомутова</w:t>
            </w:r>
          </w:p>
          <w:p w:rsidR="00DB6A65" w:rsidRPr="00355BB2" w:rsidRDefault="00DB6A65" w:rsidP="00D658CC">
            <w:pPr>
              <w:rPr>
                <w:color w:val="000000"/>
                <w:sz w:val="28"/>
                <w:szCs w:val="28"/>
                <w:lang w:val="uk-UA"/>
              </w:rPr>
            </w:pPr>
            <w:r>
              <w:rPr>
                <w:color w:val="000000"/>
                <w:sz w:val="28"/>
                <w:szCs w:val="28"/>
                <w:lang w:val="uk-UA"/>
              </w:rPr>
              <w:t>Оксана Василівна</w:t>
            </w:r>
          </w:p>
        </w:tc>
        <w:tc>
          <w:tcPr>
            <w:tcW w:w="425" w:type="dxa"/>
          </w:tcPr>
          <w:p w:rsidR="00DB6A65" w:rsidRPr="00355BB2" w:rsidRDefault="00DB6A65" w:rsidP="00D658CC">
            <w:pPr>
              <w:rPr>
                <w:color w:val="000000"/>
                <w:sz w:val="28"/>
                <w:szCs w:val="28"/>
                <w:lang w:val="uk-UA"/>
              </w:rPr>
            </w:pPr>
            <w:r w:rsidRPr="00355BB2">
              <w:rPr>
                <w:color w:val="000000"/>
                <w:sz w:val="28"/>
                <w:szCs w:val="28"/>
                <w:lang w:val="uk-UA"/>
              </w:rPr>
              <w:t>-</w:t>
            </w:r>
          </w:p>
        </w:tc>
        <w:tc>
          <w:tcPr>
            <w:tcW w:w="5670" w:type="dxa"/>
          </w:tcPr>
          <w:p w:rsidR="00DB6A65" w:rsidRPr="00355BB2" w:rsidRDefault="00DB6A65" w:rsidP="00D658CC">
            <w:pPr>
              <w:rPr>
                <w:color w:val="000000"/>
                <w:sz w:val="28"/>
                <w:szCs w:val="28"/>
                <w:lang w:val="uk-UA"/>
              </w:rPr>
            </w:pPr>
            <w:r>
              <w:rPr>
                <w:color w:val="000000"/>
                <w:sz w:val="28"/>
                <w:szCs w:val="28"/>
                <w:lang w:val="uk-UA"/>
              </w:rPr>
              <w:t xml:space="preserve">завідувач сектору адміністрування податку на майно та місцевих зборів з фізичних осіб управління оподаткування фізичних осіб </w:t>
            </w:r>
            <w:r w:rsidRPr="00355BB2">
              <w:rPr>
                <w:color w:val="000000"/>
                <w:sz w:val="28"/>
                <w:szCs w:val="28"/>
                <w:lang w:val="uk-UA"/>
              </w:rPr>
              <w:t>Г</w:t>
            </w:r>
            <w:r>
              <w:rPr>
                <w:color w:val="000000"/>
                <w:sz w:val="28"/>
                <w:szCs w:val="28"/>
                <w:lang w:val="uk-UA"/>
              </w:rPr>
              <w:t>оловного управління</w:t>
            </w:r>
            <w:r w:rsidRPr="00355BB2">
              <w:rPr>
                <w:color w:val="000000"/>
                <w:sz w:val="28"/>
                <w:szCs w:val="28"/>
                <w:lang w:val="uk-UA"/>
              </w:rPr>
              <w:t xml:space="preserve"> Д</w:t>
            </w:r>
            <w:r>
              <w:rPr>
                <w:color w:val="000000"/>
                <w:sz w:val="28"/>
                <w:szCs w:val="28"/>
                <w:lang w:val="uk-UA"/>
              </w:rPr>
              <w:t>П</w:t>
            </w:r>
            <w:r w:rsidRPr="00355BB2">
              <w:rPr>
                <w:color w:val="000000"/>
                <w:sz w:val="28"/>
                <w:szCs w:val="28"/>
                <w:lang w:val="uk-UA"/>
              </w:rPr>
              <w:t>С у Сумській області (за згодою)</w:t>
            </w:r>
          </w:p>
        </w:tc>
      </w:tr>
    </w:tbl>
    <w:p w:rsidR="00DB6A65" w:rsidRPr="00634532" w:rsidRDefault="00DB6A65" w:rsidP="00DB6A65">
      <w:pPr>
        <w:tabs>
          <w:tab w:val="left" w:pos="1170"/>
        </w:tabs>
        <w:rPr>
          <w:sz w:val="28"/>
          <w:szCs w:val="28"/>
          <w:lang w:val="uk-UA"/>
        </w:rPr>
      </w:pPr>
    </w:p>
    <w:p w:rsidR="00DB6A65" w:rsidRPr="00634532" w:rsidRDefault="00DB6A65" w:rsidP="00DB6A65">
      <w:pPr>
        <w:tabs>
          <w:tab w:val="left" w:pos="1170"/>
        </w:tabs>
        <w:rPr>
          <w:sz w:val="28"/>
          <w:szCs w:val="28"/>
          <w:lang w:val="uk-UA"/>
        </w:rPr>
      </w:pPr>
    </w:p>
    <w:p w:rsidR="00DB6A65" w:rsidRPr="00634532" w:rsidRDefault="00DB6A65" w:rsidP="00DB6A65">
      <w:pPr>
        <w:tabs>
          <w:tab w:val="left" w:pos="1170"/>
        </w:tabs>
        <w:rPr>
          <w:sz w:val="28"/>
          <w:szCs w:val="28"/>
          <w:lang w:val="uk-UA"/>
        </w:rPr>
      </w:pPr>
    </w:p>
    <w:p w:rsidR="00DB6A65" w:rsidRPr="00634532" w:rsidRDefault="00DB6A65" w:rsidP="00DB6A65">
      <w:pPr>
        <w:tabs>
          <w:tab w:val="left" w:pos="1170"/>
        </w:tabs>
        <w:rPr>
          <w:sz w:val="28"/>
          <w:szCs w:val="28"/>
          <w:lang w:val="uk-UA"/>
        </w:rPr>
      </w:pPr>
    </w:p>
    <w:tbl>
      <w:tblPr>
        <w:tblW w:w="9354" w:type="dxa"/>
        <w:tblInd w:w="2" w:type="dxa"/>
        <w:tblLook w:val="00A0" w:firstRow="1" w:lastRow="0" w:firstColumn="1" w:lastColumn="0" w:noHBand="0" w:noVBand="0"/>
      </w:tblPr>
      <w:tblGrid>
        <w:gridCol w:w="4109"/>
        <w:gridCol w:w="2126"/>
        <w:gridCol w:w="3119"/>
      </w:tblGrid>
      <w:tr w:rsidR="00DB6A65" w:rsidRPr="007F5C9F" w:rsidTr="00D658CC">
        <w:tc>
          <w:tcPr>
            <w:tcW w:w="4109" w:type="dxa"/>
            <w:vAlign w:val="bottom"/>
          </w:tcPr>
          <w:p w:rsidR="00DB6A65" w:rsidRPr="007F5C9F" w:rsidRDefault="00DB6A65" w:rsidP="00D658CC">
            <w:pPr>
              <w:rPr>
                <w:sz w:val="28"/>
                <w:szCs w:val="28"/>
                <w:lang w:val="uk-UA"/>
              </w:rPr>
            </w:pPr>
            <w:r>
              <w:rPr>
                <w:rFonts w:eastAsia="Times New Roman"/>
                <w:sz w:val="28"/>
                <w:szCs w:val="28"/>
                <w:lang w:val="uk-UA"/>
              </w:rPr>
              <w:t>Директор Департаменту забезпечення ресурсних платежів Сумської міської ради</w:t>
            </w:r>
          </w:p>
        </w:tc>
        <w:tc>
          <w:tcPr>
            <w:tcW w:w="2126" w:type="dxa"/>
            <w:vAlign w:val="bottom"/>
          </w:tcPr>
          <w:p w:rsidR="00DB6A65" w:rsidRPr="007F5C9F" w:rsidRDefault="00DB6A65" w:rsidP="00D658CC">
            <w:pPr>
              <w:spacing w:after="120"/>
              <w:rPr>
                <w:sz w:val="28"/>
                <w:szCs w:val="28"/>
              </w:rPr>
            </w:pPr>
          </w:p>
        </w:tc>
        <w:tc>
          <w:tcPr>
            <w:tcW w:w="3119" w:type="dxa"/>
            <w:vAlign w:val="bottom"/>
          </w:tcPr>
          <w:p w:rsidR="00DB6A65" w:rsidRPr="007F5C9F" w:rsidRDefault="00DB6A65" w:rsidP="00D658CC">
            <w:pPr>
              <w:ind w:left="-51"/>
              <w:jc w:val="right"/>
              <w:rPr>
                <w:sz w:val="28"/>
                <w:szCs w:val="28"/>
                <w:lang w:val="uk-UA"/>
              </w:rPr>
            </w:pPr>
            <w:r>
              <w:rPr>
                <w:sz w:val="28"/>
                <w:szCs w:val="28"/>
                <w:lang w:val="uk-UA"/>
              </w:rPr>
              <w:t>Юрій КЛИМЕНКО</w:t>
            </w:r>
          </w:p>
        </w:tc>
      </w:tr>
    </w:tbl>
    <w:p w:rsidR="00DB6A65" w:rsidRDefault="00DB6A65" w:rsidP="00DB6A65">
      <w:pPr>
        <w:pStyle w:val="a3"/>
        <w:jc w:val="both"/>
        <w:outlineLvl w:val="0"/>
        <w:rPr>
          <w:szCs w:val="28"/>
        </w:rPr>
      </w:pPr>
    </w:p>
    <w:p w:rsidR="00DB6A65" w:rsidRPr="00F2445C" w:rsidRDefault="00DB6A65" w:rsidP="00DB6A65">
      <w:pPr>
        <w:pStyle w:val="a3"/>
        <w:ind w:left="4536"/>
        <w:outlineLvl w:val="0"/>
        <w:rPr>
          <w:szCs w:val="28"/>
        </w:rPr>
      </w:pPr>
      <w:r>
        <w:rPr>
          <w:szCs w:val="28"/>
        </w:rPr>
        <w:br w:type="column"/>
      </w:r>
      <w:r>
        <w:rPr>
          <w:szCs w:val="28"/>
        </w:rPr>
        <w:lastRenderedPageBreak/>
        <w:t>Додаток 2</w:t>
      </w:r>
    </w:p>
    <w:p w:rsidR="00DB6A65" w:rsidRPr="00F2445C" w:rsidRDefault="00DB6A65" w:rsidP="00DB6A65">
      <w:pPr>
        <w:pStyle w:val="a3"/>
        <w:ind w:left="4536"/>
        <w:jc w:val="both"/>
        <w:outlineLvl w:val="0"/>
        <w:rPr>
          <w:szCs w:val="28"/>
        </w:rPr>
      </w:pPr>
      <w:r w:rsidRPr="00F2445C">
        <w:rPr>
          <w:szCs w:val="28"/>
        </w:rPr>
        <w:t xml:space="preserve">до </w:t>
      </w:r>
      <w:r>
        <w:rPr>
          <w:szCs w:val="28"/>
        </w:rPr>
        <w:t>розпорядження</w:t>
      </w:r>
      <w:r w:rsidRPr="00F2445C">
        <w:rPr>
          <w:szCs w:val="28"/>
        </w:rPr>
        <w:t xml:space="preserve"> Сумської міської військової адміністрації </w:t>
      </w:r>
    </w:p>
    <w:p w:rsidR="00DB6A65" w:rsidRDefault="00DB6A65" w:rsidP="00DB6A65">
      <w:pPr>
        <w:pStyle w:val="a3"/>
        <w:ind w:left="4536"/>
        <w:jc w:val="both"/>
        <w:outlineLvl w:val="0"/>
        <w:rPr>
          <w:szCs w:val="28"/>
        </w:rPr>
      </w:pPr>
      <w:r>
        <w:rPr>
          <w:szCs w:val="28"/>
        </w:rPr>
        <w:t xml:space="preserve">від </w:t>
      </w:r>
      <w:r w:rsidR="006A6920">
        <w:rPr>
          <w:szCs w:val="28"/>
        </w:rPr>
        <w:t>29.02.2024</w:t>
      </w:r>
      <w:r>
        <w:rPr>
          <w:szCs w:val="28"/>
        </w:rPr>
        <w:t xml:space="preserve"> № </w:t>
      </w:r>
      <w:r w:rsidR="006A6920">
        <w:rPr>
          <w:szCs w:val="28"/>
        </w:rPr>
        <w:t>74-ВКВА</w:t>
      </w:r>
    </w:p>
    <w:p w:rsidR="00DB6A65" w:rsidRDefault="00DB6A65" w:rsidP="00DB6A65">
      <w:pPr>
        <w:pStyle w:val="a3"/>
        <w:ind w:left="4536"/>
        <w:jc w:val="both"/>
        <w:outlineLvl w:val="0"/>
        <w:rPr>
          <w:szCs w:val="28"/>
        </w:rPr>
      </w:pPr>
    </w:p>
    <w:p w:rsidR="00EE1D99" w:rsidRDefault="00EE1D99" w:rsidP="00DB6A65">
      <w:pPr>
        <w:pStyle w:val="a3"/>
        <w:ind w:left="4536"/>
        <w:jc w:val="both"/>
        <w:outlineLvl w:val="0"/>
        <w:rPr>
          <w:szCs w:val="28"/>
        </w:rPr>
      </w:pPr>
    </w:p>
    <w:p w:rsidR="00EE1D99" w:rsidRDefault="00EE1D99" w:rsidP="00EE1D99">
      <w:pPr>
        <w:pStyle w:val="a3"/>
        <w:ind w:left="4536"/>
        <w:jc w:val="left"/>
        <w:outlineLvl w:val="0"/>
        <w:rPr>
          <w:szCs w:val="28"/>
        </w:rPr>
      </w:pPr>
      <w:r>
        <w:rPr>
          <w:szCs w:val="28"/>
        </w:rPr>
        <w:t>ЗАТВЕРДЖУЮ</w:t>
      </w:r>
    </w:p>
    <w:p w:rsidR="00EE1D99" w:rsidRDefault="00EE1D99" w:rsidP="00EE1D99">
      <w:pPr>
        <w:pStyle w:val="a3"/>
        <w:ind w:left="4536"/>
        <w:jc w:val="both"/>
        <w:outlineLvl w:val="0"/>
        <w:rPr>
          <w:szCs w:val="28"/>
        </w:rPr>
      </w:pPr>
      <w:r>
        <w:rPr>
          <w:szCs w:val="28"/>
        </w:rPr>
        <w:t>Начальник Сумської міської</w:t>
      </w:r>
    </w:p>
    <w:p w:rsidR="00EE1D99" w:rsidRDefault="00EE1D99" w:rsidP="00EE1D99">
      <w:pPr>
        <w:pStyle w:val="a3"/>
        <w:ind w:left="4536"/>
        <w:jc w:val="both"/>
        <w:outlineLvl w:val="0"/>
        <w:rPr>
          <w:szCs w:val="28"/>
        </w:rPr>
      </w:pPr>
      <w:r>
        <w:rPr>
          <w:szCs w:val="28"/>
        </w:rPr>
        <w:t>військової адміністрації</w:t>
      </w:r>
    </w:p>
    <w:p w:rsidR="00EE1D99" w:rsidRDefault="00EE1D99" w:rsidP="00EE1D99">
      <w:pPr>
        <w:pStyle w:val="a3"/>
        <w:ind w:left="4536"/>
        <w:jc w:val="both"/>
        <w:outlineLvl w:val="0"/>
        <w:rPr>
          <w:szCs w:val="28"/>
        </w:rPr>
      </w:pPr>
    </w:p>
    <w:p w:rsidR="00EE1D99" w:rsidRDefault="00EE1D99" w:rsidP="00EE1D99">
      <w:pPr>
        <w:pStyle w:val="a3"/>
        <w:ind w:left="4536"/>
        <w:jc w:val="both"/>
        <w:outlineLvl w:val="0"/>
        <w:rPr>
          <w:szCs w:val="28"/>
        </w:rPr>
      </w:pPr>
      <w:r>
        <w:rPr>
          <w:szCs w:val="28"/>
        </w:rPr>
        <w:t xml:space="preserve">_______________ О.О. </w:t>
      </w:r>
      <w:proofErr w:type="spellStart"/>
      <w:r>
        <w:rPr>
          <w:szCs w:val="28"/>
        </w:rPr>
        <w:t>Дрозденко</w:t>
      </w:r>
      <w:proofErr w:type="spellEnd"/>
    </w:p>
    <w:p w:rsidR="00EE1D99" w:rsidRDefault="00EE1D99" w:rsidP="00EE1D99">
      <w:pPr>
        <w:pStyle w:val="a3"/>
        <w:ind w:left="4536"/>
        <w:jc w:val="both"/>
        <w:outlineLvl w:val="0"/>
        <w:rPr>
          <w:szCs w:val="28"/>
        </w:rPr>
      </w:pPr>
      <w:r>
        <w:rPr>
          <w:szCs w:val="28"/>
        </w:rPr>
        <w:t>«___»__________ 20___ р.</w:t>
      </w:r>
    </w:p>
    <w:p w:rsidR="00EE1D99" w:rsidRDefault="00EE1D99" w:rsidP="00DB6A65">
      <w:pPr>
        <w:pStyle w:val="a3"/>
        <w:ind w:left="4536"/>
        <w:jc w:val="both"/>
        <w:outlineLvl w:val="0"/>
        <w:rPr>
          <w:szCs w:val="28"/>
        </w:rPr>
      </w:pPr>
    </w:p>
    <w:p w:rsidR="00EE1D99" w:rsidRDefault="00EE1D99" w:rsidP="00DB6A65">
      <w:pPr>
        <w:pStyle w:val="a3"/>
        <w:ind w:left="4536"/>
        <w:jc w:val="both"/>
        <w:outlineLvl w:val="0"/>
        <w:rPr>
          <w:szCs w:val="28"/>
        </w:rPr>
      </w:pPr>
    </w:p>
    <w:p w:rsidR="00DB6A65" w:rsidRDefault="00DB6A65" w:rsidP="00DB6A65">
      <w:pPr>
        <w:pStyle w:val="a3"/>
        <w:outlineLvl w:val="0"/>
        <w:rPr>
          <w:szCs w:val="28"/>
        </w:rPr>
      </w:pPr>
      <w:r>
        <w:rPr>
          <w:szCs w:val="28"/>
        </w:rPr>
        <w:t>Акт</w:t>
      </w:r>
    </w:p>
    <w:p w:rsidR="00DB6A65" w:rsidRDefault="00DB6A65" w:rsidP="00DB6A65">
      <w:pPr>
        <w:pStyle w:val="a3"/>
        <w:outlineLvl w:val="0"/>
        <w:rPr>
          <w:szCs w:val="28"/>
        </w:rPr>
      </w:pPr>
      <w:r>
        <w:rPr>
          <w:szCs w:val="28"/>
        </w:rPr>
        <w:t>про визначення розміру збитків</w:t>
      </w:r>
    </w:p>
    <w:p w:rsidR="00DB6A65" w:rsidRDefault="00DB6A65" w:rsidP="00DB6A65">
      <w:pPr>
        <w:pStyle w:val="a3"/>
        <w:jc w:val="both"/>
        <w:outlineLvl w:val="0"/>
        <w:rPr>
          <w:szCs w:val="28"/>
        </w:rPr>
      </w:pPr>
    </w:p>
    <w:p w:rsidR="00DB6A65" w:rsidRDefault="00DB6A65" w:rsidP="00DB6A65">
      <w:pPr>
        <w:pStyle w:val="a3"/>
        <w:jc w:val="both"/>
        <w:outlineLvl w:val="0"/>
        <w:rPr>
          <w:szCs w:val="28"/>
        </w:rPr>
      </w:pPr>
      <w:r>
        <w:rPr>
          <w:szCs w:val="28"/>
        </w:rPr>
        <w:t>«____»_____________ 20___ р.</w:t>
      </w:r>
      <w:r>
        <w:rPr>
          <w:szCs w:val="28"/>
        </w:rPr>
        <w:tab/>
      </w:r>
      <w:r>
        <w:rPr>
          <w:szCs w:val="28"/>
        </w:rPr>
        <w:tab/>
      </w:r>
      <w:r>
        <w:rPr>
          <w:szCs w:val="28"/>
        </w:rPr>
        <w:tab/>
      </w:r>
      <w:r>
        <w:rPr>
          <w:szCs w:val="28"/>
        </w:rPr>
        <w:tab/>
      </w:r>
      <w:r>
        <w:rPr>
          <w:szCs w:val="28"/>
        </w:rPr>
        <w:tab/>
      </w:r>
      <w:r>
        <w:rPr>
          <w:szCs w:val="28"/>
        </w:rPr>
        <w:tab/>
        <w:t xml:space="preserve">        м. Суми</w:t>
      </w:r>
    </w:p>
    <w:p w:rsidR="00DB6A65" w:rsidRDefault="00DB6A65" w:rsidP="00DB6A65">
      <w:pPr>
        <w:pStyle w:val="a3"/>
        <w:jc w:val="both"/>
        <w:outlineLvl w:val="0"/>
        <w:rPr>
          <w:szCs w:val="28"/>
        </w:rPr>
      </w:pPr>
    </w:p>
    <w:p w:rsidR="00DB6A65" w:rsidRDefault="00DB6A65" w:rsidP="00DB6A65">
      <w:pPr>
        <w:pStyle w:val="a3"/>
        <w:ind w:firstLine="709"/>
        <w:jc w:val="both"/>
        <w:outlineLvl w:val="0"/>
        <w:rPr>
          <w:szCs w:val="28"/>
        </w:rPr>
      </w:pPr>
      <w:r>
        <w:rPr>
          <w:szCs w:val="28"/>
        </w:rPr>
        <w:t xml:space="preserve">Комісією з </w:t>
      </w:r>
      <w:r w:rsidRPr="00C90EA3">
        <w:rPr>
          <w:szCs w:val="28"/>
        </w:rPr>
        <w:t xml:space="preserve">визначення розміру збитків, заподіяних громадянам </w:t>
      </w:r>
      <w:r>
        <w:rPr>
          <w:iCs/>
        </w:rPr>
        <w:t>Середі</w:t>
      </w:r>
      <w:r>
        <w:rPr>
          <w:iCs/>
          <w:lang w:val="en-US"/>
        </w:rPr>
        <w:t> </w:t>
      </w:r>
      <w:r>
        <w:rPr>
          <w:iCs/>
        </w:rPr>
        <w:t xml:space="preserve">І.М., Митрополит П.В. та </w:t>
      </w:r>
      <w:proofErr w:type="spellStart"/>
      <w:r>
        <w:rPr>
          <w:iCs/>
        </w:rPr>
        <w:t>Харламовій</w:t>
      </w:r>
      <w:proofErr w:type="spellEnd"/>
      <w:r>
        <w:rPr>
          <w:iCs/>
        </w:rPr>
        <w:t xml:space="preserve"> Н.М. </w:t>
      </w:r>
      <w:r w:rsidRPr="00C90EA3">
        <w:rPr>
          <w:szCs w:val="28"/>
        </w:rPr>
        <w:t>внаслідок викупу земельних ділянок для суспільних потреб</w:t>
      </w:r>
      <w:r>
        <w:rPr>
          <w:szCs w:val="28"/>
        </w:rPr>
        <w:t xml:space="preserve"> (далі – Комісія), що діє на підставі наказу начальника Сумської міської військової адміністрації від «____»_____________ 20___ року № _____, у складі __________________________________________________________________ за участю громадян </w:t>
      </w:r>
      <w:r>
        <w:rPr>
          <w:iCs/>
        </w:rPr>
        <w:t>Середи</w:t>
      </w:r>
      <w:r>
        <w:rPr>
          <w:iCs/>
          <w:lang w:val="en-US"/>
        </w:rPr>
        <w:t> </w:t>
      </w:r>
      <w:r>
        <w:rPr>
          <w:iCs/>
        </w:rPr>
        <w:t xml:space="preserve">І.М., Митрополит П.В. та </w:t>
      </w:r>
      <w:proofErr w:type="spellStart"/>
      <w:r>
        <w:rPr>
          <w:iCs/>
        </w:rPr>
        <w:t>Харламової</w:t>
      </w:r>
      <w:proofErr w:type="spellEnd"/>
      <w:r>
        <w:rPr>
          <w:iCs/>
        </w:rPr>
        <w:t xml:space="preserve"> Н.М. </w:t>
      </w:r>
      <w:r>
        <w:rPr>
          <w:szCs w:val="28"/>
        </w:rPr>
        <w:t>(їх представників), яким мають бути відшкодовані збитки ________________________________________________ складено цей акт.</w:t>
      </w:r>
    </w:p>
    <w:p w:rsidR="00DB6A65" w:rsidRDefault="00DB6A65" w:rsidP="00DB6A65">
      <w:pPr>
        <w:pStyle w:val="a3"/>
        <w:numPr>
          <w:ilvl w:val="0"/>
          <w:numId w:val="1"/>
        </w:numPr>
        <w:ind w:left="0" w:firstLine="709"/>
        <w:jc w:val="both"/>
        <w:outlineLvl w:val="0"/>
        <w:rPr>
          <w:szCs w:val="28"/>
        </w:rPr>
      </w:pPr>
      <w:r>
        <w:rPr>
          <w:szCs w:val="28"/>
        </w:rPr>
        <w:t>Визначення підстав для користування земельною ділянкою громадянами ______________________________________________________.</w:t>
      </w:r>
    </w:p>
    <w:p w:rsidR="00DB6A65" w:rsidRDefault="00DB6A65" w:rsidP="00DB6A65">
      <w:pPr>
        <w:pStyle w:val="a3"/>
        <w:numPr>
          <w:ilvl w:val="0"/>
          <w:numId w:val="1"/>
        </w:numPr>
        <w:ind w:left="0" w:firstLine="709"/>
        <w:jc w:val="both"/>
        <w:outlineLvl w:val="0"/>
        <w:rPr>
          <w:szCs w:val="28"/>
        </w:rPr>
      </w:pPr>
      <w:r>
        <w:rPr>
          <w:szCs w:val="28"/>
        </w:rPr>
        <w:t>Опис земельної ділянки (встановлено об’єкт, розпочато будівництво, вільна тощо) ______________________________________________________.</w:t>
      </w:r>
    </w:p>
    <w:p w:rsidR="00DB6A65" w:rsidRDefault="00DB6A65" w:rsidP="00DB6A65">
      <w:pPr>
        <w:pStyle w:val="a3"/>
        <w:numPr>
          <w:ilvl w:val="0"/>
          <w:numId w:val="1"/>
        </w:numPr>
        <w:ind w:left="0" w:firstLine="709"/>
        <w:jc w:val="both"/>
        <w:outlineLvl w:val="0"/>
        <w:rPr>
          <w:szCs w:val="28"/>
        </w:rPr>
      </w:pPr>
      <w:r>
        <w:rPr>
          <w:szCs w:val="28"/>
        </w:rPr>
        <w:t>Перелік документів, з якими працювала Комісія __________________________________________________________________.</w:t>
      </w:r>
    </w:p>
    <w:p w:rsidR="00DB6A65" w:rsidRDefault="00DB6A65" w:rsidP="00DB6A65">
      <w:pPr>
        <w:pStyle w:val="a3"/>
        <w:numPr>
          <w:ilvl w:val="0"/>
          <w:numId w:val="1"/>
        </w:numPr>
        <w:ind w:left="0" w:firstLine="709"/>
        <w:jc w:val="both"/>
        <w:outlineLvl w:val="0"/>
        <w:rPr>
          <w:szCs w:val="28"/>
        </w:rPr>
      </w:pPr>
      <w:r>
        <w:rPr>
          <w:szCs w:val="28"/>
        </w:rPr>
        <w:t>Розрахунки розміру збитків станом на дату проведення засідання Комісії ___________________________________________________________.</w:t>
      </w:r>
    </w:p>
    <w:p w:rsidR="00DB6A65" w:rsidRDefault="00DB6A65" w:rsidP="00DB6A65">
      <w:pPr>
        <w:pStyle w:val="a3"/>
        <w:numPr>
          <w:ilvl w:val="0"/>
          <w:numId w:val="1"/>
        </w:numPr>
        <w:ind w:left="0" w:firstLine="709"/>
        <w:jc w:val="both"/>
        <w:outlineLvl w:val="0"/>
        <w:rPr>
          <w:szCs w:val="28"/>
        </w:rPr>
      </w:pPr>
      <w:r>
        <w:rPr>
          <w:szCs w:val="28"/>
        </w:rPr>
        <w:t xml:space="preserve">Рішення про подання </w:t>
      </w:r>
      <w:proofErr w:type="spellStart"/>
      <w:r>
        <w:rPr>
          <w:szCs w:val="28"/>
        </w:rPr>
        <w:t>акта</w:t>
      </w:r>
      <w:proofErr w:type="spellEnd"/>
      <w:r>
        <w:rPr>
          <w:szCs w:val="28"/>
        </w:rPr>
        <w:t xml:space="preserve"> на затвердження </w:t>
      </w:r>
      <w:r w:rsidRPr="009103AB">
        <w:rPr>
          <w:szCs w:val="28"/>
        </w:rPr>
        <w:t>начальником Сумської міської військової адміністрації</w:t>
      </w:r>
      <w:r>
        <w:rPr>
          <w:szCs w:val="28"/>
        </w:rPr>
        <w:t xml:space="preserve"> ______________________________________.</w:t>
      </w:r>
    </w:p>
    <w:p w:rsidR="00DB6A65" w:rsidRDefault="00DB6A65" w:rsidP="00DB6A65">
      <w:pPr>
        <w:pStyle w:val="a3"/>
        <w:jc w:val="both"/>
        <w:outlineLvl w:val="0"/>
        <w:rPr>
          <w:szCs w:val="28"/>
        </w:rPr>
      </w:pPr>
    </w:p>
    <w:p w:rsidR="00DB6A65" w:rsidRDefault="00DB6A65" w:rsidP="00DB6A65">
      <w:pPr>
        <w:pStyle w:val="a3"/>
        <w:jc w:val="both"/>
        <w:outlineLvl w:val="0"/>
        <w:rPr>
          <w:szCs w:val="28"/>
        </w:rPr>
      </w:pPr>
    </w:p>
    <w:p w:rsidR="00DB6A65" w:rsidRDefault="00DB6A65" w:rsidP="00DB6A65">
      <w:pPr>
        <w:pStyle w:val="a3"/>
        <w:jc w:val="both"/>
        <w:outlineLvl w:val="0"/>
        <w:rPr>
          <w:szCs w:val="28"/>
        </w:rPr>
      </w:pPr>
    </w:p>
    <w:p w:rsidR="00DB6A65" w:rsidRDefault="00DB6A65" w:rsidP="00DB6A65">
      <w:pPr>
        <w:pStyle w:val="a3"/>
        <w:jc w:val="both"/>
        <w:outlineLvl w:val="0"/>
        <w:rPr>
          <w:szCs w:val="28"/>
        </w:rPr>
      </w:pPr>
    </w:p>
    <w:tbl>
      <w:tblPr>
        <w:tblW w:w="9354" w:type="dxa"/>
        <w:tblInd w:w="2" w:type="dxa"/>
        <w:tblLook w:val="00A0" w:firstRow="1" w:lastRow="0" w:firstColumn="1" w:lastColumn="0" w:noHBand="0" w:noVBand="0"/>
      </w:tblPr>
      <w:tblGrid>
        <w:gridCol w:w="4109"/>
        <w:gridCol w:w="2126"/>
        <w:gridCol w:w="3119"/>
      </w:tblGrid>
      <w:tr w:rsidR="00DB6A65" w:rsidRPr="007F5C9F" w:rsidTr="00D658CC">
        <w:tc>
          <w:tcPr>
            <w:tcW w:w="4109" w:type="dxa"/>
            <w:vAlign w:val="bottom"/>
          </w:tcPr>
          <w:p w:rsidR="00DB6A65" w:rsidRPr="007F5C9F" w:rsidRDefault="00DB6A65" w:rsidP="00D658CC">
            <w:pPr>
              <w:rPr>
                <w:sz w:val="28"/>
                <w:szCs w:val="28"/>
                <w:lang w:val="uk-UA"/>
              </w:rPr>
            </w:pPr>
            <w:r>
              <w:rPr>
                <w:rFonts w:eastAsia="Times New Roman"/>
                <w:sz w:val="28"/>
                <w:szCs w:val="28"/>
                <w:lang w:val="uk-UA"/>
              </w:rPr>
              <w:t>Директор Департаменту забезпечення ресурсних платежів Сумської міської ради</w:t>
            </w:r>
          </w:p>
        </w:tc>
        <w:tc>
          <w:tcPr>
            <w:tcW w:w="2126" w:type="dxa"/>
            <w:vAlign w:val="bottom"/>
          </w:tcPr>
          <w:p w:rsidR="00DB6A65" w:rsidRPr="007F5C9F" w:rsidRDefault="00DB6A65" w:rsidP="00D658CC">
            <w:pPr>
              <w:spacing w:after="120"/>
              <w:rPr>
                <w:sz w:val="28"/>
                <w:szCs w:val="28"/>
              </w:rPr>
            </w:pPr>
          </w:p>
        </w:tc>
        <w:tc>
          <w:tcPr>
            <w:tcW w:w="3119" w:type="dxa"/>
            <w:vAlign w:val="bottom"/>
          </w:tcPr>
          <w:p w:rsidR="00DB6A65" w:rsidRPr="007F5C9F" w:rsidRDefault="00DB6A65" w:rsidP="00D658CC">
            <w:pPr>
              <w:ind w:left="-51"/>
              <w:jc w:val="right"/>
              <w:rPr>
                <w:sz w:val="28"/>
                <w:szCs w:val="28"/>
                <w:lang w:val="uk-UA"/>
              </w:rPr>
            </w:pPr>
            <w:r>
              <w:rPr>
                <w:sz w:val="28"/>
                <w:szCs w:val="28"/>
                <w:lang w:val="uk-UA"/>
              </w:rPr>
              <w:t>Юрій КЛИМЕНКО</w:t>
            </w:r>
          </w:p>
        </w:tc>
      </w:tr>
    </w:tbl>
    <w:p w:rsidR="00EE1D99" w:rsidRPr="00DB14B1" w:rsidRDefault="00D17672" w:rsidP="00EE1D99">
      <w:pPr>
        <w:widowControl w:val="0"/>
        <w:tabs>
          <w:tab w:val="left" w:pos="566"/>
        </w:tabs>
        <w:autoSpaceDE w:val="0"/>
        <w:autoSpaceDN w:val="0"/>
        <w:adjustRightInd w:val="0"/>
        <w:jc w:val="center"/>
        <w:rPr>
          <w:sz w:val="28"/>
          <w:szCs w:val="28"/>
          <w:lang w:val="uk-UA"/>
        </w:rPr>
      </w:pPr>
      <w:r>
        <w:rPr>
          <w:caps/>
          <w:sz w:val="28"/>
          <w:szCs w:val="28"/>
          <w:lang w:val="uk-UA"/>
        </w:rPr>
        <w:br w:type="column"/>
      </w:r>
      <w:bookmarkStart w:id="0" w:name="_GoBack"/>
      <w:bookmarkEnd w:id="0"/>
      <w:r w:rsidR="00EE1D99">
        <w:rPr>
          <w:caps/>
          <w:sz w:val="28"/>
          <w:szCs w:val="28"/>
          <w:lang w:val="uk-UA"/>
        </w:rPr>
        <w:lastRenderedPageBreak/>
        <w:t>АРКУШ</w:t>
      </w:r>
      <w:r w:rsidR="00EE1D99" w:rsidRPr="00DB14B1">
        <w:rPr>
          <w:caps/>
          <w:sz w:val="28"/>
          <w:szCs w:val="28"/>
          <w:lang w:val="uk-UA"/>
        </w:rPr>
        <w:t xml:space="preserve"> ПОгодження</w:t>
      </w:r>
    </w:p>
    <w:p w:rsidR="00EE1D99" w:rsidRPr="00647A1A" w:rsidRDefault="00EE1D99" w:rsidP="00EE1D99">
      <w:pPr>
        <w:widowControl w:val="0"/>
        <w:tabs>
          <w:tab w:val="left" w:pos="566"/>
        </w:tabs>
        <w:autoSpaceDE w:val="0"/>
        <w:autoSpaceDN w:val="0"/>
        <w:adjustRightInd w:val="0"/>
        <w:jc w:val="center"/>
        <w:rPr>
          <w:sz w:val="28"/>
          <w:szCs w:val="28"/>
          <w:lang w:val="uk-UA"/>
        </w:rPr>
      </w:pPr>
      <w:r w:rsidRPr="00647A1A">
        <w:rPr>
          <w:sz w:val="28"/>
          <w:szCs w:val="28"/>
          <w:lang w:val="uk-UA"/>
        </w:rPr>
        <w:t xml:space="preserve">до </w:t>
      </w:r>
      <w:r>
        <w:rPr>
          <w:sz w:val="28"/>
          <w:szCs w:val="28"/>
          <w:lang w:val="uk-UA"/>
        </w:rPr>
        <w:t xml:space="preserve">розпорядження </w:t>
      </w:r>
      <w:r w:rsidRPr="00647A1A">
        <w:rPr>
          <w:sz w:val="28"/>
          <w:szCs w:val="28"/>
          <w:lang w:val="uk-UA"/>
        </w:rPr>
        <w:t>Сумської міської військової адміністрації</w:t>
      </w:r>
    </w:p>
    <w:p w:rsidR="00EE1D99" w:rsidRPr="00443CD2" w:rsidRDefault="00EE1D99" w:rsidP="00EE1D99">
      <w:pPr>
        <w:widowControl w:val="0"/>
        <w:autoSpaceDE w:val="0"/>
        <w:autoSpaceDN w:val="0"/>
        <w:adjustRightInd w:val="0"/>
        <w:jc w:val="center"/>
        <w:rPr>
          <w:bCs/>
          <w:sz w:val="28"/>
          <w:szCs w:val="28"/>
          <w:lang w:val="uk-UA"/>
        </w:rPr>
      </w:pPr>
      <w:r w:rsidRPr="00443CD2">
        <w:rPr>
          <w:bCs/>
          <w:sz w:val="28"/>
          <w:szCs w:val="28"/>
          <w:lang w:val="uk-UA"/>
        </w:rPr>
        <w:t xml:space="preserve">«Про </w:t>
      </w:r>
      <w:r w:rsidRPr="003B79FD">
        <w:rPr>
          <w:bCs/>
          <w:sz w:val="28"/>
          <w:szCs w:val="28"/>
          <w:lang w:val="uk-UA"/>
        </w:rPr>
        <w:t xml:space="preserve">створення комісії з визначення розміру збитків, заподіяних громадянам </w:t>
      </w:r>
      <w:r w:rsidRPr="008D7065">
        <w:rPr>
          <w:iCs/>
          <w:sz w:val="28"/>
          <w:szCs w:val="28"/>
          <w:lang w:val="uk-UA"/>
        </w:rPr>
        <w:t>Середі</w:t>
      </w:r>
      <w:r w:rsidRPr="008D7065">
        <w:rPr>
          <w:iCs/>
          <w:sz w:val="28"/>
          <w:szCs w:val="28"/>
          <w:lang w:val="en-US"/>
        </w:rPr>
        <w:t> </w:t>
      </w:r>
      <w:r w:rsidRPr="008D7065">
        <w:rPr>
          <w:iCs/>
          <w:sz w:val="28"/>
          <w:szCs w:val="28"/>
          <w:lang w:val="uk-UA"/>
        </w:rPr>
        <w:t xml:space="preserve">І.М., Митрополит П.В. та </w:t>
      </w:r>
      <w:proofErr w:type="spellStart"/>
      <w:r w:rsidRPr="008D7065">
        <w:rPr>
          <w:iCs/>
          <w:sz w:val="28"/>
          <w:szCs w:val="28"/>
          <w:lang w:val="uk-UA"/>
        </w:rPr>
        <w:t>Харламовій</w:t>
      </w:r>
      <w:proofErr w:type="spellEnd"/>
      <w:r w:rsidRPr="008D7065">
        <w:rPr>
          <w:iCs/>
          <w:sz w:val="28"/>
          <w:szCs w:val="28"/>
          <w:lang w:val="uk-UA"/>
        </w:rPr>
        <w:t xml:space="preserve"> Н.М.</w:t>
      </w:r>
      <w:r w:rsidRPr="008D7065">
        <w:rPr>
          <w:iCs/>
          <w:lang w:val="uk-UA"/>
        </w:rPr>
        <w:t xml:space="preserve"> </w:t>
      </w:r>
      <w:r w:rsidRPr="003B79FD">
        <w:rPr>
          <w:bCs/>
          <w:sz w:val="28"/>
          <w:szCs w:val="28"/>
          <w:lang w:val="uk-UA"/>
        </w:rPr>
        <w:t>внаслідок викупу земельних ділянок для суспільних потреб</w:t>
      </w:r>
      <w:r w:rsidRPr="00443CD2">
        <w:rPr>
          <w:bCs/>
          <w:sz w:val="28"/>
          <w:szCs w:val="28"/>
          <w:lang w:val="uk-UA"/>
        </w:rPr>
        <w:t>»</w:t>
      </w:r>
    </w:p>
    <w:tbl>
      <w:tblPr>
        <w:tblW w:w="9636" w:type="dxa"/>
        <w:tblInd w:w="2" w:type="dxa"/>
        <w:tblCellMar>
          <w:left w:w="0" w:type="dxa"/>
          <w:right w:w="0" w:type="dxa"/>
        </w:tblCellMar>
        <w:tblLook w:val="01E0" w:firstRow="1" w:lastRow="1" w:firstColumn="1" w:lastColumn="1" w:noHBand="0" w:noVBand="0"/>
      </w:tblPr>
      <w:tblGrid>
        <w:gridCol w:w="3557"/>
        <w:gridCol w:w="1923"/>
        <w:gridCol w:w="1039"/>
        <w:gridCol w:w="3117"/>
      </w:tblGrid>
      <w:tr w:rsidR="00EE1D99" w:rsidRPr="006A6920" w:rsidTr="00D658CC">
        <w:trPr>
          <w:trHeight w:val="100"/>
        </w:trPr>
        <w:tc>
          <w:tcPr>
            <w:tcW w:w="3557" w:type="dxa"/>
            <w:vAlign w:val="bottom"/>
          </w:tcPr>
          <w:p w:rsidR="00EE1D99" w:rsidRPr="00647A1A" w:rsidRDefault="00EE1D99" w:rsidP="00D658CC">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EE1D99" w:rsidRPr="00647A1A" w:rsidRDefault="00EE1D99" w:rsidP="00D658CC">
            <w:pPr>
              <w:rPr>
                <w:b/>
                <w:bCs/>
                <w:lang w:val="uk-UA"/>
              </w:rPr>
            </w:pPr>
          </w:p>
        </w:tc>
        <w:tc>
          <w:tcPr>
            <w:tcW w:w="1039" w:type="dxa"/>
          </w:tcPr>
          <w:p w:rsidR="00EE1D99" w:rsidRPr="00647A1A" w:rsidRDefault="00EE1D99" w:rsidP="00D658CC">
            <w:pPr>
              <w:rPr>
                <w:b/>
                <w:bCs/>
                <w:lang w:val="uk-UA"/>
              </w:rPr>
            </w:pPr>
          </w:p>
        </w:tc>
        <w:tc>
          <w:tcPr>
            <w:tcW w:w="3117" w:type="dxa"/>
            <w:vAlign w:val="bottom"/>
          </w:tcPr>
          <w:p w:rsidR="00EE1D99" w:rsidRPr="00647A1A" w:rsidRDefault="00EE1D99" w:rsidP="00D658CC">
            <w:pPr>
              <w:rPr>
                <w:b/>
                <w:bCs/>
                <w:lang w:val="uk-UA"/>
              </w:rPr>
            </w:pPr>
          </w:p>
        </w:tc>
      </w:tr>
      <w:tr w:rsidR="00EE1D99" w:rsidRPr="00647A1A" w:rsidTr="00D658CC">
        <w:trPr>
          <w:trHeight w:val="642"/>
        </w:trPr>
        <w:tc>
          <w:tcPr>
            <w:tcW w:w="3557" w:type="dxa"/>
            <w:vAlign w:val="bottom"/>
          </w:tcPr>
          <w:p w:rsidR="00EE1D99" w:rsidRPr="00647A1A" w:rsidRDefault="00EE1D99" w:rsidP="00D658CC">
            <w:pPr>
              <w:widowControl w:val="0"/>
              <w:autoSpaceDE w:val="0"/>
              <w:autoSpaceDN w:val="0"/>
              <w:adjustRightInd w:val="0"/>
              <w:rPr>
                <w:rFonts w:ascii="Times New Roman CYR" w:hAnsi="Times New Roman CYR" w:cs="Times New Roman CYR"/>
                <w:sz w:val="20"/>
                <w:szCs w:val="20"/>
                <w:lang w:val="uk-UA"/>
              </w:rPr>
            </w:pPr>
            <w:r>
              <w:rPr>
                <w:rFonts w:eastAsia="Times New Roman"/>
                <w:sz w:val="28"/>
                <w:szCs w:val="28"/>
                <w:lang w:val="uk-UA"/>
              </w:rPr>
              <w:t>Директор Департаменту забезпечення ресурсних платежів Сумської міської ради</w:t>
            </w:r>
          </w:p>
        </w:tc>
        <w:tc>
          <w:tcPr>
            <w:tcW w:w="1923" w:type="dxa"/>
            <w:vAlign w:val="bottom"/>
          </w:tcPr>
          <w:p w:rsidR="00EE1D99" w:rsidRPr="00647A1A" w:rsidRDefault="00EE1D99" w:rsidP="00D658CC">
            <w:pPr>
              <w:jc w:val="center"/>
              <w:rPr>
                <w:b/>
                <w:bCs/>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r>
              <w:rPr>
                <w:sz w:val="28"/>
                <w:szCs w:val="28"/>
                <w:lang w:val="uk-UA"/>
              </w:rPr>
              <w:t>Юрій КЛИМЕНКО</w:t>
            </w:r>
          </w:p>
        </w:tc>
      </w:tr>
      <w:tr w:rsidR="00EE1D99" w:rsidRPr="00647A1A" w:rsidTr="00D658CC">
        <w:trPr>
          <w:trHeight w:val="100"/>
        </w:trPr>
        <w:tc>
          <w:tcPr>
            <w:tcW w:w="3557" w:type="dxa"/>
            <w:vAlign w:val="bottom"/>
          </w:tcPr>
          <w:p w:rsidR="00EE1D99" w:rsidRPr="00647A1A" w:rsidRDefault="00EE1D99" w:rsidP="00D658CC">
            <w:pPr>
              <w:widowControl w:val="0"/>
              <w:autoSpaceDE w:val="0"/>
              <w:autoSpaceDN w:val="0"/>
              <w:adjustRightInd w:val="0"/>
              <w:rPr>
                <w:sz w:val="28"/>
                <w:szCs w:val="28"/>
                <w:lang w:val="uk-UA"/>
              </w:rPr>
            </w:pPr>
          </w:p>
        </w:tc>
        <w:tc>
          <w:tcPr>
            <w:tcW w:w="1923" w:type="dxa"/>
            <w:vAlign w:val="bottom"/>
          </w:tcPr>
          <w:p w:rsidR="00EE1D99" w:rsidRPr="00647A1A" w:rsidRDefault="00EE1D99" w:rsidP="00D658CC">
            <w:pPr>
              <w:widowControl w:val="0"/>
              <w:autoSpaceDE w:val="0"/>
              <w:autoSpaceDN w:val="0"/>
              <w:adjustRightInd w:val="0"/>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p>
        </w:tc>
      </w:tr>
      <w:tr w:rsidR="00EE1D99" w:rsidRPr="00647A1A" w:rsidTr="00D658CC">
        <w:tc>
          <w:tcPr>
            <w:tcW w:w="3557" w:type="dxa"/>
            <w:vAlign w:val="bottom"/>
          </w:tcPr>
          <w:p w:rsidR="00EE1D99" w:rsidRPr="00647A1A" w:rsidRDefault="00EE1D99" w:rsidP="00D658CC">
            <w:pPr>
              <w:widowControl w:val="0"/>
              <w:autoSpaceDE w:val="0"/>
              <w:autoSpaceDN w:val="0"/>
              <w:adjustRightInd w:val="0"/>
              <w:rPr>
                <w:rFonts w:ascii="Times New Roman CYR" w:hAnsi="Times New Roman CYR" w:cs="Times New Roman CYR"/>
                <w:sz w:val="20"/>
                <w:szCs w:val="20"/>
                <w:lang w:val="uk-UA"/>
              </w:rPr>
            </w:pPr>
            <w:r>
              <w:rPr>
                <w:rFonts w:eastAsia="Times New Roman"/>
                <w:sz w:val="28"/>
                <w:szCs w:val="28"/>
                <w:lang w:val="uk-UA"/>
              </w:rPr>
              <w:t>Заступник начальника відділу правового та кадрового забезпечення Департаменту забезпечення ресурсних платежів Сумської міської ради</w:t>
            </w:r>
          </w:p>
        </w:tc>
        <w:tc>
          <w:tcPr>
            <w:tcW w:w="1923" w:type="dxa"/>
            <w:vAlign w:val="bottom"/>
          </w:tcPr>
          <w:p w:rsidR="00EE1D99" w:rsidRPr="00647A1A" w:rsidRDefault="00EE1D99" w:rsidP="00D658CC">
            <w:pPr>
              <w:widowControl w:val="0"/>
              <w:autoSpaceDE w:val="0"/>
              <w:autoSpaceDN w:val="0"/>
              <w:adjustRightInd w:val="0"/>
              <w:jc w:val="center"/>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r>
              <w:rPr>
                <w:sz w:val="28"/>
                <w:szCs w:val="28"/>
                <w:lang w:val="uk-UA"/>
              </w:rPr>
              <w:t>Ігор ЗАЇКА</w:t>
            </w:r>
          </w:p>
        </w:tc>
      </w:tr>
      <w:tr w:rsidR="00EE1D99" w:rsidRPr="00647A1A" w:rsidTr="00D658CC">
        <w:trPr>
          <w:trHeight w:val="189"/>
        </w:trPr>
        <w:tc>
          <w:tcPr>
            <w:tcW w:w="3557" w:type="dxa"/>
            <w:vAlign w:val="bottom"/>
          </w:tcPr>
          <w:p w:rsidR="00EE1D99" w:rsidRPr="00647A1A" w:rsidRDefault="00EE1D99" w:rsidP="00D658CC">
            <w:pPr>
              <w:widowControl w:val="0"/>
              <w:autoSpaceDE w:val="0"/>
              <w:autoSpaceDN w:val="0"/>
              <w:adjustRightInd w:val="0"/>
              <w:rPr>
                <w:sz w:val="28"/>
                <w:szCs w:val="28"/>
                <w:lang w:val="uk-UA"/>
              </w:rPr>
            </w:pPr>
          </w:p>
        </w:tc>
        <w:tc>
          <w:tcPr>
            <w:tcW w:w="1923" w:type="dxa"/>
            <w:vAlign w:val="bottom"/>
          </w:tcPr>
          <w:p w:rsidR="00EE1D99" w:rsidRPr="00647A1A" w:rsidRDefault="00EE1D99" w:rsidP="00D658CC">
            <w:pPr>
              <w:widowControl w:val="0"/>
              <w:autoSpaceDE w:val="0"/>
              <w:autoSpaceDN w:val="0"/>
              <w:adjustRightInd w:val="0"/>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p>
        </w:tc>
      </w:tr>
      <w:tr w:rsidR="00EE1D99" w:rsidRPr="00647A1A" w:rsidTr="00D658CC">
        <w:trPr>
          <w:trHeight w:val="189"/>
        </w:trPr>
        <w:tc>
          <w:tcPr>
            <w:tcW w:w="3557" w:type="dxa"/>
            <w:vAlign w:val="bottom"/>
          </w:tcPr>
          <w:p w:rsidR="00EE1D99" w:rsidRPr="00647A1A" w:rsidRDefault="00EE1D99" w:rsidP="00D658CC">
            <w:pPr>
              <w:widowControl w:val="0"/>
              <w:autoSpaceDE w:val="0"/>
              <w:autoSpaceDN w:val="0"/>
              <w:adjustRightInd w:val="0"/>
              <w:rPr>
                <w:sz w:val="28"/>
                <w:szCs w:val="28"/>
                <w:lang w:val="uk-UA"/>
              </w:rPr>
            </w:pPr>
            <w:r>
              <w:rPr>
                <w:sz w:val="28"/>
                <w:szCs w:val="28"/>
                <w:lang w:val="uk-UA"/>
              </w:rPr>
              <w:t>Начальник Відділу протокольної роботи та контролю Сумської міської ради</w:t>
            </w:r>
          </w:p>
        </w:tc>
        <w:tc>
          <w:tcPr>
            <w:tcW w:w="1923" w:type="dxa"/>
            <w:vAlign w:val="bottom"/>
          </w:tcPr>
          <w:p w:rsidR="00EE1D99" w:rsidRPr="00647A1A" w:rsidRDefault="00EE1D99" w:rsidP="00D658CC">
            <w:pPr>
              <w:widowControl w:val="0"/>
              <w:autoSpaceDE w:val="0"/>
              <w:autoSpaceDN w:val="0"/>
              <w:adjustRightInd w:val="0"/>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r>
              <w:rPr>
                <w:sz w:val="28"/>
                <w:szCs w:val="28"/>
                <w:lang w:val="uk-UA"/>
              </w:rPr>
              <w:t>Лариса МОША</w:t>
            </w:r>
          </w:p>
        </w:tc>
      </w:tr>
      <w:tr w:rsidR="00EE1D99" w:rsidRPr="00647A1A" w:rsidTr="00D658CC">
        <w:trPr>
          <w:trHeight w:val="189"/>
        </w:trPr>
        <w:tc>
          <w:tcPr>
            <w:tcW w:w="3557" w:type="dxa"/>
            <w:vAlign w:val="bottom"/>
          </w:tcPr>
          <w:p w:rsidR="00EE1D99" w:rsidRPr="00647A1A" w:rsidRDefault="00EE1D99" w:rsidP="00D658CC">
            <w:pPr>
              <w:widowControl w:val="0"/>
              <w:autoSpaceDE w:val="0"/>
              <w:autoSpaceDN w:val="0"/>
              <w:adjustRightInd w:val="0"/>
              <w:rPr>
                <w:sz w:val="28"/>
                <w:szCs w:val="28"/>
                <w:lang w:val="uk-UA"/>
              </w:rPr>
            </w:pPr>
          </w:p>
        </w:tc>
        <w:tc>
          <w:tcPr>
            <w:tcW w:w="1923" w:type="dxa"/>
            <w:vAlign w:val="bottom"/>
          </w:tcPr>
          <w:p w:rsidR="00EE1D99" w:rsidRPr="00647A1A" w:rsidRDefault="00EE1D99" w:rsidP="00D658CC">
            <w:pPr>
              <w:widowControl w:val="0"/>
              <w:autoSpaceDE w:val="0"/>
              <w:autoSpaceDN w:val="0"/>
              <w:adjustRightInd w:val="0"/>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p>
        </w:tc>
      </w:tr>
      <w:tr w:rsidR="00EE1D99" w:rsidRPr="00647A1A" w:rsidTr="00D658CC">
        <w:trPr>
          <w:trHeight w:val="890"/>
        </w:trPr>
        <w:tc>
          <w:tcPr>
            <w:tcW w:w="3557" w:type="dxa"/>
            <w:vAlign w:val="bottom"/>
          </w:tcPr>
          <w:p w:rsidR="00EE1D99" w:rsidRPr="00647A1A" w:rsidRDefault="00EE1D99" w:rsidP="00D658CC">
            <w:pPr>
              <w:widowControl w:val="0"/>
              <w:autoSpaceDE w:val="0"/>
              <w:autoSpaceDN w:val="0"/>
              <w:adjustRightInd w:val="0"/>
              <w:rPr>
                <w:sz w:val="28"/>
                <w:szCs w:val="28"/>
                <w:lang w:val="uk-UA"/>
              </w:rPr>
            </w:pPr>
            <w:r w:rsidRPr="00647A1A">
              <w:rPr>
                <w:sz w:val="28"/>
                <w:szCs w:val="28"/>
                <w:lang w:val="uk-UA"/>
              </w:rPr>
              <w:t xml:space="preserve">Начальник </w:t>
            </w:r>
            <w:r>
              <w:rPr>
                <w:sz w:val="28"/>
                <w:szCs w:val="28"/>
                <w:lang w:val="uk-UA"/>
              </w:rPr>
              <w:t>П</w:t>
            </w:r>
            <w:r w:rsidRPr="00647A1A">
              <w:rPr>
                <w:sz w:val="28"/>
                <w:szCs w:val="28"/>
                <w:lang w:val="uk-UA"/>
              </w:rPr>
              <w:t>равового управління</w:t>
            </w:r>
          </w:p>
          <w:p w:rsidR="00EE1D99" w:rsidRPr="00647A1A" w:rsidRDefault="00EE1D99" w:rsidP="00D658CC">
            <w:pPr>
              <w:widowControl w:val="0"/>
              <w:autoSpaceDE w:val="0"/>
              <w:autoSpaceDN w:val="0"/>
              <w:adjustRightInd w:val="0"/>
              <w:rPr>
                <w:sz w:val="28"/>
                <w:szCs w:val="28"/>
                <w:lang w:val="uk-UA"/>
              </w:rPr>
            </w:pPr>
            <w:r w:rsidRPr="00647A1A">
              <w:rPr>
                <w:sz w:val="28"/>
                <w:szCs w:val="28"/>
                <w:lang w:val="uk-UA"/>
              </w:rPr>
              <w:t>Сумської міської ради</w:t>
            </w:r>
          </w:p>
        </w:tc>
        <w:tc>
          <w:tcPr>
            <w:tcW w:w="1923" w:type="dxa"/>
            <w:vAlign w:val="bottom"/>
          </w:tcPr>
          <w:p w:rsidR="00EE1D99" w:rsidRPr="00647A1A" w:rsidRDefault="00EE1D99" w:rsidP="00D658CC">
            <w:pPr>
              <w:widowControl w:val="0"/>
              <w:autoSpaceDE w:val="0"/>
              <w:autoSpaceDN w:val="0"/>
              <w:adjustRightInd w:val="0"/>
              <w:jc w:val="center"/>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r>
              <w:rPr>
                <w:sz w:val="28"/>
                <w:szCs w:val="28"/>
                <w:lang w:val="uk-UA"/>
              </w:rPr>
              <w:t>Олег ЧАЙЧЕНКО</w:t>
            </w:r>
          </w:p>
        </w:tc>
      </w:tr>
      <w:tr w:rsidR="00EE1D99" w:rsidRPr="00647A1A" w:rsidTr="00D658CC">
        <w:trPr>
          <w:trHeight w:val="211"/>
        </w:trPr>
        <w:tc>
          <w:tcPr>
            <w:tcW w:w="3557" w:type="dxa"/>
            <w:vAlign w:val="bottom"/>
          </w:tcPr>
          <w:p w:rsidR="00EE1D99" w:rsidRPr="00647A1A" w:rsidRDefault="00EE1D99" w:rsidP="00D658CC">
            <w:pPr>
              <w:widowControl w:val="0"/>
              <w:autoSpaceDE w:val="0"/>
              <w:autoSpaceDN w:val="0"/>
              <w:adjustRightInd w:val="0"/>
              <w:rPr>
                <w:sz w:val="28"/>
                <w:szCs w:val="28"/>
                <w:lang w:val="uk-UA"/>
              </w:rPr>
            </w:pPr>
          </w:p>
        </w:tc>
        <w:tc>
          <w:tcPr>
            <w:tcW w:w="1923" w:type="dxa"/>
            <w:vAlign w:val="bottom"/>
          </w:tcPr>
          <w:p w:rsidR="00EE1D99" w:rsidRPr="00647A1A" w:rsidRDefault="00EE1D99" w:rsidP="00D658CC">
            <w:pPr>
              <w:widowControl w:val="0"/>
              <w:autoSpaceDE w:val="0"/>
              <w:autoSpaceDN w:val="0"/>
              <w:adjustRightInd w:val="0"/>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p>
        </w:tc>
      </w:tr>
      <w:tr w:rsidR="00EE1D99" w:rsidRPr="00647A1A" w:rsidTr="00D658CC">
        <w:tc>
          <w:tcPr>
            <w:tcW w:w="3557" w:type="dxa"/>
            <w:vAlign w:val="bottom"/>
          </w:tcPr>
          <w:p w:rsidR="00EE1D99" w:rsidRPr="00647A1A" w:rsidRDefault="00EE1D99" w:rsidP="00D658CC">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Секретар Сумської міської ради</w:t>
            </w:r>
          </w:p>
        </w:tc>
        <w:tc>
          <w:tcPr>
            <w:tcW w:w="1923" w:type="dxa"/>
            <w:vAlign w:val="bottom"/>
          </w:tcPr>
          <w:p w:rsidR="00EE1D99" w:rsidRPr="00647A1A" w:rsidRDefault="00EE1D99" w:rsidP="00D658CC">
            <w:pPr>
              <w:widowControl w:val="0"/>
              <w:autoSpaceDE w:val="0"/>
              <w:autoSpaceDN w:val="0"/>
              <w:adjustRightInd w:val="0"/>
              <w:jc w:val="center"/>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r>
              <w:rPr>
                <w:sz w:val="28"/>
                <w:szCs w:val="28"/>
                <w:lang w:val="uk-UA"/>
              </w:rPr>
              <w:t>Артем КОБЗАР</w:t>
            </w:r>
          </w:p>
        </w:tc>
      </w:tr>
      <w:tr w:rsidR="00EE1D99" w:rsidRPr="00647A1A" w:rsidTr="00D658CC">
        <w:trPr>
          <w:trHeight w:val="205"/>
        </w:trPr>
        <w:tc>
          <w:tcPr>
            <w:tcW w:w="3557" w:type="dxa"/>
            <w:vAlign w:val="bottom"/>
          </w:tcPr>
          <w:p w:rsidR="00EE1D99" w:rsidRPr="00647A1A" w:rsidRDefault="00EE1D99" w:rsidP="00D658CC">
            <w:pPr>
              <w:widowControl w:val="0"/>
              <w:autoSpaceDE w:val="0"/>
              <w:autoSpaceDN w:val="0"/>
              <w:adjustRightInd w:val="0"/>
              <w:rPr>
                <w:sz w:val="28"/>
                <w:szCs w:val="28"/>
                <w:lang w:val="uk-UA"/>
              </w:rPr>
            </w:pPr>
          </w:p>
        </w:tc>
        <w:tc>
          <w:tcPr>
            <w:tcW w:w="1923" w:type="dxa"/>
            <w:vAlign w:val="bottom"/>
          </w:tcPr>
          <w:p w:rsidR="00EE1D99" w:rsidRPr="00647A1A" w:rsidRDefault="00EE1D99" w:rsidP="00D658CC">
            <w:pPr>
              <w:widowControl w:val="0"/>
              <w:autoSpaceDE w:val="0"/>
              <w:autoSpaceDN w:val="0"/>
              <w:adjustRightInd w:val="0"/>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p>
        </w:tc>
      </w:tr>
      <w:tr w:rsidR="00EE1D99" w:rsidRPr="00647A1A" w:rsidTr="00D658CC">
        <w:trPr>
          <w:trHeight w:val="353"/>
        </w:trPr>
        <w:tc>
          <w:tcPr>
            <w:tcW w:w="3557" w:type="dxa"/>
            <w:vAlign w:val="bottom"/>
          </w:tcPr>
          <w:p w:rsidR="00EE1D99" w:rsidRPr="00647A1A" w:rsidRDefault="00EE1D99" w:rsidP="00D658CC">
            <w:pPr>
              <w:widowControl w:val="0"/>
              <w:autoSpaceDE w:val="0"/>
              <w:autoSpaceDN w:val="0"/>
              <w:adjustRightInd w:val="0"/>
              <w:rPr>
                <w:sz w:val="28"/>
                <w:szCs w:val="28"/>
                <w:lang w:val="uk-UA"/>
              </w:rPr>
            </w:pPr>
          </w:p>
        </w:tc>
        <w:tc>
          <w:tcPr>
            <w:tcW w:w="1923" w:type="dxa"/>
            <w:vAlign w:val="bottom"/>
          </w:tcPr>
          <w:p w:rsidR="00EE1D99" w:rsidRPr="00647A1A" w:rsidRDefault="00EE1D99" w:rsidP="00D658CC">
            <w:pPr>
              <w:widowControl w:val="0"/>
              <w:autoSpaceDE w:val="0"/>
              <w:autoSpaceDN w:val="0"/>
              <w:adjustRightInd w:val="0"/>
              <w:jc w:val="center"/>
              <w:rP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7D59A1" w:rsidRDefault="00EE1D99" w:rsidP="00D658CC">
            <w:pPr>
              <w:widowControl w:val="0"/>
              <w:autoSpaceDE w:val="0"/>
              <w:autoSpaceDN w:val="0"/>
              <w:adjustRightInd w:val="0"/>
              <w:rPr>
                <w:sz w:val="28"/>
                <w:szCs w:val="28"/>
                <w:lang w:val="uk-UA"/>
              </w:rPr>
            </w:pPr>
          </w:p>
        </w:tc>
      </w:tr>
      <w:tr w:rsidR="00EE1D99" w:rsidRPr="00647A1A" w:rsidTr="00D658CC">
        <w:trPr>
          <w:trHeight w:val="271"/>
        </w:trPr>
        <w:tc>
          <w:tcPr>
            <w:tcW w:w="3557" w:type="dxa"/>
            <w:vAlign w:val="bottom"/>
          </w:tcPr>
          <w:p w:rsidR="00EE1D99" w:rsidRPr="00647A1A" w:rsidRDefault="00EE1D99" w:rsidP="00D658CC">
            <w:pPr>
              <w:rPr>
                <w:rFonts w:ascii="Times New Roman CYR" w:hAnsi="Times New Roman CYR" w:cs="Times New Roman CYR"/>
                <w:sz w:val="28"/>
                <w:szCs w:val="28"/>
                <w:lang w:val="uk-UA"/>
              </w:rPr>
            </w:pPr>
          </w:p>
        </w:tc>
        <w:tc>
          <w:tcPr>
            <w:tcW w:w="1923" w:type="dxa"/>
            <w:vAlign w:val="bottom"/>
          </w:tcPr>
          <w:p w:rsidR="00EE1D99" w:rsidRPr="00647A1A" w:rsidRDefault="00EE1D99" w:rsidP="00D658CC">
            <w:pPr>
              <w:widowControl w:val="0"/>
              <w:autoSpaceDE w:val="0"/>
              <w:autoSpaceDN w:val="0"/>
              <w:adjustRightInd w:val="0"/>
              <w:rPr>
                <w:rFonts w:ascii="Times New Roman CYR" w:hAnsi="Times New Roman CYR" w:cs="Times New Roman CYR"/>
                <w:sz w:val="28"/>
                <w:szCs w:val="28"/>
                <w:lang w:val="uk-UA"/>
              </w:rPr>
            </w:pPr>
          </w:p>
        </w:tc>
        <w:tc>
          <w:tcPr>
            <w:tcW w:w="1039" w:type="dxa"/>
          </w:tcPr>
          <w:p w:rsidR="00EE1D99" w:rsidRPr="00647A1A" w:rsidRDefault="00EE1D99" w:rsidP="00D658CC">
            <w:pPr>
              <w:widowControl w:val="0"/>
              <w:autoSpaceDE w:val="0"/>
              <w:autoSpaceDN w:val="0"/>
              <w:adjustRightInd w:val="0"/>
              <w:rPr>
                <w:sz w:val="28"/>
                <w:szCs w:val="28"/>
                <w:lang w:val="uk-UA"/>
              </w:rPr>
            </w:pPr>
          </w:p>
        </w:tc>
        <w:tc>
          <w:tcPr>
            <w:tcW w:w="3117" w:type="dxa"/>
            <w:vAlign w:val="bottom"/>
          </w:tcPr>
          <w:p w:rsidR="00EE1D99" w:rsidRPr="00647A1A" w:rsidRDefault="00EE1D99" w:rsidP="00D658CC">
            <w:pPr>
              <w:widowControl w:val="0"/>
              <w:autoSpaceDE w:val="0"/>
              <w:autoSpaceDN w:val="0"/>
              <w:adjustRightInd w:val="0"/>
              <w:rPr>
                <w:sz w:val="28"/>
                <w:szCs w:val="28"/>
                <w:lang w:val="uk-UA"/>
              </w:rPr>
            </w:pPr>
          </w:p>
        </w:tc>
      </w:tr>
    </w:tbl>
    <w:p w:rsidR="00EE1D99" w:rsidRPr="00647A1A" w:rsidRDefault="00EE1D99" w:rsidP="00EE1D99">
      <w:pPr>
        <w:widowControl w:val="0"/>
        <w:tabs>
          <w:tab w:val="left" w:pos="566"/>
        </w:tabs>
        <w:autoSpaceDE w:val="0"/>
        <w:autoSpaceDN w:val="0"/>
        <w:adjustRightInd w:val="0"/>
        <w:jc w:val="both"/>
        <w:rPr>
          <w:rFonts w:ascii="Times New Roman CYR" w:hAnsi="Times New Roman CYR" w:cs="Times New Roman CYR"/>
          <w:sz w:val="6"/>
          <w:szCs w:val="6"/>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r w:rsidRPr="00E40AD4">
        <w:rPr>
          <w:sz w:val="28"/>
          <w:szCs w:val="28"/>
          <w:lang w:val="uk-UA"/>
        </w:rPr>
        <w:t>Наказ підготовлений з урахуванням вимог законів України «Про правовий режим воєнного стану», «Про доступ до публічної інформації», «Про захист персональних даних»</w:t>
      </w:r>
      <w:r>
        <w:rPr>
          <w:sz w:val="28"/>
          <w:szCs w:val="28"/>
          <w:lang w:val="uk-UA"/>
        </w:rPr>
        <w:t>.</w:t>
      </w: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Pr="00647A1A" w:rsidRDefault="00EE1D99" w:rsidP="00EE1D99">
      <w:pPr>
        <w:widowControl w:val="0"/>
        <w:tabs>
          <w:tab w:val="left" w:pos="566"/>
        </w:tabs>
        <w:autoSpaceDE w:val="0"/>
        <w:autoSpaceDN w:val="0"/>
        <w:adjustRightInd w:val="0"/>
        <w:jc w:val="both"/>
        <w:rPr>
          <w:sz w:val="16"/>
          <w:szCs w:val="16"/>
          <w:shd w:val="clear" w:color="auto" w:fill="FEFEFE"/>
          <w:lang w:val="uk-UA"/>
        </w:rPr>
      </w:pPr>
    </w:p>
    <w:p w:rsidR="00EE1D99" w:rsidRPr="002B71B3" w:rsidRDefault="002B71B3" w:rsidP="00EE1D99">
      <w:pPr>
        <w:tabs>
          <w:tab w:val="left" w:pos="-3420"/>
        </w:tabs>
        <w:jc w:val="both"/>
        <w:rPr>
          <w:lang w:val="uk-UA"/>
        </w:rPr>
      </w:pPr>
      <w:r>
        <w:rPr>
          <w:lang w:val="uk-UA"/>
        </w:rPr>
        <w:t>Фролов Сергій 700-419</w:t>
      </w:r>
    </w:p>
    <w:p w:rsidR="00E90F01" w:rsidRPr="00E90F01" w:rsidRDefault="006A6920" w:rsidP="006A6920">
      <w:pPr>
        <w:tabs>
          <w:tab w:val="left" w:pos="-3420"/>
        </w:tabs>
        <w:rPr>
          <w:lang w:val="uk-UA"/>
        </w:rPr>
      </w:pPr>
      <w:r w:rsidRPr="00E90F01">
        <w:rPr>
          <w:lang w:val="uk-UA"/>
        </w:rPr>
        <w:t xml:space="preserve"> </w:t>
      </w:r>
    </w:p>
    <w:sectPr w:rsidR="00E90F01" w:rsidRPr="00E90F01" w:rsidSect="00E87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544B8"/>
    <w:multiLevelType w:val="hybridMultilevel"/>
    <w:tmpl w:val="033A336E"/>
    <w:lvl w:ilvl="0" w:tplc="8514EC8A">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25750"/>
    <w:rsid w:val="00093176"/>
    <w:rsid w:val="000961E3"/>
    <w:rsid w:val="000B0323"/>
    <w:rsid w:val="000B4076"/>
    <w:rsid w:val="00104AFF"/>
    <w:rsid w:val="00111BEA"/>
    <w:rsid w:val="00116CCE"/>
    <w:rsid w:val="00193D06"/>
    <w:rsid w:val="001C71CF"/>
    <w:rsid w:val="00214A95"/>
    <w:rsid w:val="00272978"/>
    <w:rsid w:val="0027621B"/>
    <w:rsid w:val="002A09F0"/>
    <w:rsid w:val="002B71B3"/>
    <w:rsid w:val="00337058"/>
    <w:rsid w:val="00383218"/>
    <w:rsid w:val="003B4836"/>
    <w:rsid w:val="003C7B63"/>
    <w:rsid w:val="003E3E60"/>
    <w:rsid w:val="003E4FAC"/>
    <w:rsid w:val="004A28DC"/>
    <w:rsid w:val="004B099F"/>
    <w:rsid w:val="004F6667"/>
    <w:rsid w:val="0050472A"/>
    <w:rsid w:val="00554725"/>
    <w:rsid w:val="00556BC0"/>
    <w:rsid w:val="005613D4"/>
    <w:rsid w:val="0059227A"/>
    <w:rsid w:val="00593940"/>
    <w:rsid w:val="005B65D7"/>
    <w:rsid w:val="005B65D8"/>
    <w:rsid w:val="0062637E"/>
    <w:rsid w:val="006361A9"/>
    <w:rsid w:val="00663688"/>
    <w:rsid w:val="00663BB7"/>
    <w:rsid w:val="006A2D52"/>
    <w:rsid w:val="006A6920"/>
    <w:rsid w:val="006B3092"/>
    <w:rsid w:val="0070245C"/>
    <w:rsid w:val="00714EBD"/>
    <w:rsid w:val="007562CE"/>
    <w:rsid w:val="007A3F61"/>
    <w:rsid w:val="007F4DC0"/>
    <w:rsid w:val="00884663"/>
    <w:rsid w:val="008E5088"/>
    <w:rsid w:val="0090340B"/>
    <w:rsid w:val="009A0299"/>
    <w:rsid w:val="009A10E4"/>
    <w:rsid w:val="009F55D7"/>
    <w:rsid w:val="00A16E72"/>
    <w:rsid w:val="00A37151"/>
    <w:rsid w:val="00AA1E01"/>
    <w:rsid w:val="00AD3A78"/>
    <w:rsid w:val="00B47A60"/>
    <w:rsid w:val="00BB652A"/>
    <w:rsid w:val="00BC29EE"/>
    <w:rsid w:val="00C01E53"/>
    <w:rsid w:val="00CB2F8D"/>
    <w:rsid w:val="00CC3CE8"/>
    <w:rsid w:val="00CD0CEF"/>
    <w:rsid w:val="00CE3675"/>
    <w:rsid w:val="00D01056"/>
    <w:rsid w:val="00D17672"/>
    <w:rsid w:val="00D24C82"/>
    <w:rsid w:val="00D2770E"/>
    <w:rsid w:val="00D52A73"/>
    <w:rsid w:val="00D617ED"/>
    <w:rsid w:val="00DA7B0C"/>
    <w:rsid w:val="00DB14B1"/>
    <w:rsid w:val="00DB6A65"/>
    <w:rsid w:val="00E15E5C"/>
    <w:rsid w:val="00E60DFE"/>
    <w:rsid w:val="00E74474"/>
    <w:rsid w:val="00E8613F"/>
    <w:rsid w:val="00E879A4"/>
    <w:rsid w:val="00E90F01"/>
    <w:rsid w:val="00EB256B"/>
    <w:rsid w:val="00EC7ACF"/>
    <w:rsid w:val="00EE1D99"/>
    <w:rsid w:val="00F01E48"/>
    <w:rsid w:val="00F20C9B"/>
    <w:rsid w:val="00F26DDD"/>
    <w:rsid w:val="00F662FF"/>
    <w:rsid w:val="00F8278B"/>
    <w:rsid w:val="00F82F15"/>
    <w:rsid w:val="00FC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B5FD"/>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Фролов Сергій Миколайович</cp:lastModifiedBy>
  <cp:revision>2</cp:revision>
  <cp:lastPrinted>2024-02-28T06:07:00Z</cp:lastPrinted>
  <dcterms:created xsi:type="dcterms:W3CDTF">2024-02-29T08:21:00Z</dcterms:created>
  <dcterms:modified xsi:type="dcterms:W3CDTF">2024-02-29T08:21:00Z</dcterms:modified>
</cp:coreProperties>
</file>