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9B" w:rsidRPr="00EF2F9B" w:rsidRDefault="00EF2F9B" w:rsidP="00A82EA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4117975</wp:posOffset>
            </wp:positionH>
            <wp:positionV relativeFrom="paragraph">
              <wp:posOffset>0</wp:posOffset>
            </wp:positionV>
            <wp:extent cx="431800" cy="60960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82EAA" w:rsidRDefault="00A82EAA" w:rsidP="00EF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2EAA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ВІЙСЬКОВА АДМІНІСТРАЦІЯ</w:t>
      </w:r>
    </w:p>
    <w:p w:rsidR="00A82EAA" w:rsidRPr="00A82EAA" w:rsidRDefault="00A82EAA" w:rsidP="00EF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СУМСЬКОГО РАЙОНУ СУМСЬКОЇ ОБЛАСТІ</w:t>
      </w:r>
    </w:p>
    <w:p w:rsidR="00EF2F9B" w:rsidRPr="00EF2F9B" w:rsidRDefault="00A82EAA" w:rsidP="00EF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РОЗПОРЯДЖЕННЯ</w:t>
      </w:r>
    </w:p>
    <w:p w:rsidR="00EF2F9B" w:rsidRDefault="00EF2F9B" w:rsidP="00EF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B" w:rsidRDefault="00F91BA8" w:rsidP="00EF2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04.03.2024</w:t>
      </w:r>
      <w:r w:rsidR="00A8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 Суми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79-ВКВА</w:t>
      </w:r>
    </w:p>
    <w:p w:rsidR="00EF2F9B" w:rsidRPr="00EF2F9B" w:rsidRDefault="00EF2F9B" w:rsidP="00EF2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B" w:rsidRPr="00EF2F9B" w:rsidRDefault="00EF2F9B" w:rsidP="00EF2F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службові жилі приміщення</w:t>
      </w:r>
    </w:p>
    <w:p w:rsidR="00EF2F9B" w:rsidRPr="00EF2F9B" w:rsidRDefault="00EF2F9B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AC" w:rsidRPr="001942AC" w:rsidRDefault="00EF2F9B" w:rsidP="001942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управління Національної поліції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Сумській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26.12.2023 № 1793/05/31-2023, клопотання Головного управління Національної поліції в </w:t>
      </w:r>
      <w:r w:rsidR="0019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Сумській області від 26.12.2023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1794/05/31-2023, клопотання департаме</w:t>
      </w:r>
      <w:r w:rsidR="001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 інфраструктури міста                           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 №2265/05.01-10, клопотання Управління Служби безпеки України в Сумс</w:t>
      </w:r>
      <w:r w:rsidR="00A7241C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області від 04.01.2024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(витяг з протоколу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додається), відповідно до статей 118, 123, 125 </w:t>
      </w:r>
      <w:r w:rsidRPr="00E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Житлового кодексу України, Інструкції «Про організацію забезпечення і надання військовослужбовцям Служби безпеки України та членам їх сімей житлових приміщень», затвердженої наказом Служби безпеки України від 06.11.2007 </w:t>
      </w:r>
    </w:p>
    <w:p w:rsidR="00EF2F9B" w:rsidRPr="00EF2F9B" w:rsidRDefault="00EF2F9B" w:rsidP="0019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792, 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положень статті 121 Житлового кодексу України, пунктів 8, 13, 16, 18 та 21 розділу ІІ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</w:t>
      </w:r>
      <w:r w:rsidR="0019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«Про службові жилі приміщення»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стаття 122 Житлового кодексу України</w:t>
      </w:r>
      <w:r w:rsidR="00B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EF2F9B" w:rsidRPr="00EF2F9B" w:rsidRDefault="00EF2F9B" w:rsidP="00A82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9B" w:rsidRPr="00EF2F9B" w:rsidRDefault="00EF2F9B" w:rsidP="00EF2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B" w:rsidRPr="00EF2F9B" w:rsidRDefault="00EF2F9B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785" w:rsidRPr="003A4785" w:rsidRDefault="001942AC" w:rsidP="001942AC">
      <w:pPr>
        <w:pStyle w:val="a3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35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Головного управління Національної поліції в Сумській області від 21.12.2023 № 1519  надати службову однокімнатну квартиру житловою площею 19,2 кв. м </w:t>
      </w:r>
      <w:r w:rsidR="00F91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1</w:t>
      </w:r>
      <w:r w:rsid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Сумська область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старшому </w:t>
      </w:r>
      <w:r w:rsidR="00A7241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інспектору відділу підтримки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УГІ 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ГУНП в Сумській області майору поліції Толстенко Юлії Миколаївні на склад сім’ї 1 особа.</w:t>
      </w:r>
    </w:p>
    <w:p w:rsidR="003A4785" w:rsidRDefault="003A4785" w:rsidP="001942A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Квартира рішенням виконавчого комітету Сумської міської ради                        від 15.08.2023 № 341 включена в число службових жилих приміщень.</w:t>
      </w:r>
    </w:p>
    <w:p w:rsidR="003A4785" w:rsidRDefault="003A4785" w:rsidP="001942A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Квартира є власністю держави, орган державної вла</w:t>
      </w:r>
      <w:r w:rsid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ди, Національна поліція України.</w:t>
      </w:r>
    </w:p>
    <w:p w:rsidR="003A4785" w:rsidRPr="001942AC" w:rsidRDefault="003A4785" w:rsidP="001942AC">
      <w:pPr>
        <w:pStyle w:val="ab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42AC" w:rsidRPr="0019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атведити</w:t>
      </w:r>
      <w:r w:rsidR="00A7241C" w:rsidRPr="001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наказ Головного управління Національної поліції в Сумській області від 21.12.2023 № 1520 надати  службову однокімнатну </w:t>
      </w:r>
      <w:r w:rsidR="00A7241C" w:rsidRP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</w:t>
      </w:r>
      <w:r w:rsidR="00F9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ртиру житловою площею 18,2 кв.м</w:t>
      </w:r>
      <w:r w:rsidRP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9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2</w:t>
      </w:r>
      <w:r w:rsidR="00786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Суми, Сумська область – начальнику управління ГУНП в Сумській області полковнику поліції Яжборовському Роману Миколайовичу на склад сім’ї 2 особи: він, </w:t>
      </w:r>
      <w:r w:rsidR="00F9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ОСОБА 1</w:t>
      </w:r>
      <w:r w:rsidRP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A4785" w:rsidRPr="003A4785" w:rsidRDefault="001942AC" w:rsidP="001942A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виконавчого комітету Сумської місь</w:t>
      </w:r>
      <w:r w:rsid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кої ради від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15.08.2023 </w:t>
      </w:r>
      <w:r w:rsidR="00786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341 включена в число службових жилих приміщень.</w:t>
      </w:r>
    </w:p>
    <w:p w:rsidR="00B106D9" w:rsidRDefault="003A4785" w:rsidP="001942A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Квартира є власністю держави, орган державної вла</w:t>
      </w:r>
      <w:r w:rsidR="00194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ди, Національна поліція України.</w:t>
      </w:r>
    </w:p>
    <w:p w:rsidR="001942AC" w:rsidRPr="00B106D9" w:rsidRDefault="001942AC" w:rsidP="001942A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4785" w:rsidRPr="001942AC" w:rsidRDefault="00B106D9" w:rsidP="003A096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42AC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3A096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1942AC">
        <w:rPr>
          <w:rFonts w:ascii="Times New Roman" w:hAnsi="Times New Roman" w:cs="Times New Roman"/>
          <w:sz w:val="28"/>
          <w:szCs w:val="28"/>
          <w:lang w:val="ru-RU" w:eastAsia="ru-RU"/>
        </w:rPr>
        <w:t>За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клопотання</w:t>
      </w:r>
      <w:r w:rsidR="003A0965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департаменту інфрастру</w:t>
      </w:r>
      <w:r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ктури міста 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від 18.12.2023 № 2265/05.01-10 </w:t>
      </w:r>
      <w:r w:rsidRPr="001942AC">
        <w:rPr>
          <w:rFonts w:ascii="Times New Roman" w:hAnsi="Times New Roman" w:cs="Times New Roman"/>
          <w:sz w:val="28"/>
          <w:szCs w:val="28"/>
          <w:lang w:val="ru-RU" w:eastAsia="ru-RU"/>
        </w:rPr>
        <w:t>виключити</w:t>
      </w:r>
      <w:r w:rsidR="00A7241C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квартиру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37 будинку 37 по вулиці Холодногірській з </w:t>
      </w:r>
      <w:r w:rsidR="003A0965">
        <w:rPr>
          <w:rFonts w:ascii="Times New Roman" w:hAnsi="Times New Roman" w:cs="Times New Roman"/>
          <w:sz w:val="28"/>
          <w:szCs w:val="28"/>
          <w:lang w:val="ru-RU" w:eastAsia="ru-RU"/>
        </w:rPr>
        <w:t>числа службових жилих приміщень</w:t>
      </w:r>
      <w:r w:rsidR="003A4785" w:rsidRPr="00194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зв’язку з тим, що відпала потреба в такому її використанні. </w:t>
      </w:r>
    </w:p>
    <w:p w:rsidR="003A4785" w:rsidRPr="003A4785" w:rsidRDefault="00B106D9" w:rsidP="003A096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рішенням виконавчого комітету Сумської міської ради народних депутатів від 09.12.03 № 775</w:t>
      </w:r>
      <w:r w:rsidR="00A72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квартира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включена в число службових жилих </w:t>
      </w:r>
    </w:p>
    <w:p w:rsidR="003A4785" w:rsidRPr="003A4785" w:rsidRDefault="003A4785" w:rsidP="003A09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приміщень</w:t>
      </w:r>
      <w:r w:rsidR="00B1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A4785" w:rsidRPr="003A4785" w:rsidRDefault="003A4785" w:rsidP="001942A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4785" w:rsidRPr="003A4785" w:rsidRDefault="00B106D9" w:rsidP="003A096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клопотання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Управління Служби безпеки України в Сумській області від 04.01.2024 № 90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виключити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числа сл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ужбових жилих приміщень </w:t>
      </w:r>
      <w:r w:rsidR="00F9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3</w:t>
      </w:r>
      <w:bookmarkStart w:id="0" w:name="_GoBack"/>
      <w:bookmarkEnd w:id="0"/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Суми, у звязку з тим що відпала потреба у такому її використанні.</w:t>
      </w:r>
    </w:p>
    <w:p w:rsidR="003A4785" w:rsidRPr="003A4785" w:rsidRDefault="003A0965" w:rsidP="003A096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ішенням виконавчого комітету Сумської міської ради від 03.06.2008 </w:t>
      </w:r>
      <w:r w:rsidR="00786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259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квартира 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включена у число службових жилих приміщень та закріплена за Управлінням служби 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пеки України в Сумській області, </w:t>
      </w:r>
      <w:r w:rsidR="003A4785" w:rsidRPr="003A47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якості службової.</w:t>
      </w:r>
    </w:p>
    <w:p w:rsidR="00EF2F9B" w:rsidRPr="00EF2F9B" w:rsidRDefault="00EF2F9B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B" w:rsidRPr="00EF2F9B" w:rsidRDefault="00EF2F9B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B" w:rsidRDefault="00A82EAA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                                                                        Олексій ДРОЗДЕНКО</w:t>
      </w:r>
    </w:p>
    <w:p w:rsidR="00D57F3E" w:rsidRDefault="00D57F3E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7" w:rsidRDefault="00F559D7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7" w:rsidRDefault="00F559D7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7" w:rsidRPr="00D57F3E" w:rsidRDefault="00F559D7" w:rsidP="00E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4F" w:rsidRPr="00D57F3E" w:rsidRDefault="00EF2F9B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Стрижова 700-573                                                      </w:t>
      </w:r>
      <w:r w:rsidRPr="00EF2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F2F9B"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  <w:t>Розіслати: управлінню «Центр надання адміністративних послуг</w:t>
      </w:r>
    </w:p>
    <w:sectPr w:rsidR="00DD034F" w:rsidRPr="00D57F3E" w:rsidSect="00D57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35" w:rsidRDefault="003E1635" w:rsidP="003A4785">
      <w:pPr>
        <w:spacing w:after="0" w:line="240" w:lineRule="auto"/>
      </w:pPr>
      <w:r>
        <w:separator/>
      </w:r>
    </w:p>
  </w:endnote>
  <w:endnote w:type="continuationSeparator" w:id="0">
    <w:p w:rsidR="003E1635" w:rsidRDefault="003E1635" w:rsidP="003A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35" w:rsidRDefault="003E1635" w:rsidP="003A4785">
      <w:pPr>
        <w:spacing w:after="0" w:line="240" w:lineRule="auto"/>
      </w:pPr>
      <w:r>
        <w:separator/>
      </w:r>
    </w:p>
  </w:footnote>
  <w:footnote w:type="continuationSeparator" w:id="0">
    <w:p w:rsidR="003E1635" w:rsidRDefault="003E1635" w:rsidP="003A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7B1"/>
    <w:multiLevelType w:val="hybridMultilevel"/>
    <w:tmpl w:val="30440760"/>
    <w:lvl w:ilvl="0" w:tplc="5ECC0F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8C26538"/>
    <w:multiLevelType w:val="hybridMultilevel"/>
    <w:tmpl w:val="96642676"/>
    <w:lvl w:ilvl="0" w:tplc="3ABCC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1"/>
    <w:rsid w:val="000D0718"/>
    <w:rsid w:val="001942AC"/>
    <w:rsid w:val="001E40E1"/>
    <w:rsid w:val="002E51F1"/>
    <w:rsid w:val="0035340E"/>
    <w:rsid w:val="003A0965"/>
    <w:rsid w:val="003A4785"/>
    <w:rsid w:val="003E1635"/>
    <w:rsid w:val="00441BC1"/>
    <w:rsid w:val="00586B1E"/>
    <w:rsid w:val="00595811"/>
    <w:rsid w:val="00704126"/>
    <w:rsid w:val="00786E25"/>
    <w:rsid w:val="008F41C1"/>
    <w:rsid w:val="00A7241C"/>
    <w:rsid w:val="00A82EAA"/>
    <w:rsid w:val="00B106D9"/>
    <w:rsid w:val="00B371C1"/>
    <w:rsid w:val="00D57F3E"/>
    <w:rsid w:val="00DD034F"/>
    <w:rsid w:val="00E60E22"/>
    <w:rsid w:val="00EF2F9B"/>
    <w:rsid w:val="00F559D7"/>
    <w:rsid w:val="00F91BA8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707B"/>
  <w15:chartTrackingRefBased/>
  <w15:docId w15:val="{DD42C195-8368-4A1C-B861-9670412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47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4785"/>
  </w:style>
  <w:style w:type="paragraph" w:styleId="a5">
    <w:name w:val="header"/>
    <w:basedOn w:val="a"/>
    <w:link w:val="a6"/>
    <w:uiPriority w:val="99"/>
    <w:unhideWhenUsed/>
    <w:rsid w:val="003A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785"/>
  </w:style>
  <w:style w:type="paragraph" w:styleId="a7">
    <w:name w:val="footer"/>
    <w:basedOn w:val="a"/>
    <w:link w:val="a8"/>
    <w:uiPriority w:val="99"/>
    <w:unhideWhenUsed/>
    <w:rsid w:val="003A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785"/>
  </w:style>
  <w:style w:type="paragraph" w:styleId="a9">
    <w:name w:val="Balloon Text"/>
    <w:basedOn w:val="a"/>
    <w:link w:val="aa"/>
    <w:uiPriority w:val="99"/>
    <w:semiHidden/>
    <w:unhideWhenUsed/>
    <w:rsid w:val="0059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942AC"/>
    <w:pPr>
      <w:ind w:left="720"/>
      <w:contextualSpacing/>
    </w:pPr>
  </w:style>
  <w:style w:type="paragraph" w:styleId="ac">
    <w:name w:val="No Spacing"/>
    <w:uiPriority w:val="1"/>
    <w:qFormat/>
    <w:rsid w:val="00194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Альона Леонідівна</dc:creator>
  <cp:keywords/>
  <dc:description/>
  <cp:lastModifiedBy>Обельчак Світлана Леонідівна</cp:lastModifiedBy>
  <cp:revision>3</cp:revision>
  <cp:lastPrinted>2024-03-01T09:24:00Z</cp:lastPrinted>
  <dcterms:created xsi:type="dcterms:W3CDTF">2024-03-05T07:50:00Z</dcterms:created>
  <dcterms:modified xsi:type="dcterms:W3CDTF">2024-03-05T08:12:00Z</dcterms:modified>
</cp:coreProperties>
</file>