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0" w:rsidRDefault="003F23FE" w:rsidP="003F2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43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Завдання на проектування проекту </w:t>
      </w:r>
    </w:p>
    <w:p w:rsidR="003F23FE" w:rsidRPr="00D14340" w:rsidRDefault="00D14340" w:rsidP="003F2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3F23FE" w:rsidRPr="00D14340">
        <w:rPr>
          <w:rFonts w:ascii="Times New Roman" w:hAnsi="Times New Roman" w:cs="Times New Roman"/>
          <w:b/>
          <w:sz w:val="24"/>
          <w:szCs w:val="24"/>
          <w:lang w:val="uk-UA"/>
        </w:rPr>
        <w:t>ромадського (</w:t>
      </w:r>
      <w:proofErr w:type="spellStart"/>
      <w:r w:rsidR="003F23FE" w:rsidRPr="00D14340">
        <w:rPr>
          <w:rFonts w:ascii="Times New Roman" w:hAnsi="Times New Roman" w:cs="Times New Roman"/>
          <w:b/>
          <w:sz w:val="24"/>
          <w:szCs w:val="24"/>
          <w:lang w:val="uk-UA"/>
        </w:rPr>
        <w:t>партици</w:t>
      </w:r>
      <w:r w:rsidR="00E27277">
        <w:rPr>
          <w:rFonts w:ascii="Times New Roman" w:hAnsi="Times New Roman" w:cs="Times New Roman"/>
          <w:b/>
          <w:sz w:val="24"/>
          <w:szCs w:val="24"/>
          <w:lang w:val="uk-UA"/>
        </w:rPr>
        <w:t>паторного</w:t>
      </w:r>
      <w:proofErr w:type="spellEnd"/>
      <w:r w:rsidR="00E27277">
        <w:rPr>
          <w:rFonts w:ascii="Times New Roman" w:hAnsi="Times New Roman" w:cs="Times New Roman"/>
          <w:b/>
          <w:sz w:val="24"/>
          <w:szCs w:val="24"/>
          <w:lang w:val="uk-UA"/>
        </w:rPr>
        <w:t>) бюджету м. Суми № 044</w:t>
      </w:r>
    </w:p>
    <w:p w:rsidR="00A75FD0" w:rsidRPr="00D14340" w:rsidRDefault="00E27277" w:rsidP="003F23FE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«Туристично-інформаційні таблички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пам</w:t>
      </w:r>
      <w:proofErr w:type="spellEnd"/>
      <w:r w:rsidRPr="00D13921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ятки архітектури</w:t>
      </w:r>
      <w:r w:rsidR="003F23FE" w:rsidRPr="00D1434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0E7A12" w:rsidRPr="00AF21F5" w:rsidRDefault="00AF21F5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sz w:val="24"/>
          <w:szCs w:val="24"/>
          <w:lang w:val="uk-UA"/>
        </w:rPr>
        <w:tab/>
      </w:r>
      <w:r w:rsidR="00D13921" w:rsidRPr="00AF21F5">
        <w:rPr>
          <w:rFonts w:ascii="Times New Roman" w:hAnsi="Times New Roman" w:cs="Times New Roman"/>
          <w:sz w:val="26"/>
          <w:szCs w:val="26"/>
          <w:lang w:val="uk-UA"/>
        </w:rPr>
        <w:t xml:space="preserve">Планується виготовлення пластикових табличок формату А3, на яких буде розміщена інформація про будівлю на українській і англійських мовах, фото будівлі та </w:t>
      </w:r>
      <w:r w:rsidR="00D13921" w:rsidRPr="00AF21F5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="00D13921" w:rsidRPr="00AF21F5">
        <w:rPr>
          <w:rFonts w:ascii="Times New Roman" w:hAnsi="Times New Roman" w:cs="Times New Roman"/>
          <w:sz w:val="26"/>
          <w:szCs w:val="26"/>
          <w:lang w:val="uk-UA"/>
        </w:rPr>
        <w:t>-код, прочитавши який можна скачати інформацію в аудіо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  <w:r w:rsidR="00D13921" w:rsidRPr="00AF21F5">
        <w:rPr>
          <w:rFonts w:ascii="Times New Roman" w:hAnsi="Times New Roman" w:cs="Times New Roman"/>
          <w:sz w:val="26"/>
          <w:szCs w:val="26"/>
          <w:lang w:val="uk-UA"/>
        </w:rPr>
        <w:t>форматі.</w:t>
      </w:r>
    </w:p>
    <w:p w:rsidR="00D13921" w:rsidRPr="00AF21F5" w:rsidRDefault="00D13921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 xml:space="preserve">Таблички </w:t>
      </w:r>
      <w:r w:rsidR="006D5829" w:rsidRPr="00AF21F5">
        <w:rPr>
          <w:rFonts w:ascii="Times New Roman" w:hAnsi="Times New Roman" w:cs="Times New Roman"/>
          <w:sz w:val="26"/>
          <w:szCs w:val="26"/>
          <w:lang w:val="uk-UA"/>
        </w:rPr>
        <w:t>будуть виготовлені методом гарячого запікання тексту в пластику.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Список об</w:t>
      </w:r>
      <w:r w:rsidRPr="00AF21F5">
        <w:rPr>
          <w:rFonts w:ascii="Times New Roman" w:hAnsi="Times New Roman" w:cs="Times New Roman"/>
          <w:sz w:val="26"/>
          <w:szCs w:val="26"/>
        </w:rPr>
        <w:t>’</w:t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єктів</w:t>
      </w:r>
      <w:proofErr w:type="spellEnd"/>
      <w:r w:rsidRPr="00AF21F5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Кадетський корпус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Сумський обласний академічний театр драми та музичної комедії імені М.С.</w:t>
      </w:r>
      <w:r w:rsidR="00AF21F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Щепкіна</w:t>
      </w:r>
      <w:proofErr w:type="spellEnd"/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3.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 xml:space="preserve">Сумський обласний художній музей імені Никанора </w:t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Онацького</w:t>
      </w:r>
      <w:proofErr w:type="spellEnd"/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4.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Петропавлівська церква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5.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Центральне кладовище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6.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Центральна будівля ЛГЗ «Горобина»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7.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 xml:space="preserve">Будівля медичної бібліотеки </w:t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СумДУ</w:t>
      </w:r>
      <w:proofErr w:type="spellEnd"/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8.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Будинок Олександра Олеся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9.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Будівля ЗОШ №4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10.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Будівля Тубдиспансеру (вул. Перекопська)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11.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Петропавлівська, 91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12.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Петропавлівська, 98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13.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Іллінська</w:t>
      </w:r>
      <w:proofErr w:type="spellEnd"/>
      <w:r w:rsidRPr="00AF21F5">
        <w:rPr>
          <w:rFonts w:ascii="Times New Roman" w:hAnsi="Times New Roman" w:cs="Times New Roman"/>
          <w:sz w:val="26"/>
          <w:szCs w:val="26"/>
          <w:lang w:val="uk-UA"/>
        </w:rPr>
        <w:t xml:space="preserve"> церква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14.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Червоний корпус Палацу дітей та юнацтва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15.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Соборна, 48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16.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Соборна, 27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17.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Воскресенська, 7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18.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Воскресенська, 15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19.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Воскресенська, 8а/1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20.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 xml:space="preserve">Садиба та </w:t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контара</w:t>
      </w:r>
      <w:proofErr w:type="spellEnd"/>
      <w:r w:rsidRPr="00AF21F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І.Г.Харитоненка</w:t>
      </w:r>
      <w:proofErr w:type="spellEnd"/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21.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Троїцька, 15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22.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 xml:space="preserve">Садиба </w:t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Асмолова</w:t>
      </w:r>
      <w:proofErr w:type="spellEnd"/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23.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 xml:space="preserve">Церква Різдва </w:t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Іоана</w:t>
      </w:r>
      <w:proofErr w:type="spellEnd"/>
      <w:r w:rsidRPr="00AF21F5">
        <w:rPr>
          <w:rFonts w:ascii="Times New Roman" w:hAnsi="Times New Roman" w:cs="Times New Roman"/>
          <w:sz w:val="26"/>
          <w:szCs w:val="26"/>
          <w:lang w:val="uk-UA"/>
        </w:rPr>
        <w:t xml:space="preserve"> Предтечі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24.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Музей А.П. Чехова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25.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 xml:space="preserve">Садиба </w:t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Линтварьових</w:t>
      </w:r>
      <w:proofErr w:type="spellEnd"/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26.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Пантелеймонівський</w:t>
      </w:r>
      <w:proofErr w:type="spellEnd"/>
      <w:r w:rsidRPr="00AF21F5">
        <w:rPr>
          <w:rFonts w:ascii="Times New Roman" w:hAnsi="Times New Roman" w:cs="Times New Roman"/>
          <w:sz w:val="26"/>
          <w:szCs w:val="26"/>
          <w:lang w:val="uk-UA"/>
        </w:rPr>
        <w:t xml:space="preserve"> монастир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27.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Будинок Семінарії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28.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Театр юного глядача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lastRenderedPageBreak/>
        <w:t>29.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Корпус №2 Сумського обласного краєзнавчого музею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30.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 xml:space="preserve">Палац графині </w:t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Штерич</w:t>
      </w:r>
      <w:proofErr w:type="spellEnd"/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31.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Старі різниці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32.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Кооперативна, 15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33.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Покровська Площа, 13-15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34.</w:t>
      </w:r>
      <w:r w:rsidRPr="00AF21F5">
        <w:rPr>
          <w:rFonts w:ascii="Times New Roman" w:hAnsi="Times New Roman" w:cs="Times New Roman"/>
          <w:sz w:val="26"/>
          <w:szCs w:val="26"/>
          <w:lang w:val="uk-UA"/>
        </w:rPr>
        <w:tab/>
        <w:t>Вул. Вільний Лужок, 6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35. Лікарня святої Зінаїди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36. Стара аптека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37. Троїцький собор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 xml:space="preserve">38. Будинок </w:t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Крінера</w:t>
      </w:r>
      <w:proofErr w:type="spellEnd"/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39. Пологовий будинок №1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40. Католицький костел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41. Олександрівська гімназія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42. Свято-Воскресенський собор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 xml:space="preserve">43. </w:t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Спасо</w:t>
      </w:r>
      <w:proofErr w:type="spellEnd"/>
      <w:r w:rsidRPr="00AF21F5">
        <w:rPr>
          <w:rFonts w:ascii="Times New Roman" w:hAnsi="Times New Roman" w:cs="Times New Roman"/>
          <w:sz w:val="26"/>
          <w:szCs w:val="26"/>
          <w:lang w:val="uk-UA"/>
        </w:rPr>
        <w:t>-Преображенський собор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 xml:space="preserve">44. Корпус </w:t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СумДУ</w:t>
      </w:r>
      <w:proofErr w:type="spellEnd"/>
      <w:r w:rsidRPr="00AF21F5">
        <w:rPr>
          <w:rFonts w:ascii="Times New Roman" w:hAnsi="Times New Roman" w:cs="Times New Roman"/>
          <w:sz w:val="26"/>
          <w:szCs w:val="26"/>
          <w:lang w:val="uk-UA"/>
        </w:rPr>
        <w:t xml:space="preserve"> (юридичний інститут)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45. Альтанка</w:t>
      </w:r>
    </w:p>
    <w:p w:rsidR="006D5829" w:rsidRPr="00AF21F5" w:rsidRDefault="006D5829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 xml:space="preserve">46. </w:t>
      </w:r>
      <w:r w:rsidR="002A7868" w:rsidRPr="00AF21F5">
        <w:rPr>
          <w:rFonts w:ascii="Times New Roman" w:hAnsi="Times New Roman" w:cs="Times New Roman"/>
          <w:sz w:val="26"/>
          <w:szCs w:val="26"/>
          <w:lang w:val="uk-UA"/>
        </w:rPr>
        <w:t>Сумський обласний краєзнавчий музей</w:t>
      </w:r>
    </w:p>
    <w:p w:rsidR="002A7868" w:rsidRPr="00AF21F5" w:rsidRDefault="002A7868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 xml:space="preserve">47. садиба </w:t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Суханових-Сумовських</w:t>
      </w:r>
      <w:proofErr w:type="spellEnd"/>
    </w:p>
    <w:p w:rsidR="002A7868" w:rsidRPr="00AF21F5" w:rsidRDefault="002A7868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48. Філармонія</w:t>
      </w:r>
    </w:p>
    <w:p w:rsidR="002A7868" w:rsidRPr="00AF21F5" w:rsidRDefault="002A7868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>49.ЗОШ №4</w:t>
      </w:r>
    </w:p>
    <w:p w:rsidR="002A7868" w:rsidRPr="00AF21F5" w:rsidRDefault="002A7868" w:rsidP="00AF21F5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F21F5">
        <w:rPr>
          <w:rFonts w:ascii="Times New Roman" w:hAnsi="Times New Roman" w:cs="Times New Roman"/>
          <w:sz w:val="26"/>
          <w:szCs w:val="26"/>
          <w:lang w:val="uk-UA"/>
        </w:rPr>
        <w:t xml:space="preserve">50. Корпуси </w:t>
      </w:r>
      <w:proofErr w:type="spellStart"/>
      <w:r w:rsidRPr="00AF21F5">
        <w:rPr>
          <w:rFonts w:ascii="Times New Roman" w:hAnsi="Times New Roman" w:cs="Times New Roman"/>
          <w:sz w:val="26"/>
          <w:szCs w:val="26"/>
          <w:lang w:val="uk-UA"/>
        </w:rPr>
        <w:t>СумДУ</w:t>
      </w:r>
      <w:proofErr w:type="spellEnd"/>
      <w:r w:rsidRPr="00AF21F5">
        <w:rPr>
          <w:rFonts w:ascii="Times New Roman" w:hAnsi="Times New Roman" w:cs="Times New Roman"/>
          <w:sz w:val="26"/>
          <w:szCs w:val="26"/>
          <w:lang w:val="uk-UA"/>
        </w:rPr>
        <w:t xml:space="preserve"> на Петропавлівській</w:t>
      </w:r>
    </w:p>
    <w:sectPr w:rsidR="002A7868" w:rsidRPr="00AF2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C3F03"/>
    <w:multiLevelType w:val="hybridMultilevel"/>
    <w:tmpl w:val="920C4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D634D"/>
    <w:multiLevelType w:val="hybridMultilevel"/>
    <w:tmpl w:val="7D68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E554B"/>
    <w:multiLevelType w:val="hybridMultilevel"/>
    <w:tmpl w:val="6A10665A"/>
    <w:lvl w:ilvl="0" w:tplc="01ACA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D9"/>
    <w:rsid w:val="000E7A12"/>
    <w:rsid w:val="002A7868"/>
    <w:rsid w:val="003F23FE"/>
    <w:rsid w:val="006A08D9"/>
    <w:rsid w:val="006D5829"/>
    <w:rsid w:val="00712E9E"/>
    <w:rsid w:val="00A75FD0"/>
    <w:rsid w:val="00AF21F5"/>
    <w:rsid w:val="00C06866"/>
    <w:rsid w:val="00D13921"/>
    <w:rsid w:val="00D14340"/>
    <w:rsid w:val="00E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9FC1-D435-4AAB-B37B-FCBE3B44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9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Евдокимчик</dc:creator>
  <cp:keywords/>
  <dc:description/>
  <cp:lastModifiedBy>Yana</cp:lastModifiedBy>
  <cp:revision>11</cp:revision>
  <dcterms:created xsi:type="dcterms:W3CDTF">2017-03-14T13:27:00Z</dcterms:created>
  <dcterms:modified xsi:type="dcterms:W3CDTF">2017-03-15T09:49:00Z</dcterms:modified>
</cp:coreProperties>
</file>