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50" w:rsidRPr="009B5050" w:rsidRDefault="00A71A74" w:rsidP="009B5050">
      <w:pPr>
        <w:ind w:firstLine="709"/>
        <w:jc w:val="center"/>
        <w:rPr>
          <w:b/>
          <w:sz w:val="26"/>
          <w:szCs w:val="26"/>
        </w:rPr>
      </w:pPr>
      <w:bookmarkStart w:id="0" w:name="_GoBack"/>
      <w:bookmarkEnd w:id="0"/>
      <w:r w:rsidRPr="009B5050">
        <w:rPr>
          <w:b/>
          <w:sz w:val="26"/>
          <w:szCs w:val="26"/>
        </w:rPr>
        <w:t xml:space="preserve">Оголошення </w:t>
      </w:r>
    </w:p>
    <w:p w:rsidR="00A71A74" w:rsidRPr="009B5050" w:rsidRDefault="00A71A74" w:rsidP="009B5050">
      <w:pPr>
        <w:ind w:firstLine="709"/>
        <w:jc w:val="center"/>
        <w:rPr>
          <w:b/>
          <w:sz w:val="26"/>
          <w:szCs w:val="26"/>
        </w:rPr>
      </w:pPr>
      <w:r w:rsidRPr="009B5050">
        <w:rPr>
          <w:b/>
          <w:sz w:val="26"/>
          <w:szCs w:val="26"/>
        </w:rPr>
        <w:t>про прийом проектів від городян у рамках</w:t>
      </w:r>
    </w:p>
    <w:p w:rsidR="00A71A74" w:rsidRPr="009B5050" w:rsidRDefault="00A71A74" w:rsidP="009B5050">
      <w:pPr>
        <w:ind w:firstLine="709"/>
        <w:jc w:val="center"/>
        <w:rPr>
          <w:b/>
          <w:sz w:val="26"/>
          <w:szCs w:val="26"/>
        </w:rPr>
      </w:pPr>
      <w:r w:rsidRPr="009B5050">
        <w:rPr>
          <w:b/>
          <w:sz w:val="26"/>
          <w:szCs w:val="26"/>
        </w:rPr>
        <w:t>громадського (партиципаторного) бюджету м.Сум</w:t>
      </w:r>
    </w:p>
    <w:p w:rsidR="00A71A74" w:rsidRPr="009B5050" w:rsidRDefault="00A71A74" w:rsidP="009B5050">
      <w:pPr>
        <w:ind w:firstLine="709"/>
        <w:jc w:val="both"/>
        <w:rPr>
          <w:sz w:val="26"/>
          <w:szCs w:val="26"/>
        </w:rPr>
      </w:pPr>
    </w:p>
    <w:p w:rsidR="00A71A74" w:rsidRPr="009B5050" w:rsidRDefault="00A71A74" w:rsidP="009B5050">
      <w:pPr>
        <w:ind w:firstLine="709"/>
        <w:jc w:val="both"/>
        <w:rPr>
          <w:sz w:val="26"/>
          <w:szCs w:val="26"/>
        </w:rPr>
      </w:pPr>
      <w:r w:rsidRPr="009B5050">
        <w:rPr>
          <w:sz w:val="26"/>
          <w:szCs w:val="26"/>
        </w:rPr>
        <w:t>З метою підвищення рівня відкритості міської влади, впровадження інноваційних механізмів залучення громадськості до розподілу частини коштів міського бюджету, Сумська міська рада оголошує про прийом проектів від мешканців міста Суми у рамках громадського (партиципаторного) бюджету.</w:t>
      </w:r>
    </w:p>
    <w:p w:rsidR="00A71A74" w:rsidRPr="009B5050" w:rsidRDefault="00A71A74" w:rsidP="009B5050">
      <w:pPr>
        <w:ind w:firstLine="709"/>
        <w:jc w:val="both"/>
        <w:rPr>
          <w:sz w:val="26"/>
          <w:szCs w:val="26"/>
        </w:rPr>
      </w:pPr>
      <w:r w:rsidRPr="009B5050">
        <w:rPr>
          <w:sz w:val="26"/>
          <w:szCs w:val="26"/>
        </w:rPr>
        <w:t>Прийом проектів здійснюється відповідно до Положення про громадський (партиципаторний) бюджет м.Суми, ухваленого рішенням Сумської міської ради №504-МР від 30.03.2016р.</w:t>
      </w:r>
    </w:p>
    <w:p w:rsidR="00A71A74" w:rsidRPr="009B5050" w:rsidRDefault="00A71A74" w:rsidP="009B5050">
      <w:pPr>
        <w:ind w:firstLine="709"/>
        <w:jc w:val="both"/>
        <w:rPr>
          <w:sz w:val="26"/>
          <w:szCs w:val="26"/>
        </w:rPr>
      </w:pPr>
      <w:r w:rsidRPr="009B5050">
        <w:rPr>
          <w:b/>
          <w:sz w:val="26"/>
          <w:szCs w:val="26"/>
        </w:rPr>
        <w:t>Громадський (партиципаторний) бюджет м. Суми</w:t>
      </w:r>
      <w:r w:rsidRPr="009B5050">
        <w:rPr>
          <w:sz w:val="26"/>
          <w:szCs w:val="26"/>
        </w:rPr>
        <w:t xml:space="preserve"> – це частина міського бюджету міста Суми, обсяг якої визначений Сумською міською радою</w:t>
      </w:r>
      <w:r w:rsidR="00502E5F" w:rsidRPr="009B5050">
        <w:rPr>
          <w:sz w:val="26"/>
          <w:szCs w:val="26"/>
        </w:rPr>
        <w:t>, у розподілі якого безпосередню участь беруть мешканці міста.</w:t>
      </w:r>
      <w:r w:rsidRPr="009B5050">
        <w:rPr>
          <w:sz w:val="26"/>
          <w:szCs w:val="26"/>
        </w:rPr>
        <w:t xml:space="preserve"> На 2017 рік передбачено 5 млн. грн. </w:t>
      </w:r>
    </w:p>
    <w:p w:rsidR="00A71A74" w:rsidRPr="009B5050" w:rsidRDefault="00A71A74" w:rsidP="009B5050">
      <w:pPr>
        <w:ind w:firstLine="709"/>
        <w:jc w:val="both"/>
        <w:rPr>
          <w:sz w:val="26"/>
          <w:szCs w:val="26"/>
        </w:rPr>
      </w:pPr>
      <w:r w:rsidRPr="009B5050">
        <w:rPr>
          <w:sz w:val="26"/>
          <w:szCs w:val="26"/>
        </w:rPr>
        <w:t>Кошти громадського (партиципаторного) бюджету м. Суми спрямовуються на реалізацію кращих проектів розвитку міста, які надійшли до Сумської міської ради від мешканців територіальної громади міста Суми.</w:t>
      </w:r>
    </w:p>
    <w:p w:rsidR="00A71A74" w:rsidRPr="009B5050" w:rsidRDefault="00A71A74" w:rsidP="009B5050">
      <w:pPr>
        <w:ind w:firstLine="709"/>
        <w:jc w:val="both"/>
        <w:rPr>
          <w:sz w:val="26"/>
          <w:szCs w:val="26"/>
        </w:rPr>
      </w:pPr>
      <w:r w:rsidRPr="009B5050">
        <w:rPr>
          <w:b/>
          <w:sz w:val="26"/>
          <w:szCs w:val="26"/>
        </w:rPr>
        <w:t>Проектом є</w:t>
      </w:r>
      <w:r w:rsidRPr="009B5050">
        <w:rPr>
          <w:sz w:val="26"/>
          <w:szCs w:val="26"/>
        </w:rPr>
        <w:t xml:space="preserve"> план дій, комплекс робіт, задум, ідея, викладені у вигляді описання з відповідним обґрунтуванням, розрахунками витрат, кресленнями (картами, схемами), фотографіями, що розкривають сутність задуму та можливість його практичної реалізації за рахунок коштів громадського (партиципаторного) бюджету м. Суми;</w:t>
      </w:r>
    </w:p>
    <w:p w:rsidR="00A71A74" w:rsidRPr="009B5050" w:rsidRDefault="00A71A74" w:rsidP="009B5050">
      <w:pPr>
        <w:ind w:firstLine="709"/>
        <w:jc w:val="both"/>
        <w:rPr>
          <w:sz w:val="26"/>
          <w:szCs w:val="26"/>
        </w:rPr>
      </w:pPr>
      <w:r w:rsidRPr="009B5050">
        <w:rPr>
          <w:sz w:val="26"/>
          <w:szCs w:val="26"/>
        </w:rPr>
        <w:t xml:space="preserve">За рахунок коштів </w:t>
      </w:r>
      <w:r w:rsidR="00502E5F" w:rsidRPr="009B5050">
        <w:rPr>
          <w:sz w:val="26"/>
          <w:szCs w:val="26"/>
        </w:rPr>
        <w:t>партиципаторного</w:t>
      </w:r>
      <w:r w:rsidRPr="009B5050">
        <w:rPr>
          <w:sz w:val="26"/>
          <w:szCs w:val="26"/>
        </w:rPr>
        <w:t xml:space="preserve"> бюджету можуть реалізовуватись </w:t>
      </w:r>
      <w:r w:rsidRPr="009B5050">
        <w:rPr>
          <w:b/>
          <w:sz w:val="26"/>
          <w:szCs w:val="26"/>
        </w:rPr>
        <w:t>проекти загальноміського та локального (місцевого) характеру</w:t>
      </w:r>
      <w:r w:rsidRPr="009B5050">
        <w:rPr>
          <w:sz w:val="26"/>
          <w:szCs w:val="26"/>
        </w:rPr>
        <w:t xml:space="preserve">. При цьому обсяг витрат на реалізацію загальноміського проекту не повинен перевищувати 1 млн. грн., локального – 0,5 млн. гривень. </w:t>
      </w:r>
    </w:p>
    <w:p w:rsidR="00A71A74" w:rsidRPr="009B5050" w:rsidRDefault="00A71A74" w:rsidP="009B5050">
      <w:pPr>
        <w:ind w:firstLine="709"/>
        <w:jc w:val="both"/>
        <w:rPr>
          <w:sz w:val="26"/>
          <w:szCs w:val="26"/>
        </w:rPr>
      </w:pPr>
      <w:r w:rsidRPr="009B5050">
        <w:rPr>
          <w:sz w:val="26"/>
          <w:szCs w:val="26"/>
        </w:rPr>
        <w:t>Подані для фінансування за рахунок коштів громадського бюджету проекти повинні відповідати пріоритетам розвитку міста, визначеним в Програмі економічного і соціального розвитку м. Суми на відповідний рік та бути спрямовані, зокрема, на поліпшення комфорту проживання мешканців та естетичного вигляду міста, сприяти соціально-економічному, культурному і просторовому розвитку, впровадженню сучасних інноваційних проектів в усіх сферах життєдіяльності міста (не пов’язані з поточною роботою у відповідних галузях та сферах діяльності та поточним утриманням бюджетних установ).</w:t>
      </w:r>
    </w:p>
    <w:p w:rsidR="0086518B" w:rsidRPr="009B5050" w:rsidRDefault="0086518B" w:rsidP="009B5050">
      <w:pPr>
        <w:ind w:firstLine="709"/>
        <w:jc w:val="both"/>
        <w:rPr>
          <w:sz w:val="26"/>
          <w:szCs w:val="26"/>
        </w:rPr>
      </w:pPr>
      <w:r w:rsidRPr="009B5050">
        <w:rPr>
          <w:b/>
          <w:sz w:val="26"/>
          <w:szCs w:val="26"/>
        </w:rPr>
        <w:t>Проекти можуть подавати</w:t>
      </w:r>
      <w:r w:rsidRPr="009B5050">
        <w:rPr>
          <w:sz w:val="26"/>
          <w:szCs w:val="26"/>
        </w:rPr>
        <w:t xml:space="preserve"> дієздатні громадяни України віком від 16 років, які зареєстровані або проживають на території м. Суми,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p>
    <w:p w:rsidR="0086518B" w:rsidRPr="009B5050" w:rsidRDefault="0086518B" w:rsidP="009B5050">
      <w:pPr>
        <w:ind w:firstLine="709"/>
        <w:jc w:val="both"/>
        <w:rPr>
          <w:b/>
          <w:sz w:val="26"/>
          <w:szCs w:val="26"/>
        </w:rPr>
      </w:pPr>
      <w:r w:rsidRPr="009B5050">
        <w:rPr>
          <w:b/>
          <w:sz w:val="26"/>
          <w:szCs w:val="26"/>
        </w:rPr>
        <w:t>Проекти повинні відповідати наступним істотним вимогам:</w:t>
      </w:r>
    </w:p>
    <w:p w:rsidR="0086518B" w:rsidRPr="009B5050" w:rsidRDefault="0086518B" w:rsidP="009B5050">
      <w:pPr>
        <w:ind w:firstLine="709"/>
        <w:jc w:val="both"/>
        <w:rPr>
          <w:sz w:val="26"/>
          <w:szCs w:val="26"/>
        </w:rPr>
      </w:pPr>
      <w:r w:rsidRPr="009B5050">
        <w:rPr>
          <w:sz w:val="26"/>
          <w:szCs w:val="26"/>
        </w:rPr>
        <w:t>1) назва має відображати зміст проекту і бути викладена лаконічно, одним реченням;</w:t>
      </w:r>
    </w:p>
    <w:p w:rsidR="0086518B" w:rsidRPr="009B5050" w:rsidRDefault="0086518B" w:rsidP="009B5050">
      <w:pPr>
        <w:ind w:firstLine="709"/>
        <w:jc w:val="both"/>
        <w:rPr>
          <w:sz w:val="26"/>
          <w:szCs w:val="26"/>
        </w:rPr>
      </w:pPr>
      <w:r w:rsidRPr="009B5050">
        <w:rPr>
          <w:sz w:val="26"/>
          <w:szCs w:val="26"/>
        </w:rPr>
        <w:t xml:space="preserve">2) проект не суперечить чинному законодавству України; </w:t>
      </w:r>
    </w:p>
    <w:p w:rsidR="0086518B" w:rsidRPr="009B5050" w:rsidRDefault="0086518B" w:rsidP="009B5050">
      <w:pPr>
        <w:ind w:firstLine="709"/>
        <w:jc w:val="both"/>
        <w:rPr>
          <w:sz w:val="26"/>
          <w:szCs w:val="26"/>
        </w:rPr>
      </w:pPr>
      <w:r w:rsidRPr="009B5050">
        <w:rPr>
          <w:sz w:val="26"/>
          <w:szCs w:val="26"/>
        </w:rPr>
        <w:t xml:space="preserve">3) реалізація проекту належить до компетенції виконавчих органів Сумської міської ради; </w:t>
      </w:r>
    </w:p>
    <w:p w:rsidR="0086518B" w:rsidRPr="009B5050" w:rsidRDefault="0086518B" w:rsidP="009B5050">
      <w:pPr>
        <w:ind w:firstLine="709"/>
        <w:jc w:val="both"/>
        <w:rPr>
          <w:sz w:val="26"/>
          <w:szCs w:val="26"/>
        </w:rPr>
      </w:pPr>
      <w:r w:rsidRPr="009B5050">
        <w:rPr>
          <w:sz w:val="26"/>
          <w:szCs w:val="26"/>
        </w:rPr>
        <w:t xml:space="preserve">4) проект має відповідати стратегічним пріоритетам і цілям розвитку міста; </w:t>
      </w:r>
    </w:p>
    <w:p w:rsidR="0086518B" w:rsidRPr="009B5050" w:rsidRDefault="0086518B" w:rsidP="009B5050">
      <w:pPr>
        <w:ind w:firstLine="709"/>
        <w:jc w:val="both"/>
        <w:rPr>
          <w:sz w:val="26"/>
          <w:szCs w:val="26"/>
        </w:rPr>
      </w:pPr>
      <w:r w:rsidRPr="009B5050">
        <w:rPr>
          <w:sz w:val="26"/>
          <w:szCs w:val="26"/>
        </w:rPr>
        <w:lastRenderedPageBreak/>
        <w:t>5) проект у сфері просторового розвитку має відповідати Генеральному плану міста Суми, іншій містобудівній документації та реалізовуватись на землях та об’єктах, які належать до комунальної власності територіальної громади міста;</w:t>
      </w:r>
    </w:p>
    <w:p w:rsidR="0086518B" w:rsidRPr="009B5050" w:rsidRDefault="0086518B" w:rsidP="009B5050">
      <w:pPr>
        <w:ind w:firstLine="709"/>
        <w:jc w:val="both"/>
        <w:rPr>
          <w:sz w:val="26"/>
          <w:szCs w:val="26"/>
        </w:rPr>
      </w:pPr>
      <w:r w:rsidRPr="009B5050">
        <w:rPr>
          <w:sz w:val="26"/>
          <w:szCs w:val="26"/>
        </w:rPr>
        <w:t xml:space="preserve">6) проект повинен бути реалізований протягом одного бюджетного року і спрямований на кінцевий результат. </w:t>
      </w:r>
    </w:p>
    <w:p w:rsidR="0086518B" w:rsidRPr="009B5050" w:rsidRDefault="0086518B" w:rsidP="009B5050">
      <w:pPr>
        <w:ind w:firstLine="709"/>
        <w:jc w:val="both"/>
        <w:rPr>
          <w:sz w:val="26"/>
          <w:szCs w:val="26"/>
        </w:rPr>
      </w:pPr>
      <w:r w:rsidRPr="009B5050">
        <w:rPr>
          <w:sz w:val="26"/>
          <w:szCs w:val="26"/>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t>
      </w:r>
      <w:hyperlink r:id="rId5" w:history="1">
        <w:r w:rsidRPr="009B5050">
          <w:rPr>
            <w:rStyle w:val="a3"/>
            <w:sz w:val="26"/>
            <w:szCs w:val="26"/>
          </w:rPr>
          <w:t>www.minregion.gov.ua</w:t>
        </w:r>
      </w:hyperlink>
      <w:r w:rsidRPr="009B5050">
        <w:rPr>
          <w:sz w:val="26"/>
          <w:szCs w:val="26"/>
        </w:rPr>
        <w:t xml:space="preserve"> (підрозділ «Ціноутворення» розділу «Ціноутворення, експертиза та розвиток будівельної діяльності»). </w:t>
      </w:r>
    </w:p>
    <w:p w:rsidR="0086518B" w:rsidRPr="009B5050" w:rsidRDefault="0086518B" w:rsidP="009B5050">
      <w:pPr>
        <w:ind w:firstLine="709"/>
        <w:jc w:val="both"/>
        <w:rPr>
          <w:sz w:val="26"/>
          <w:szCs w:val="26"/>
        </w:rPr>
      </w:pPr>
      <w:r w:rsidRPr="009B5050">
        <w:rPr>
          <w:sz w:val="26"/>
          <w:szCs w:val="26"/>
        </w:rPr>
        <w:t xml:space="preserve">У разі необхідності автори проектів можуть звертатися до відповідних виконавчих органів Сумської міської ради за консультацією стосовно визначення вартості (кошторису) проекту. Список контактних телефонів виконавчих органів Сумської міської ради розміщується на офіційному сайті Сумської міської ради </w:t>
      </w:r>
      <w:hyperlink r:id="rId6" w:history="1">
        <w:r w:rsidRPr="009B5050">
          <w:rPr>
            <w:rStyle w:val="a3"/>
            <w:sz w:val="26"/>
            <w:szCs w:val="26"/>
          </w:rPr>
          <w:t>www.smr.gov.ua</w:t>
        </w:r>
      </w:hyperlink>
      <w:r w:rsidRPr="009B5050">
        <w:rPr>
          <w:sz w:val="26"/>
          <w:szCs w:val="26"/>
        </w:rPr>
        <w:t xml:space="preserve"> у розділі «Громадський (партиципаторний) бюджет м. Суми».</w:t>
      </w:r>
    </w:p>
    <w:p w:rsidR="0086518B" w:rsidRPr="009B5050" w:rsidRDefault="0086518B" w:rsidP="009B5050">
      <w:pPr>
        <w:ind w:firstLine="709"/>
        <w:jc w:val="both"/>
        <w:rPr>
          <w:sz w:val="26"/>
          <w:szCs w:val="26"/>
        </w:rPr>
      </w:pPr>
      <w:r w:rsidRPr="009B5050">
        <w:rPr>
          <w:b/>
          <w:sz w:val="26"/>
          <w:szCs w:val="26"/>
        </w:rPr>
        <w:t>У рамках громадського (партиципаторного) бюджету м. Суми не приймаються до розгляду проекти, які</w:t>
      </w:r>
      <w:r w:rsidRPr="009B5050">
        <w:rPr>
          <w:sz w:val="26"/>
          <w:szCs w:val="26"/>
        </w:rPr>
        <w:t xml:space="preserve">: </w:t>
      </w:r>
    </w:p>
    <w:p w:rsidR="0086518B" w:rsidRPr="009B5050" w:rsidRDefault="0086518B" w:rsidP="009B5050">
      <w:pPr>
        <w:ind w:firstLine="709"/>
        <w:jc w:val="both"/>
        <w:rPr>
          <w:sz w:val="26"/>
          <w:szCs w:val="26"/>
        </w:rPr>
      </w:pPr>
      <w:r w:rsidRPr="009B5050">
        <w:rPr>
          <w:sz w:val="26"/>
          <w:szCs w:val="26"/>
        </w:rPr>
        <w:t xml:space="preserve">1) суперечать чинному законодавству України; </w:t>
      </w:r>
    </w:p>
    <w:p w:rsidR="0086518B" w:rsidRPr="009B5050" w:rsidRDefault="0086518B" w:rsidP="009B5050">
      <w:pPr>
        <w:ind w:firstLine="709"/>
        <w:jc w:val="both"/>
        <w:rPr>
          <w:sz w:val="26"/>
          <w:szCs w:val="26"/>
        </w:rPr>
      </w:pPr>
      <w:r w:rsidRPr="009B5050">
        <w:rPr>
          <w:sz w:val="26"/>
          <w:szCs w:val="26"/>
        </w:rPr>
        <w:t xml:space="preserve">2) не відповідають напрямкам діяльності, визначеним міськими цільовими (комплексними) програмами або дублюють завдання, які передбачені цими програмами на плановий рік; </w:t>
      </w:r>
    </w:p>
    <w:p w:rsidR="0086518B" w:rsidRPr="009B5050" w:rsidRDefault="0086518B" w:rsidP="009B5050">
      <w:pPr>
        <w:ind w:firstLine="709"/>
        <w:jc w:val="both"/>
        <w:rPr>
          <w:sz w:val="26"/>
          <w:szCs w:val="26"/>
        </w:rPr>
      </w:pPr>
      <w:r w:rsidRPr="009B5050">
        <w:rPr>
          <w:sz w:val="26"/>
          <w:szCs w:val="26"/>
        </w:rPr>
        <w:t>3) передбачають виключно розробку проектної документації або носять фрагментарний характер;</w:t>
      </w:r>
    </w:p>
    <w:p w:rsidR="0086518B" w:rsidRPr="009B5050" w:rsidRDefault="0086518B" w:rsidP="009B5050">
      <w:pPr>
        <w:ind w:firstLine="709"/>
        <w:jc w:val="both"/>
        <w:rPr>
          <w:sz w:val="26"/>
          <w:szCs w:val="26"/>
        </w:rPr>
      </w:pPr>
      <w:r w:rsidRPr="009B5050">
        <w:rPr>
          <w:sz w:val="26"/>
          <w:szCs w:val="26"/>
        </w:rPr>
        <w:t>4) передбачають залучення для їх реалізації додаткової штатної чисельності до штату бюджетної установи та постійного її утримання за рахунок коштів міського бюджету;</w:t>
      </w:r>
    </w:p>
    <w:p w:rsidR="0086518B" w:rsidRPr="009B5050" w:rsidRDefault="0086518B" w:rsidP="009B5050">
      <w:pPr>
        <w:ind w:firstLine="709"/>
        <w:jc w:val="both"/>
        <w:rPr>
          <w:sz w:val="26"/>
          <w:szCs w:val="26"/>
        </w:rPr>
      </w:pPr>
      <w:r w:rsidRPr="009B5050">
        <w:rPr>
          <w:sz w:val="26"/>
          <w:szCs w:val="26"/>
        </w:rPr>
        <w:t>5)</w:t>
      </w:r>
      <w:r w:rsidRPr="009B5050">
        <w:rPr>
          <w:bCs/>
          <w:sz w:val="26"/>
          <w:szCs w:val="26"/>
        </w:rPr>
        <w:t xml:space="preserve"> містять ненормативну лексику, наклепи, образи, заклики до насильства, повалення влади, зміну конституційного ладу країни тощо</w:t>
      </w:r>
      <w:r w:rsidRPr="009B5050">
        <w:rPr>
          <w:sz w:val="26"/>
          <w:szCs w:val="26"/>
        </w:rPr>
        <w:t xml:space="preserve">. </w:t>
      </w:r>
    </w:p>
    <w:p w:rsidR="0086518B" w:rsidRPr="009B5050" w:rsidRDefault="0086518B" w:rsidP="009B5050">
      <w:pPr>
        <w:ind w:firstLine="709"/>
        <w:jc w:val="both"/>
        <w:rPr>
          <w:sz w:val="26"/>
          <w:szCs w:val="26"/>
        </w:rPr>
      </w:pPr>
      <w:r w:rsidRPr="009B5050">
        <w:rPr>
          <w:sz w:val="26"/>
          <w:szCs w:val="26"/>
        </w:rPr>
        <w:t xml:space="preserve">Проект має отримати підтримку не менше 15 мешканців міста Суми (крім автора/авторів). </w:t>
      </w:r>
    </w:p>
    <w:p w:rsidR="0086518B" w:rsidRPr="009B5050" w:rsidRDefault="0086518B" w:rsidP="009B5050">
      <w:pPr>
        <w:ind w:firstLine="709"/>
        <w:jc w:val="both"/>
        <w:rPr>
          <w:sz w:val="26"/>
          <w:szCs w:val="26"/>
        </w:rPr>
      </w:pPr>
      <w:r w:rsidRPr="009B5050">
        <w:rPr>
          <w:b/>
          <w:sz w:val="26"/>
          <w:szCs w:val="26"/>
        </w:rPr>
        <w:t>Проекти подаються за єдиною обов’язковою для заповнення формою</w:t>
      </w:r>
      <w:r w:rsidRPr="009B5050">
        <w:rPr>
          <w:sz w:val="26"/>
          <w:szCs w:val="26"/>
        </w:rPr>
        <w:t xml:space="preserve">, яка містить короткий опис проекту. Бланк форми проекту та зразок заповнення розміщуються на офіційному сайті Сумської міської ради </w:t>
      </w:r>
      <w:hyperlink r:id="rId7" w:history="1">
        <w:r w:rsidRPr="009B5050">
          <w:rPr>
            <w:rStyle w:val="a3"/>
            <w:sz w:val="26"/>
            <w:szCs w:val="26"/>
          </w:rPr>
          <w:t>www.smr.gov.ua</w:t>
        </w:r>
      </w:hyperlink>
      <w:r w:rsidRPr="009B5050">
        <w:rPr>
          <w:sz w:val="26"/>
          <w:szCs w:val="26"/>
        </w:rPr>
        <w:t xml:space="preserve"> у розділі «Громадський (партиципаторний) бюджет».</w:t>
      </w:r>
    </w:p>
    <w:p w:rsidR="00A71A74" w:rsidRPr="009B5050" w:rsidRDefault="0086518B" w:rsidP="009B5050">
      <w:pPr>
        <w:ind w:firstLine="709"/>
        <w:jc w:val="both"/>
        <w:rPr>
          <w:sz w:val="26"/>
          <w:szCs w:val="26"/>
        </w:rPr>
      </w:pPr>
      <w:r w:rsidRPr="009B5050">
        <w:rPr>
          <w:sz w:val="26"/>
          <w:szCs w:val="26"/>
        </w:rPr>
        <w:t xml:space="preserve">Від одного автора протягом одного року може надходити не більше одного проекту. </w:t>
      </w:r>
    </w:p>
    <w:p w:rsidR="0086518B" w:rsidRPr="009B5050" w:rsidRDefault="0086518B" w:rsidP="009B5050">
      <w:pPr>
        <w:ind w:firstLine="709"/>
        <w:jc w:val="both"/>
        <w:rPr>
          <w:sz w:val="26"/>
          <w:szCs w:val="26"/>
        </w:rPr>
      </w:pPr>
      <w:r w:rsidRPr="009B5050">
        <w:rPr>
          <w:b/>
          <w:sz w:val="26"/>
          <w:szCs w:val="26"/>
        </w:rPr>
        <w:t>Термін подачі проектів</w:t>
      </w:r>
      <w:r w:rsidRPr="009B5050">
        <w:rPr>
          <w:sz w:val="26"/>
          <w:szCs w:val="26"/>
        </w:rPr>
        <w:t xml:space="preserve">: з 1 червня по 30 червня </w:t>
      </w:r>
      <w:r w:rsidR="009B5050" w:rsidRPr="009B5050">
        <w:rPr>
          <w:sz w:val="26"/>
          <w:szCs w:val="26"/>
        </w:rPr>
        <w:t>2016</w:t>
      </w:r>
      <w:r w:rsidRPr="009B5050">
        <w:rPr>
          <w:sz w:val="26"/>
          <w:szCs w:val="26"/>
        </w:rPr>
        <w:t xml:space="preserve"> </w:t>
      </w:r>
      <w:r w:rsidR="009B5050" w:rsidRPr="009B5050">
        <w:rPr>
          <w:sz w:val="26"/>
          <w:szCs w:val="26"/>
        </w:rPr>
        <w:t>року</w:t>
      </w:r>
      <w:r w:rsidRPr="009B5050">
        <w:rPr>
          <w:sz w:val="26"/>
          <w:szCs w:val="26"/>
        </w:rPr>
        <w:t xml:space="preserve">. </w:t>
      </w:r>
    </w:p>
    <w:p w:rsidR="0086518B" w:rsidRPr="009B5050" w:rsidRDefault="0086518B" w:rsidP="009B5050">
      <w:pPr>
        <w:ind w:firstLine="709"/>
        <w:jc w:val="both"/>
        <w:rPr>
          <w:sz w:val="26"/>
          <w:szCs w:val="26"/>
        </w:rPr>
      </w:pPr>
      <w:r w:rsidRPr="009B5050">
        <w:rPr>
          <w:b/>
          <w:sz w:val="26"/>
          <w:szCs w:val="26"/>
        </w:rPr>
        <w:t>Проект подається особисто</w:t>
      </w:r>
      <w:r w:rsidRPr="009B5050">
        <w:rPr>
          <w:sz w:val="26"/>
          <w:szCs w:val="26"/>
        </w:rPr>
        <w:t xml:space="preserve"> </w:t>
      </w:r>
      <w:r w:rsidRPr="009B5050">
        <w:rPr>
          <w:b/>
          <w:sz w:val="26"/>
          <w:szCs w:val="26"/>
        </w:rPr>
        <w:t>автором</w:t>
      </w:r>
      <w:r w:rsidRPr="009B5050">
        <w:rPr>
          <w:sz w:val="26"/>
          <w:szCs w:val="26"/>
        </w:rPr>
        <w:t xml:space="preserve"> (одним з авторів) проекту:</w:t>
      </w:r>
    </w:p>
    <w:p w:rsidR="0086518B" w:rsidRPr="009B5050" w:rsidRDefault="0086518B" w:rsidP="009B5050">
      <w:pPr>
        <w:ind w:firstLine="709"/>
        <w:jc w:val="both"/>
        <w:rPr>
          <w:sz w:val="26"/>
          <w:szCs w:val="26"/>
        </w:rPr>
      </w:pPr>
      <w:r w:rsidRPr="009B5050">
        <w:rPr>
          <w:sz w:val="26"/>
          <w:szCs w:val="26"/>
        </w:rPr>
        <w:t xml:space="preserve">1) електронною поштою </w:t>
      </w:r>
      <w:r w:rsidR="009B5050" w:rsidRPr="009B5050">
        <w:rPr>
          <w:sz w:val="26"/>
          <w:szCs w:val="26"/>
        </w:rPr>
        <w:t xml:space="preserve">на адресу </w:t>
      </w:r>
      <w:hyperlink r:id="rId8" w:history="1">
        <w:r w:rsidR="009B5050" w:rsidRPr="009B5050">
          <w:rPr>
            <w:rStyle w:val="a3"/>
            <w:sz w:val="26"/>
            <w:szCs w:val="26"/>
            <w:lang w:val="en-US"/>
          </w:rPr>
          <w:t>gromad</w:t>
        </w:r>
        <w:r w:rsidR="009B5050" w:rsidRPr="009B5050">
          <w:rPr>
            <w:rStyle w:val="a3"/>
            <w:sz w:val="26"/>
            <w:szCs w:val="26"/>
            <w:lang w:val="ru-RU"/>
          </w:rPr>
          <w:t>_</w:t>
        </w:r>
        <w:r w:rsidR="009B5050" w:rsidRPr="009B5050">
          <w:rPr>
            <w:rStyle w:val="a3"/>
            <w:sz w:val="26"/>
            <w:szCs w:val="26"/>
            <w:lang w:val="en-US"/>
          </w:rPr>
          <w:t>budget</w:t>
        </w:r>
        <w:r w:rsidR="009B5050" w:rsidRPr="009B5050">
          <w:rPr>
            <w:rStyle w:val="a3"/>
            <w:sz w:val="26"/>
            <w:szCs w:val="26"/>
            <w:lang w:val="ru-RU"/>
          </w:rPr>
          <w:t>@</w:t>
        </w:r>
        <w:r w:rsidR="009B5050" w:rsidRPr="009B5050">
          <w:rPr>
            <w:rStyle w:val="a3"/>
            <w:sz w:val="26"/>
            <w:szCs w:val="26"/>
            <w:lang w:val="en-US"/>
          </w:rPr>
          <w:t>meria</w:t>
        </w:r>
        <w:r w:rsidR="009B5050" w:rsidRPr="009B5050">
          <w:rPr>
            <w:rStyle w:val="a3"/>
            <w:sz w:val="26"/>
            <w:szCs w:val="26"/>
            <w:lang w:val="ru-RU"/>
          </w:rPr>
          <w:t>.</w:t>
        </w:r>
        <w:r w:rsidR="009B5050" w:rsidRPr="009B5050">
          <w:rPr>
            <w:rStyle w:val="a3"/>
            <w:sz w:val="26"/>
            <w:szCs w:val="26"/>
            <w:lang w:val="en-US"/>
          </w:rPr>
          <w:t>sumy</w:t>
        </w:r>
        <w:r w:rsidR="009B5050" w:rsidRPr="009B5050">
          <w:rPr>
            <w:rStyle w:val="a3"/>
            <w:sz w:val="26"/>
            <w:szCs w:val="26"/>
            <w:lang w:val="ru-RU"/>
          </w:rPr>
          <w:t>.</w:t>
        </w:r>
        <w:r w:rsidR="009B5050" w:rsidRPr="009B5050">
          <w:rPr>
            <w:rStyle w:val="a3"/>
            <w:sz w:val="26"/>
            <w:szCs w:val="26"/>
            <w:lang w:val="en-US"/>
          </w:rPr>
          <w:t>ua</w:t>
        </w:r>
      </w:hyperlink>
      <w:r w:rsidR="009B5050" w:rsidRPr="009B5050">
        <w:rPr>
          <w:sz w:val="26"/>
          <w:szCs w:val="26"/>
          <w:lang w:val="ru-RU"/>
        </w:rPr>
        <w:t xml:space="preserve"> </w:t>
      </w:r>
      <w:r w:rsidRPr="009B5050">
        <w:rPr>
          <w:sz w:val="26"/>
          <w:szCs w:val="26"/>
        </w:rPr>
        <w:t xml:space="preserve">у вигляді сканованого оригіналу документів з поміткою «Громадський (партиципаторний) бюджет м. Суми»; </w:t>
      </w:r>
    </w:p>
    <w:p w:rsidR="009B5050" w:rsidRDefault="0086518B" w:rsidP="009B5050">
      <w:pPr>
        <w:ind w:firstLine="709"/>
        <w:jc w:val="both"/>
        <w:rPr>
          <w:sz w:val="26"/>
          <w:szCs w:val="26"/>
        </w:rPr>
      </w:pPr>
      <w:r w:rsidRPr="009B5050">
        <w:rPr>
          <w:sz w:val="26"/>
          <w:szCs w:val="26"/>
        </w:rPr>
        <w:t xml:space="preserve">2) у паперовому вигляді за адресою: м. Суми, майдан Незалежності, 2, </w:t>
      </w:r>
      <w:r w:rsidR="00B641BA">
        <w:rPr>
          <w:sz w:val="26"/>
          <w:szCs w:val="26"/>
        </w:rPr>
        <w:t xml:space="preserve">каб. 60 </w:t>
      </w:r>
      <w:r w:rsidRPr="009B5050">
        <w:rPr>
          <w:sz w:val="26"/>
          <w:szCs w:val="26"/>
        </w:rPr>
        <w:t xml:space="preserve">з поміткою «Громадський (партиципаторний) бюджет м. Суми». </w:t>
      </w:r>
    </w:p>
    <w:p w:rsidR="00B641BA" w:rsidRPr="009B5050" w:rsidRDefault="00B641BA" w:rsidP="009B5050">
      <w:pPr>
        <w:ind w:firstLine="709"/>
        <w:jc w:val="both"/>
        <w:rPr>
          <w:sz w:val="26"/>
          <w:szCs w:val="26"/>
          <w:lang w:val="ru-RU"/>
        </w:rPr>
      </w:pPr>
      <w:r>
        <w:rPr>
          <w:sz w:val="26"/>
          <w:szCs w:val="26"/>
        </w:rPr>
        <w:t>При подачі проектів необхідно надавати копії документів (у т.ч. скановані), що посвідчують місце проживання або навчання, роботи автора (авторів) на території м.Суми.</w:t>
      </w:r>
    </w:p>
    <w:p w:rsidR="0086518B" w:rsidRPr="009B5050" w:rsidRDefault="0086518B" w:rsidP="009B5050">
      <w:pPr>
        <w:ind w:firstLine="709"/>
        <w:jc w:val="both"/>
        <w:rPr>
          <w:sz w:val="26"/>
          <w:szCs w:val="26"/>
        </w:rPr>
      </w:pPr>
      <w:r w:rsidRPr="009B5050">
        <w:rPr>
          <w:b/>
          <w:sz w:val="26"/>
          <w:szCs w:val="26"/>
        </w:rPr>
        <w:lastRenderedPageBreak/>
        <w:t>Усі подані проекти підлягають попередньому аналізу і оцінці</w:t>
      </w:r>
      <w:r w:rsidRPr="009B5050">
        <w:rPr>
          <w:sz w:val="26"/>
          <w:szCs w:val="26"/>
        </w:rPr>
        <w:t>, які здійснюють профільні виконавчі органи Сумської міської ради.</w:t>
      </w:r>
    </w:p>
    <w:p w:rsidR="0086518B" w:rsidRPr="009B5050" w:rsidRDefault="0086518B" w:rsidP="009B5050">
      <w:pPr>
        <w:ind w:firstLine="709"/>
        <w:jc w:val="both"/>
        <w:rPr>
          <w:sz w:val="26"/>
          <w:szCs w:val="26"/>
        </w:rPr>
      </w:pPr>
      <w:r w:rsidRPr="009B5050">
        <w:rPr>
          <w:sz w:val="26"/>
          <w:szCs w:val="26"/>
        </w:rPr>
        <w:t xml:space="preserve">У разі недостатності викладеної в проекті інформації для здійснення ґрунтовного аналізу проекту та/або необхідності уточнення вартості (кошторису) проекту представники виконавчих органів Сумської міської ради зв’язуються з автором (авторами) проекту з пропозицією уточнення інформації. Якщо під час аналізу проекту з’ясується, що його вартість, визначена відповідно до діючих нормативних документів, є вищою, ніж визначена автором проекту та перевищує встановлений обсяг витрат на реалізацію проекту, автору (авторам) проекту може бути запропоновано зменшити обсяг витрат на реалізацію проекту (шляхом зменшенням обсягу робіт, вартості матеріалів тощо). </w:t>
      </w:r>
    </w:p>
    <w:p w:rsidR="009B5050" w:rsidRPr="009B5050" w:rsidRDefault="009B5050" w:rsidP="009B5050">
      <w:pPr>
        <w:ind w:firstLine="709"/>
        <w:jc w:val="both"/>
        <w:rPr>
          <w:sz w:val="26"/>
          <w:szCs w:val="26"/>
          <w:lang w:val="ru-RU"/>
        </w:rPr>
      </w:pPr>
      <w:r w:rsidRPr="009B5050">
        <w:rPr>
          <w:sz w:val="26"/>
          <w:szCs w:val="26"/>
        </w:rPr>
        <w:t>За результатами розгляду та оцінки за згоди авторів можливі зміни та узагальнення декількох проектів.</w:t>
      </w:r>
    </w:p>
    <w:p w:rsidR="0086518B" w:rsidRPr="009B5050" w:rsidRDefault="0086518B" w:rsidP="009B5050">
      <w:pPr>
        <w:ind w:firstLine="709"/>
        <w:jc w:val="both"/>
        <w:rPr>
          <w:sz w:val="26"/>
          <w:szCs w:val="26"/>
        </w:rPr>
      </w:pPr>
      <w:r w:rsidRPr="009B5050">
        <w:rPr>
          <w:sz w:val="26"/>
          <w:szCs w:val="26"/>
        </w:rPr>
        <w:t xml:space="preserve">Реєстри позитивно та негативно оцінених проектів з доданими до них проектами уповноважений робочий орган передає Координаційній раді </w:t>
      </w:r>
      <w:r w:rsidR="009B5050" w:rsidRPr="009B5050">
        <w:rPr>
          <w:sz w:val="26"/>
          <w:szCs w:val="26"/>
        </w:rPr>
        <w:t xml:space="preserve">з питань громадського (партиципаторного) бюджету, сформованої за участю представників громадськості, депутатського корпусу Сумської міської ради та головних розпорядників коштів (розпорядження міського голови №116-Р від 28.04.2016 р.) </w:t>
      </w:r>
      <w:r w:rsidRPr="009B5050">
        <w:rPr>
          <w:sz w:val="26"/>
          <w:szCs w:val="26"/>
        </w:rPr>
        <w:t>для остаточного визначення та затвердження переліку проектів, які допускаються та не допускаються до голосування.</w:t>
      </w:r>
    </w:p>
    <w:p w:rsidR="0086518B" w:rsidRPr="009B5050" w:rsidRDefault="0086518B" w:rsidP="009B5050">
      <w:pPr>
        <w:ind w:firstLine="709"/>
        <w:jc w:val="both"/>
        <w:rPr>
          <w:sz w:val="26"/>
          <w:szCs w:val="26"/>
        </w:rPr>
      </w:pPr>
      <w:r w:rsidRPr="009B5050">
        <w:rPr>
          <w:sz w:val="26"/>
          <w:szCs w:val="26"/>
        </w:rPr>
        <w:t xml:space="preserve">Затверджені Координаційною радою реєстри позитивно та негативно оцінених проектів та проекти, які допускаються до голосування, розміщуються уповноваженим робочим органом на офіційному сайті Сумської міської ради в розділі «Громадський (партиципаторний) бюджет м. Суми» для проведення голосування. </w:t>
      </w:r>
    </w:p>
    <w:p w:rsidR="00502E5F" w:rsidRPr="009B5050" w:rsidRDefault="00502E5F" w:rsidP="009B5050">
      <w:pPr>
        <w:ind w:firstLine="709"/>
        <w:jc w:val="both"/>
        <w:rPr>
          <w:b/>
          <w:sz w:val="26"/>
          <w:szCs w:val="26"/>
        </w:rPr>
      </w:pPr>
      <w:r w:rsidRPr="009B5050">
        <w:rPr>
          <w:b/>
          <w:sz w:val="26"/>
          <w:szCs w:val="26"/>
        </w:rPr>
        <w:t>Голосування проводиться:</w:t>
      </w:r>
    </w:p>
    <w:p w:rsidR="00502E5F" w:rsidRPr="009B5050" w:rsidRDefault="00502E5F" w:rsidP="009B5050">
      <w:pPr>
        <w:ind w:firstLine="709"/>
        <w:jc w:val="both"/>
        <w:rPr>
          <w:sz w:val="26"/>
          <w:szCs w:val="26"/>
        </w:rPr>
      </w:pPr>
      <w:r w:rsidRPr="009B5050">
        <w:rPr>
          <w:sz w:val="26"/>
          <w:szCs w:val="26"/>
        </w:rPr>
        <w:t xml:space="preserve">1) на офіційному сайті Сумської міської ради </w:t>
      </w:r>
      <w:hyperlink r:id="rId9" w:history="1">
        <w:r w:rsidRPr="009B5050">
          <w:rPr>
            <w:rStyle w:val="a3"/>
            <w:sz w:val="26"/>
            <w:szCs w:val="26"/>
          </w:rPr>
          <w:t>www.smr.gov.ua</w:t>
        </w:r>
      </w:hyperlink>
      <w:r w:rsidRPr="009B5050">
        <w:rPr>
          <w:sz w:val="26"/>
          <w:szCs w:val="26"/>
        </w:rPr>
        <w:t xml:space="preserve"> шляхом заповнення електронної версії бланку для голосування;</w:t>
      </w:r>
    </w:p>
    <w:p w:rsidR="00502E5F" w:rsidRPr="009B5050" w:rsidRDefault="00502E5F" w:rsidP="009B5050">
      <w:pPr>
        <w:ind w:firstLine="709"/>
        <w:jc w:val="both"/>
        <w:rPr>
          <w:sz w:val="26"/>
          <w:szCs w:val="26"/>
        </w:rPr>
      </w:pPr>
      <w:r w:rsidRPr="009B5050">
        <w:rPr>
          <w:sz w:val="26"/>
          <w:szCs w:val="26"/>
        </w:rPr>
        <w:t>2) у спеціально визначених Координаційною радою пунктах для голосування шляхом заповнення друкованої версії бланку для голосування, який можна отримати в цих пунктах або попередньо роздрукувати з офіційного сайту Сумської міської ради.</w:t>
      </w:r>
    </w:p>
    <w:p w:rsidR="00502E5F" w:rsidRPr="009B5050" w:rsidRDefault="00502E5F" w:rsidP="009B5050">
      <w:pPr>
        <w:ind w:firstLine="709"/>
        <w:jc w:val="both"/>
        <w:rPr>
          <w:sz w:val="26"/>
          <w:szCs w:val="26"/>
        </w:rPr>
      </w:pPr>
      <w:r w:rsidRPr="009B5050">
        <w:rPr>
          <w:sz w:val="26"/>
          <w:szCs w:val="26"/>
        </w:rPr>
        <w:t>Голосування, участь у якому можуть брати участь дієздатні громадяни України віком від 16 років, які зареєстровані або проживають на території м. Суми.</w:t>
      </w:r>
    </w:p>
    <w:p w:rsidR="00502E5F" w:rsidRPr="009B5050" w:rsidRDefault="00502E5F" w:rsidP="009B5050">
      <w:pPr>
        <w:ind w:firstLine="709"/>
        <w:jc w:val="both"/>
        <w:rPr>
          <w:sz w:val="26"/>
          <w:szCs w:val="26"/>
        </w:rPr>
      </w:pPr>
      <w:r w:rsidRPr="009B5050">
        <w:rPr>
          <w:sz w:val="26"/>
          <w:szCs w:val="26"/>
        </w:rPr>
        <w:t>Переможцями голосування є проекти, які набрали найбільшу кількість голосів за рейтинговою системою. Кількість проектів-переможців обмежується визначеним обсягом коштів громадського (партиципаторного) бюджету м. Суми на відповідний рік.</w:t>
      </w:r>
    </w:p>
    <w:p w:rsidR="00502E5F" w:rsidRPr="009B5050" w:rsidRDefault="00502E5F" w:rsidP="009B5050">
      <w:pPr>
        <w:ind w:firstLine="709"/>
        <w:jc w:val="both"/>
        <w:rPr>
          <w:sz w:val="26"/>
          <w:szCs w:val="26"/>
        </w:rPr>
      </w:pPr>
      <w:r w:rsidRPr="009B5050">
        <w:rPr>
          <w:sz w:val="26"/>
          <w:szCs w:val="26"/>
        </w:rPr>
        <w:t>Проекти, які перемогли за підсумками голосування в поточному році, фінансуються в рамках громадського (партиципаторного) бюджету після прийняття міською радою рішення про міський бюджет на наступний бюджетний рік. Виконавцями проектів-переможців визначаються головні розпорядники коштів міського бюджету - виконавчі органи Сумської міської ради. Автор проекту має право знайомитися з ходом реалізації проекту. Процес реалізації громадського (партиципаторного) бюджету м. Суми підлягає постійному моніторингу та звітності.</w:t>
      </w:r>
    </w:p>
    <w:p w:rsidR="00502E5F" w:rsidRPr="009B5050" w:rsidRDefault="00502E5F" w:rsidP="009B5050">
      <w:pPr>
        <w:ind w:firstLine="709"/>
        <w:jc w:val="both"/>
        <w:rPr>
          <w:sz w:val="26"/>
          <w:szCs w:val="26"/>
        </w:rPr>
      </w:pPr>
      <w:r w:rsidRPr="009B5050">
        <w:rPr>
          <w:sz w:val="26"/>
          <w:szCs w:val="26"/>
        </w:rPr>
        <w:t xml:space="preserve">Інформація про громадський (партиципаторний) бюджет м. Суми (нормативні документи, промоційні матеріали, відомості про проекти, картки </w:t>
      </w:r>
      <w:r w:rsidRPr="009B5050">
        <w:rPr>
          <w:sz w:val="26"/>
          <w:szCs w:val="26"/>
        </w:rPr>
        <w:lastRenderedPageBreak/>
        <w:t xml:space="preserve">аналізу проектів, перелік проектів допущених до голосування, результати голосування, новини щодо перебігу подій тощо) розміщується у відповідному розділі на офіційному сайті Сумської міської ради </w:t>
      </w:r>
      <w:hyperlink r:id="rId10" w:history="1">
        <w:r w:rsidRPr="009B5050">
          <w:rPr>
            <w:rStyle w:val="a3"/>
            <w:sz w:val="26"/>
            <w:szCs w:val="26"/>
          </w:rPr>
          <w:t>www.smr.gov.ua</w:t>
        </w:r>
      </w:hyperlink>
      <w:r w:rsidRPr="009B5050">
        <w:rPr>
          <w:sz w:val="26"/>
          <w:szCs w:val="26"/>
        </w:rPr>
        <w:t xml:space="preserve"> </w:t>
      </w:r>
    </w:p>
    <w:p w:rsidR="00502E5F" w:rsidRPr="009B5050" w:rsidRDefault="00502E5F" w:rsidP="009B5050">
      <w:pPr>
        <w:ind w:firstLine="709"/>
        <w:jc w:val="both"/>
        <w:rPr>
          <w:sz w:val="26"/>
          <w:szCs w:val="26"/>
        </w:rPr>
      </w:pPr>
      <w:r w:rsidRPr="009B5050">
        <w:rPr>
          <w:sz w:val="26"/>
          <w:szCs w:val="26"/>
        </w:rPr>
        <w:t xml:space="preserve">Уповноваженим робочим органом, який здійснює загальну попередню перевірку поданих проектів, є відділ комунікацій з громадськістю управління комунікацій та інформаційного забезпечення департаменту комунікацій та інформаційної політики Сумської міської ради. </w:t>
      </w:r>
    </w:p>
    <w:p w:rsidR="009B5050" w:rsidRPr="009B5050" w:rsidRDefault="009B5050" w:rsidP="009B5050">
      <w:pPr>
        <w:ind w:firstLine="709"/>
        <w:jc w:val="both"/>
        <w:rPr>
          <w:sz w:val="26"/>
          <w:szCs w:val="26"/>
        </w:rPr>
      </w:pPr>
      <w:r w:rsidRPr="009B5050">
        <w:rPr>
          <w:sz w:val="26"/>
          <w:szCs w:val="26"/>
        </w:rPr>
        <w:t>Контактна особа – начальник управління комунікацій та інформаційного забезпечення Департаменту комунікацій та інформаційної політики Моша Андрій Михайлович, тел. 700-620.</w:t>
      </w:r>
    </w:p>
    <w:sectPr w:rsidR="009B5050" w:rsidRPr="009B5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74"/>
    <w:rsid w:val="002B057C"/>
    <w:rsid w:val="00502E5F"/>
    <w:rsid w:val="0062339A"/>
    <w:rsid w:val="0086518B"/>
    <w:rsid w:val="00980EB3"/>
    <w:rsid w:val="009B5050"/>
    <w:rsid w:val="00A71A74"/>
    <w:rsid w:val="00B43995"/>
    <w:rsid w:val="00B641BA"/>
    <w:rsid w:val="00E6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7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7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ad_budget@meria.sumy.ua" TargetMode="External"/><Relationship Id="rId3" Type="http://schemas.openxmlformats.org/officeDocument/2006/relationships/settings" Target="settings.xml"/><Relationship Id="rId7" Type="http://schemas.openxmlformats.org/officeDocument/2006/relationships/hyperlink" Target="http://www.smr.gov.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r.gov.ua" TargetMode="External"/><Relationship Id="rId11" Type="http://schemas.openxmlformats.org/officeDocument/2006/relationships/fontTable" Target="fontTable.xml"/><Relationship Id="rId5" Type="http://schemas.openxmlformats.org/officeDocument/2006/relationships/hyperlink" Target="http://www.minregion.gov.ua" TargetMode="External"/><Relationship Id="rId10" Type="http://schemas.openxmlformats.org/officeDocument/2006/relationships/hyperlink" Target="http://www.smr.gov.ua" TargetMode="External"/><Relationship Id="rId4" Type="http://schemas.openxmlformats.org/officeDocument/2006/relationships/webSettings" Target="webSettings.xml"/><Relationship Id="rId9" Type="http://schemas.openxmlformats.org/officeDocument/2006/relationships/hyperlink" Target="http://www.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8176</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СМР</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2</cp:revision>
  <dcterms:created xsi:type="dcterms:W3CDTF">2016-05-31T07:26:00Z</dcterms:created>
  <dcterms:modified xsi:type="dcterms:W3CDTF">2016-05-31T07:26:00Z</dcterms:modified>
</cp:coreProperties>
</file>