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C91" w:rsidRDefault="00B27C91" w:rsidP="00B27C91">
      <w:pPr>
        <w:ind w:firstLine="708"/>
        <w:rPr>
          <w:lang w:val="uk-UA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7268FB77" wp14:editId="408401A9">
            <wp:simplePos x="0" y="0"/>
            <wp:positionH relativeFrom="column">
              <wp:posOffset>2648999</wp:posOffset>
            </wp:positionH>
            <wp:positionV relativeFrom="paragraph">
              <wp:posOffset>135255</wp:posOffset>
            </wp:positionV>
            <wp:extent cx="581025" cy="685800"/>
            <wp:effectExtent l="0" t="0" r="9525" b="0"/>
            <wp:wrapNone/>
            <wp:docPr id="7" name="Рисунок 7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27C91" w:rsidRDefault="00B27C91" w:rsidP="00B27C91">
      <w:pPr>
        <w:ind w:firstLine="708"/>
        <w:rPr>
          <w:lang w:val="uk-UA"/>
        </w:rPr>
      </w:pPr>
    </w:p>
    <w:p w:rsidR="00B27C91" w:rsidRDefault="00B27C91" w:rsidP="00B27C91">
      <w:pPr>
        <w:ind w:firstLine="708"/>
        <w:rPr>
          <w:lang w:val="uk-UA"/>
        </w:rPr>
      </w:pPr>
    </w:p>
    <w:p w:rsidR="00B27C91" w:rsidRDefault="00B27C91" w:rsidP="00B27C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val="uk-UA" w:eastAsia="uk-UA"/>
        </w:rPr>
      </w:pPr>
      <w:r w:rsidRPr="00936A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936A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  <w:t xml:space="preserve">             </w:t>
      </w:r>
      <w:r>
        <w:rPr>
          <w:rFonts w:ascii="Times New Roman" w:eastAsia="Times New Roman" w:hAnsi="Times New Roman" w:cs="Times New Roman"/>
          <w:b/>
          <w:sz w:val="36"/>
          <w:szCs w:val="36"/>
          <w:lang w:val="uk-UA" w:eastAsia="uk-UA"/>
        </w:rPr>
        <w:t>РОЗПОРЯДЖЕ</w:t>
      </w:r>
      <w:r w:rsidRPr="00936AD5">
        <w:rPr>
          <w:rFonts w:ascii="Times New Roman" w:eastAsia="Times New Roman" w:hAnsi="Times New Roman" w:cs="Times New Roman"/>
          <w:b/>
          <w:sz w:val="36"/>
          <w:szCs w:val="36"/>
          <w:lang w:val="uk-UA" w:eastAsia="uk-UA"/>
        </w:rPr>
        <w:t>ННЯ</w:t>
      </w:r>
    </w:p>
    <w:p w:rsidR="00B27C91" w:rsidRPr="00F56B9D" w:rsidRDefault="00B27C91" w:rsidP="00B27C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</w:pPr>
      <w:r w:rsidRPr="00F56B9D"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t>МІСЬКОГО ГОЛОВИ</w:t>
      </w:r>
    </w:p>
    <w:p w:rsidR="00B27C91" w:rsidRDefault="00B27C91" w:rsidP="00B27C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56B9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м.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F56B9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Суми</w:t>
      </w:r>
    </w:p>
    <w:p w:rsidR="00B27C91" w:rsidRPr="00F56B9D" w:rsidRDefault="00B27C91" w:rsidP="00B27C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B27C91" w:rsidRPr="003331AF" w:rsidRDefault="00B27C91" w:rsidP="00B27C9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20"/>
      </w:tblGrid>
      <w:tr w:rsidR="00B27C91" w:rsidRPr="00936AD5" w:rsidTr="001B5CFB">
        <w:trPr>
          <w:trHeight w:val="344"/>
        </w:trPr>
        <w:tc>
          <w:tcPr>
            <w:tcW w:w="5320" w:type="dxa"/>
          </w:tcPr>
          <w:p w:rsidR="00A8176B" w:rsidRDefault="00B27C91" w:rsidP="00A81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936A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від  </w:t>
            </w:r>
            <w:r w:rsidR="00A8176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31.08.2023</w:t>
            </w:r>
            <w:r w:rsidRPr="00936A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   №</w:t>
            </w:r>
            <w:r w:rsidR="00A8176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287-Р</w:t>
            </w:r>
          </w:p>
          <w:p w:rsidR="00B27C91" w:rsidRPr="00936AD5" w:rsidRDefault="00B27C91" w:rsidP="00A81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936A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 </w:t>
            </w:r>
            <w:r w:rsidRPr="00936AD5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val="uk-UA" w:eastAsia="uk-UA"/>
              </w:rPr>
              <w:t>231</w:t>
            </w:r>
          </w:p>
        </w:tc>
      </w:tr>
      <w:tr w:rsidR="00B27C91" w:rsidRPr="003331AF" w:rsidTr="001B5CFB">
        <w:trPr>
          <w:trHeight w:val="93"/>
        </w:trPr>
        <w:tc>
          <w:tcPr>
            <w:tcW w:w="5320" w:type="dxa"/>
          </w:tcPr>
          <w:p w:rsidR="00B27C91" w:rsidRPr="003331AF" w:rsidRDefault="00B27C91" w:rsidP="001B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</w:tr>
      <w:tr w:rsidR="00B27C91" w:rsidRPr="00F56B9D" w:rsidTr="001B5CFB">
        <w:trPr>
          <w:trHeight w:val="1683"/>
        </w:trPr>
        <w:tc>
          <w:tcPr>
            <w:tcW w:w="5320" w:type="dxa"/>
          </w:tcPr>
          <w:p w:rsidR="00B27C91" w:rsidRPr="00907C74" w:rsidRDefault="00B27C91" w:rsidP="0015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936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 xml:space="preserve">Про </w:t>
            </w:r>
            <w:r w:rsidR="001A00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 xml:space="preserve">передачу </w:t>
            </w:r>
            <w:r w:rsidR="00376E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майна з балансу виконавчого комітету на баланс комунального підприємства «Електроавтотранс»</w:t>
            </w:r>
            <w:r w:rsidR="0080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 xml:space="preserve"> Сумської міської ради</w:t>
            </w:r>
          </w:p>
        </w:tc>
      </w:tr>
    </w:tbl>
    <w:p w:rsidR="00B27C91" w:rsidRDefault="00B27C91" w:rsidP="00B27C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uk-UA"/>
        </w:rPr>
      </w:pPr>
    </w:p>
    <w:p w:rsidR="00B27C91" w:rsidRPr="009D1E1F" w:rsidRDefault="00376E34" w:rsidP="00B27C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lang w:val="uk-UA"/>
        </w:rPr>
        <w:t>К</w:t>
      </w:r>
      <w:r w:rsidR="00B27C91" w:rsidRPr="009D1E1F">
        <w:rPr>
          <w:rFonts w:ascii="Times New Roman" w:hAnsi="Times New Roman" w:cs="Times New Roman"/>
          <w:sz w:val="28"/>
          <w:lang w:val="uk-UA"/>
        </w:rPr>
        <w:t>еруючись пунктом 20 частини 4 статті 42 Закону України «Про місцеве самоврядування в Україні»:</w:t>
      </w:r>
    </w:p>
    <w:p w:rsidR="00B27C91" w:rsidRPr="00907C74" w:rsidRDefault="00B27C91" w:rsidP="00B27C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</w:p>
    <w:p w:rsidR="00B27C91" w:rsidRDefault="00186E45" w:rsidP="001642F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</w:t>
      </w:r>
      <w:r w:rsidR="00B27C91" w:rsidRPr="00936A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1.</w:t>
      </w:r>
      <w:r w:rsidR="00B27C91" w:rsidRPr="00936A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5B1D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Передати з балан</w:t>
      </w:r>
      <w:r w:rsidR="00D7516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су виконавчого комітету майно з</w:t>
      </w:r>
      <w:r w:rsidR="005B1D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гідно переліку на баланс комунального підприємства «</w:t>
      </w:r>
      <w:proofErr w:type="spellStart"/>
      <w:r w:rsidR="005B1D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Електроавтотраснс</w:t>
      </w:r>
      <w:proofErr w:type="spellEnd"/>
      <w:r w:rsidR="005B1D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»</w:t>
      </w:r>
      <w:r w:rsidR="0080734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Сумської міської ради</w:t>
      </w:r>
    </w:p>
    <w:p w:rsidR="005B1D8A" w:rsidRDefault="005B1D8A" w:rsidP="00B27C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Перелік майна </w:t>
      </w:r>
      <w:r w:rsidR="00D7516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яке передається:</w:t>
      </w:r>
    </w:p>
    <w:p w:rsidR="00D7516A" w:rsidRPr="00D7516A" w:rsidRDefault="00186E45" w:rsidP="00D7516A">
      <w:pPr>
        <w:tabs>
          <w:tab w:val="left" w:pos="552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FA061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</w:t>
      </w:r>
      <w:r w:rsidR="00D7516A" w:rsidRPr="00D7516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="008073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.1</w:t>
      </w:r>
      <w:r w:rsidR="00D7516A" w:rsidRPr="00D7516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="008073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автошина</w:t>
      </w:r>
      <w:proofErr w:type="spellEnd"/>
      <w:r w:rsidR="00726C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175/70-</w:t>
      </w:r>
      <w:r w:rsidR="00D7516A" w:rsidRPr="00D751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</w:t>
      </w:r>
      <w:r w:rsidR="00726C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(2шт.)</w:t>
      </w:r>
      <w:r w:rsidR="00D751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073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загальною </w:t>
      </w:r>
      <w:r w:rsidR="00D751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вартістю 15</w:t>
      </w:r>
      <w:r w:rsidR="00726C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8073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0,00 (одна тисяча</w:t>
      </w:r>
      <w:r w:rsidR="00D751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п’ятсот </w:t>
      </w:r>
      <w:r w:rsidR="00726C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сорок</w:t>
      </w:r>
      <w:r w:rsidR="00D751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гривень</w:t>
      </w:r>
      <w:r w:rsidR="008073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D751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00 коп.)</w:t>
      </w:r>
    </w:p>
    <w:p w:rsidR="00D7516A" w:rsidRPr="00D7516A" w:rsidRDefault="00186E45" w:rsidP="00726CC0">
      <w:pPr>
        <w:tabs>
          <w:tab w:val="left" w:pos="552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="00FA061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="008073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1.2</w:t>
      </w:r>
      <w:r w:rsidR="008073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8073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автошина</w:t>
      </w:r>
      <w:proofErr w:type="spellEnd"/>
      <w:r w:rsidR="00D7516A" w:rsidRPr="00D751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175/70 </w:t>
      </w:r>
      <w:r w:rsidR="00D7516A" w:rsidRPr="00D7516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="00D7516A" w:rsidRPr="00D751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13 </w:t>
      </w:r>
      <w:r w:rsidR="00726C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(2шт.)</w:t>
      </w:r>
      <w:r w:rsidR="008073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загальною </w:t>
      </w:r>
      <w:r w:rsidR="00D751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вартістю</w:t>
      </w:r>
      <w:r w:rsidR="008073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1200,00 (одна тисяча</w:t>
      </w:r>
      <w:r w:rsidR="00D751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26C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двісті</w:t>
      </w:r>
      <w:r w:rsidR="00D751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гривень</w:t>
      </w:r>
      <w:r w:rsidR="008073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D751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00 коп.)</w:t>
      </w:r>
    </w:p>
    <w:p w:rsidR="00D7516A" w:rsidRDefault="00FA061F" w:rsidP="00D751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</w:t>
      </w:r>
      <w:r w:rsidR="008073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1.3</w:t>
      </w:r>
      <w:r w:rsidR="00D7516A" w:rsidRPr="00D7516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D7516A" w:rsidRPr="00D751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акумулятор</w:t>
      </w:r>
      <w:r w:rsidR="00726CC0" w:rsidRPr="008073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726CC0" w:rsidRPr="00D7516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</w:t>
      </w:r>
      <w:r w:rsidR="008073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esta</w:t>
      </w:r>
      <w:proofErr w:type="spellEnd"/>
      <w:r w:rsidR="0080734D" w:rsidRPr="00807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516A" w:rsidRPr="00D751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60 </w:t>
      </w:r>
      <w:r w:rsidR="008073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(1шт.)</w:t>
      </w:r>
      <w:r w:rsidR="0080734D" w:rsidRPr="008073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26C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вартістю</w:t>
      </w:r>
      <w:r w:rsidR="008073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1590,00 (одна тисяча п’ятсот дев’яносто гривень, 00 коп.)</w:t>
      </w:r>
    </w:p>
    <w:p w:rsidR="0080734D" w:rsidRPr="0080734D" w:rsidRDefault="00186E45" w:rsidP="00186E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</w:t>
      </w:r>
      <w:r w:rsidR="001642F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2.</w:t>
      </w:r>
      <w:r w:rsidR="0080734D" w:rsidRPr="00186E45">
        <w:rPr>
          <w:lang w:val="uk-UA"/>
        </w:rPr>
        <w:t xml:space="preserve"> </w:t>
      </w:r>
      <w:r w:rsidR="0080734D" w:rsidRPr="008073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Відділу бухгалтерського облі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ку та звітності (Костенко О.А.) </w:t>
      </w:r>
      <w:r w:rsidR="0080734D" w:rsidRPr="008073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</w:t>
      </w:r>
      <w:r w:rsidR="003E23B3" w:rsidRPr="003E23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073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управлінню</w:t>
      </w:r>
    </w:p>
    <w:p w:rsidR="0080734D" w:rsidRPr="003E23B3" w:rsidRDefault="0080734D" w:rsidP="00D751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073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господарських та загальних питань (Міщенко С.М.) підготувати</w:t>
      </w:r>
      <w:r w:rsidR="003E23B3" w:rsidRPr="003E23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E23B3" w:rsidRPr="008073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оформити відповідні документи.</w:t>
      </w:r>
    </w:p>
    <w:p w:rsidR="00B27C91" w:rsidRPr="00936AD5" w:rsidRDefault="00186E45" w:rsidP="001642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</w:t>
      </w:r>
      <w:r w:rsidR="00FA061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="001642F4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3</w:t>
      </w:r>
      <w:r w:rsidR="00B27C91" w:rsidRPr="00936AD5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.</w:t>
      </w:r>
      <w:r w:rsidR="00B27C91" w:rsidRPr="00936AD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5725F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Контроль</w:t>
      </w:r>
      <w:r w:rsidR="00B27C9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виконання даного розпорядження покла</w:t>
      </w:r>
      <w:r w:rsidR="00B27C91" w:rsidRPr="00936AD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сти на керуючого справами виконавчого комітету </w:t>
      </w:r>
      <w:r w:rsidR="00B27C9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B27C91" w:rsidRPr="00936AD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5725F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Павлик Ю.А.</w:t>
      </w:r>
    </w:p>
    <w:p w:rsidR="00B27C91" w:rsidRPr="005817CA" w:rsidRDefault="00B27C91" w:rsidP="00B27C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B27C91" w:rsidRPr="005817CA" w:rsidRDefault="00B27C91" w:rsidP="00B27C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B27C91" w:rsidRPr="005817CA" w:rsidRDefault="00B27C91" w:rsidP="00B27C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B27C91" w:rsidRPr="003331AF" w:rsidRDefault="00B27C91" w:rsidP="00B27C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Міський голова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ab/>
        <w:t>О.М. Лисенко</w:t>
      </w:r>
    </w:p>
    <w:p w:rsidR="00B27C91" w:rsidRPr="005817CA" w:rsidRDefault="00B27C91" w:rsidP="00B27C91">
      <w:pPr>
        <w:pBdr>
          <w:bottom w:val="single" w:sz="6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uk-UA"/>
        </w:rPr>
      </w:pPr>
      <w:bookmarkStart w:id="0" w:name="_GoBack"/>
      <w:bookmarkEnd w:id="0"/>
    </w:p>
    <w:p w:rsidR="00B27C91" w:rsidRPr="005817CA" w:rsidRDefault="00B27C91" w:rsidP="00B27C91">
      <w:pPr>
        <w:pBdr>
          <w:bottom w:val="single" w:sz="6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uk-UA"/>
        </w:rPr>
      </w:pPr>
    </w:p>
    <w:p w:rsidR="00B27C91" w:rsidRPr="005817CA" w:rsidRDefault="00B27C91" w:rsidP="00B27C91">
      <w:pPr>
        <w:pBdr>
          <w:bottom w:val="single" w:sz="6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uk-UA"/>
        </w:rPr>
      </w:pPr>
    </w:p>
    <w:p w:rsidR="00B27C91" w:rsidRPr="00936AD5" w:rsidRDefault="00B27C91" w:rsidP="00B27C91">
      <w:pPr>
        <w:pBdr>
          <w:bottom w:val="single" w:sz="6" w:space="0" w:color="auto"/>
        </w:pBd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Міщенко</w:t>
      </w:r>
      <w:r w:rsidRPr="00936AD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700-697</w:t>
      </w:r>
    </w:p>
    <w:p w:rsidR="00B27C91" w:rsidRPr="00936AD5" w:rsidRDefault="00B27C91" w:rsidP="00B27C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36AD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Розіслати: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до справи, Костенко О.А., Міщенко С.М.</w:t>
      </w:r>
      <w:r w:rsidR="003E23B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3E23B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Новик</w:t>
      </w:r>
      <w:proofErr w:type="spellEnd"/>
      <w:r w:rsidR="003E23B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А.В., Павлик Ю.А.</w:t>
      </w:r>
    </w:p>
    <w:p w:rsidR="00B27C91" w:rsidRDefault="00B27C91" w:rsidP="00B27C9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val="uk-UA" w:eastAsia="uk-UA"/>
        </w:rPr>
      </w:pPr>
      <w:r w:rsidRPr="00EC6C04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val="uk-UA" w:eastAsia="uk-UA"/>
        </w:rPr>
        <w:tab/>
      </w:r>
    </w:p>
    <w:p w:rsidR="003E23B3" w:rsidRDefault="003E23B3" w:rsidP="00B27C9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val="uk-UA" w:eastAsia="uk-UA"/>
        </w:rPr>
      </w:pPr>
    </w:p>
    <w:p w:rsidR="003E23B3" w:rsidRDefault="003E23B3" w:rsidP="00B27C9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val="uk-UA" w:eastAsia="uk-UA"/>
        </w:rPr>
      </w:pPr>
    </w:p>
    <w:p w:rsidR="003E23B3" w:rsidRDefault="003E23B3" w:rsidP="00B27C9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val="uk-UA" w:eastAsia="uk-UA"/>
        </w:rPr>
      </w:pPr>
    </w:p>
    <w:p w:rsidR="003E23B3" w:rsidRDefault="003E23B3" w:rsidP="00B27C9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val="uk-UA" w:eastAsia="uk-UA"/>
        </w:rPr>
      </w:pPr>
    </w:p>
    <w:p w:rsidR="003E23B3" w:rsidRPr="00EC6C04" w:rsidRDefault="003E23B3" w:rsidP="00A8176B">
      <w:pPr>
        <w:shd w:val="clear" w:color="auto" w:fill="FFFFFF"/>
        <w:rPr>
          <w:rFonts w:ascii="Times New Roman" w:hAnsi="Times New Roman" w:cs="Times New Roman"/>
          <w:b/>
          <w:i/>
          <w:color w:val="000000"/>
          <w:sz w:val="32"/>
          <w:szCs w:val="32"/>
          <w:lang w:val="uk-UA"/>
        </w:rPr>
      </w:pPr>
    </w:p>
    <w:sectPr w:rsidR="003E23B3" w:rsidRPr="00EC6C04" w:rsidSect="003331AF">
      <w:pgSz w:w="11906" w:h="16838"/>
      <w:pgMar w:top="28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C91"/>
    <w:rsid w:val="00154165"/>
    <w:rsid w:val="001642F4"/>
    <w:rsid w:val="00186E45"/>
    <w:rsid w:val="001A00B3"/>
    <w:rsid w:val="00376E34"/>
    <w:rsid w:val="003E23B3"/>
    <w:rsid w:val="005725F3"/>
    <w:rsid w:val="005B1D8A"/>
    <w:rsid w:val="00726CC0"/>
    <w:rsid w:val="0080734D"/>
    <w:rsid w:val="00A62536"/>
    <w:rsid w:val="00A8176B"/>
    <w:rsid w:val="00B27C91"/>
    <w:rsid w:val="00D7516A"/>
    <w:rsid w:val="00FA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68871"/>
  <w15:chartTrackingRefBased/>
  <w15:docId w15:val="{F32FBC45-4C37-4F40-B3A4-A777648AD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C9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rada.gov.ua/laws/pravo/new/images/gerb1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Фесенко Артем Миколайович</dc:creator>
  <cp:keywords/>
  <dc:description/>
  <cp:lastModifiedBy>Шуліпа Ольга Василівна</cp:lastModifiedBy>
  <cp:revision>9</cp:revision>
  <dcterms:created xsi:type="dcterms:W3CDTF">2023-01-24T08:32:00Z</dcterms:created>
  <dcterms:modified xsi:type="dcterms:W3CDTF">2023-09-04T08:58:00Z</dcterms:modified>
</cp:coreProperties>
</file>