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771F13" w:rsidTr="00FF6C09">
        <w:trPr>
          <w:trHeight w:val="1151"/>
          <w:jc w:val="center"/>
        </w:trPr>
        <w:tc>
          <w:tcPr>
            <w:tcW w:w="4504" w:type="dxa"/>
          </w:tcPr>
          <w:p w:rsidR="00771F13" w:rsidRPr="00B9156C" w:rsidRDefault="00771F13" w:rsidP="00FF6C09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" w:type="dxa"/>
          </w:tcPr>
          <w:p w:rsidR="00771F13" w:rsidRDefault="00771F13" w:rsidP="00FF6C09">
            <w:pPr>
              <w:pStyle w:val="a3"/>
              <w:rPr>
                <w:sz w:val="12"/>
                <w:szCs w:val="1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771F13" w:rsidRDefault="00771F13" w:rsidP="00FF6C09">
            <w:pPr>
              <w:pStyle w:val="a3"/>
              <w:jc w:val="right"/>
            </w:pPr>
            <w:r>
              <w:t xml:space="preserve"> </w:t>
            </w:r>
          </w:p>
        </w:tc>
      </w:tr>
    </w:tbl>
    <w:p w:rsidR="00771F13" w:rsidRDefault="00771F13" w:rsidP="00771F1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771F13" w:rsidRDefault="00771F13" w:rsidP="00771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771F13" w:rsidRDefault="00771F13" w:rsidP="00771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771F13" w:rsidRPr="000D506C" w:rsidRDefault="00E90D69" w:rsidP="00771F13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</w:t>
      </w:r>
      <w:r w:rsidR="00C50442">
        <w:rPr>
          <w:rFonts w:ascii="Times New Roman" w:hAnsi="Times New Roman" w:cs="Times New Roman"/>
          <w:b w:val="0"/>
          <w:sz w:val="28"/>
          <w:szCs w:val="28"/>
          <w:lang w:val="uk-UA"/>
        </w:rPr>
        <w:t>22.05.2023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771F13"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>№</w:t>
      </w:r>
      <w:r w:rsidR="00C504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168-Р</w:t>
      </w:r>
      <w:r w:rsidR="00771F13"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771F13" w:rsidRPr="00245C10" w:rsidRDefault="00771F13" w:rsidP="00771F1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771F13" w:rsidRPr="00E90D69" w:rsidTr="00FF6C09">
        <w:trPr>
          <w:trHeight w:val="11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90D69" w:rsidRDefault="00771F13" w:rsidP="00D91E8A">
            <w:pPr>
              <w:ind w:right="2132"/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245C10">
              <w:rPr>
                <w:b/>
                <w:sz w:val="28"/>
                <w:lang w:val="uk-UA"/>
              </w:rPr>
              <w:t>Про проведення</w:t>
            </w:r>
            <w:r>
              <w:rPr>
                <w:b/>
                <w:sz w:val="28"/>
                <w:lang w:val="uk-UA"/>
              </w:rPr>
              <w:t xml:space="preserve"> </w:t>
            </w:r>
            <w:r w:rsidR="00D91E8A">
              <w:rPr>
                <w:b/>
                <w:sz w:val="28"/>
                <w:lang w:val="uk-UA"/>
              </w:rPr>
              <w:t>Ш</w:t>
            </w:r>
            <w:r w:rsidR="00E51ACC">
              <w:rPr>
                <w:b/>
                <w:sz w:val="28"/>
                <w:lang w:val="uk-UA"/>
              </w:rPr>
              <w:t>коли органів студентського самоврядування</w:t>
            </w:r>
          </w:p>
          <w:bookmarkEnd w:id="0"/>
          <w:p w:rsidR="00771F13" w:rsidRPr="00245C10" w:rsidRDefault="00771F13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771F13" w:rsidRPr="0011039B" w:rsidRDefault="000E3F02" w:rsidP="00771F13">
      <w:pPr>
        <w:ind w:right="-81" w:firstLine="708"/>
        <w:jc w:val="both"/>
        <w:rPr>
          <w:sz w:val="28"/>
          <w:lang w:val="uk-UA"/>
        </w:rPr>
      </w:pPr>
      <w:r w:rsidRPr="00E51ACC">
        <w:rPr>
          <w:sz w:val="28"/>
          <w:lang w:val="uk-UA"/>
        </w:rPr>
        <w:t>З метою</w:t>
      </w:r>
      <w:r w:rsidR="00E90D69" w:rsidRPr="00E51ACC">
        <w:rPr>
          <w:sz w:val="28"/>
          <w:lang w:val="uk-UA"/>
        </w:rPr>
        <w:t xml:space="preserve"> підв</w:t>
      </w:r>
      <w:r w:rsidR="00D91E8A">
        <w:rPr>
          <w:sz w:val="28"/>
          <w:lang w:val="uk-UA"/>
        </w:rPr>
        <w:t>ищення рівня компетенції студентів</w:t>
      </w:r>
      <w:r w:rsidR="004F1F58" w:rsidRPr="00E51ACC">
        <w:rPr>
          <w:sz w:val="28"/>
          <w:lang w:val="uk-UA"/>
        </w:rPr>
        <w:t xml:space="preserve">, </w:t>
      </w:r>
      <w:r w:rsidR="002A6661" w:rsidRPr="00E51ACC">
        <w:rPr>
          <w:sz w:val="28"/>
          <w:lang w:val="uk-UA"/>
        </w:rPr>
        <w:t xml:space="preserve">спрямованої на здобуття молодими людьми знань, навичок та інших </w:t>
      </w:r>
      <w:proofErr w:type="spellStart"/>
      <w:r w:rsidR="002A6661" w:rsidRPr="00E51ACC">
        <w:rPr>
          <w:sz w:val="28"/>
          <w:lang w:val="uk-UA"/>
        </w:rPr>
        <w:t>компетентностей</w:t>
      </w:r>
      <w:proofErr w:type="spellEnd"/>
      <w:r w:rsidR="002A6661" w:rsidRPr="00E51ACC">
        <w:rPr>
          <w:sz w:val="28"/>
          <w:lang w:val="uk-UA"/>
        </w:rPr>
        <w:t xml:space="preserve"> поза системою освіти, розвиток неформальної освіти</w:t>
      </w:r>
      <w:r w:rsidR="00D91E8A">
        <w:rPr>
          <w:sz w:val="28"/>
          <w:lang w:val="uk-UA"/>
        </w:rPr>
        <w:t xml:space="preserve"> та студентського самоврядування</w:t>
      </w:r>
      <w:r w:rsidR="002A6661" w:rsidRPr="00E51ACC">
        <w:rPr>
          <w:sz w:val="28"/>
          <w:lang w:val="uk-UA"/>
        </w:rPr>
        <w:t xml:space="preserve">, </w:t>
      </w:r>
      <w:r w:rsidR="00771F13" w:rsidRPr="00E51ACC">
        <w:rPr>
          <w:sz w:val="28"/>
          <w:lang w:val="uk-UA"/>
        </w:rPr>
        <w:t xml:space="preserve">на </w:t>
      </w:r>
      <w:r w:rsidR="00771F13" w:rsidRPr="0011039B">
        <w:rPr>
          <w:sz w:val="28"/>
          <w:lang w:val="uk-UA"/>
        </w:rPr>
        <w:t xml:space="preserve">виконання завдання </w:t>
      </w:r>
      <w:r w:rsidR="0011039B" w:rsidRPr="0011039B">
        <w:rPr>
          <w:sz w:val="28"/>
          <w:lang w:val="uk-UA"/>
        </w:rPr>
        <w:t>1.3</w:t>
      </w:r>
      <w:r w:rsidR="00771F13" w:rsidRPr="0011039B">
        <w:rPr>
          <w:sz w:val="28"/>
          <w:lang w:val="uk-UA"/>
        </w:rPr>
        <w:t xml:space="preserve"> підпрограми</w:t>
      </w:r>
      <w:r w:rsidR="00355452" w:rsidRPr="0011039B">
        <w:rPr>
          <w:sz w:val="28"/>
          <w:lang w:val="uk-UA"/>
        </w:rPr>
        <w:t xml:space="preserve"> 1</w:t>
      </w:r>
      <w:r w:rsidR="002A6661" w:rsidRPr="0011039B">
        <w:rPr>
          <w:sz w:val="28"/>
          <w:lang w:val="uk-UA"/>
        </w:rPr>
        <w:t>,</w:t>
      </w:r>
      <w:r w:rsidR="00771F13" w:rsidRPr="0011039B">
        <w:rPr>
          <w:sz w:val="28"/>
          <w:lang w:val="uk-UA"/>
        </w:rPr>
        <w:t xml:space="preserve"> </w:t>
      </w:r>
      <w:r w:rsidR="00355452" w:rsidRPr="0011039B">
        <w:rPr>
          <w:sz w:val="28"/>
          <w:lang w:val="uk-UA"/>
        </w:rPr>
        <w:t xml:space="preserve">цільової комплексної програми </w:t>
      </w:r>
      <w:r w:rsidR="00771F13" w:rsidRPr="0011039B">
        <w:rPr>
          <w:sz w:val="28"/>
          <w:lang w:val="uk-UA"/>
        </w:rPr>
        <w:t>«</w:t>
      </w:r>
      <w:r w:rsidR="0055085B" w:rsidRPr="0011039B">
        <w:rPr>
          <w:sz w:val="28"/>
          <w:lang w:val="uk-UA"/>
        </w:rPr>
        <w:t>Суми-громада для молоді» на 2022-2024 роки</w:t>
      </w:r>
      <w:r w:rsidR="00E90D69" w:rsidRPr="0011039B">
        <w:rPr>
          <w:sz w:val="28"/>
          <w:lang w:val="uk-UA"/>
        </w:rPr>
        <w:t xml:space="preserve"> </w:t>
      </w:r>
      <w:r w:rsidR="00771F13" w:rsidRPr="0011039B">
        <w:rPr>
          <w:sz w:val="28"/>
          <w:lang w:val="uk-UA"/>
        </w:rPr>
        <w:t xml:space="preserve">затвердженої </w:t>
      </w:r>
      <w:r w:rsidR="00771F13" w:rsidRPr="0011039B">
        <w:rPr>
          <w:sz w:val="28"/>
          <w:szCs w:val="28"/>
          <w:lang w:val="uk-UA"/>
        </w:rPr>
        <w:t xml:space="preserve">рішенням Сумської міської ради від </w:t>
      </w:r>
      <w:r w:rsidR="0055085B" w:rsidRPr="0011039B">
        <w:rPr>
          <w:bCs/>
          <w:sz w:val="28"/>
          <w:szCs w:val="28"/>
          <w:lang w:val="uk-UA"/>
        </w:rPr>
        <w:t>23 грудня 2021 року</w:t>
      </w:r>
      <w:r w:rsidR="00355452" w:rsidRPr="0011039B">
        <w:rPr>
          <w:bCs/>
          <w:sz w:val="28"/>
          <w:szCs w:val="28"/>
          <w:lang w:val="uk-UA"/>
        </w:rPr>
        <w:t xml:space="preserve"> </w:t>
      </w:r>
      <w:r w:rsidR="0055085B" w:rsidRPr="0011039B">
        <w:rPr>
          <w:bCs/>
          <w:sz w:val="28"/>
          <w:szCs w:val="28"/>
          <w:lang w:val="uk-UA"/>
        </w:rPr>
        <w:t>№ 2698</w:t>
      </w:r>
      <w:r w:rsidR="00771F13" w:rsidRPr="0011039B">
        <w:rPr>
          <w:bCs/>
          <w:sz w:val="28"/>
          <w:szCs w:val="28"/>
          <w:lang w:val="uk-UA"/>
        </w:rPr>
        <w:t>-МР</w:t>
      </w:r>
      <w:r w:rsidR="008C3B97" w:rsidRPr="0011039B">
        <w:rPr>
          <w:bCs/>
          <w:sz w:val="28"/>
          <w:szCs w:val="28"/>
          <w:lang w:val="uk-UA"/>
        </w:rPr>
        <w:t xml:space="preserve"> (зі змінами)</w:t>
      </w:r>
      <w:r w:rsidR="00771F13" w:rsidRPr="0011039B">
        <w:rPr>
          <w:bCs/>
          <w:sz w:val="28"/>
          <w:szCs w:val="28"/>
          <w:lang w:val="uk-UA"/>
        </w:rPr>
        <w:t>,</w:t>
      </w:r>
      <w:r w:rsidR="00771F13" w:rsidRPr="0011039B">
        <w:rPr>
          <w:sz w:val="28"/>
          <w:lang w:val="uk-UA"/>
        </w:rPr>
        <w:t xml:space="preserve"> керуючись пунктом </w:t>
      </w:r>
      <w:r w:rsidR="002A6661" w:rsidRPr="0011039B">
        <w:rPr>
          <w:sz w:val="28"/>
          <w:lang w:val="uk-UA"/>
        </w:rPr>
        <w:t xml:space="preserve">                         </w:t>
      </w:r>
      <w:r w:rsidR="00771F13" w:rsidRPr="0011039B">
        <w:rPr>
          <w:sz w:val="28"/>
          <w:lang w:val="uk-UA"/>
        </w:rPr>
        <w:t>20 частини 4 статті 42 Закону України «Про місцеве самоврядування в Україні»:</w:t>
      </w:r>
    </w:p>
    <w:p w:rsidR="00771F13" w:rsidRPr="0011039B" w:rsidRDefault="00771F13" w:rsidP="00771F13">
      <w:pPr>
        <w:ind w:right="-81"/>
        <w:jc w:val="both"/>
        <w:rPr>
          <w:b/>
          <w:sz w:val="28"/>
          <w:lang w:val="uk-UA"/>
        </w:rPr>
      </w:pPr>
    </w:p>
    <w:p w:rsidR="001A6F09" w:rsidRPr="00D13179" w:rsidRDefault="00771F13" w:rsidP="001A6F09">
      <w:pPr>
        <w:ind w:firstLine="709"/>
        <w:jc w:val="both"/>
        <w:rPr>
          <w:sz w:val="28"/>
          <w:lang w:val="uk-UA"/>
        </w:rPr>
      </w:pPr>
      <w:r w:rsidRPr="00D13179">
        <w:rPr>
          <w:b/>
          <w:sz w:val="28"/>
          <w:lang w:val="uk-UA"/>
        </w:rPr>
        <w:t>1.</w:t>
      </w:r>
      <w:r w:rsidRPr="00D13179">
        <w:rPr>
          <w:sz w:val="28"/>
          <w:lang w:val="uk-UA"/>
        </w:rPr>
        <w:t xml:space="preserve"> Відділу </w:t>
      </w:r>
      <w:r w:rsidR="00A8276F" w:rsidRPr="00D13179">
        <w:rPr>
          <w:sz w:val="28"/>
          <w:lang w:val="uk-UA"/>
        </w:rPr>
        <w:t>молодіжної політики</w:t>
      </w:r>
      <w:r w:rsidRPr="00D13179">
        <w:rPr>
          <w:sz w:val="28"/>
          <w:lang w:val="uk-UA"/>
        </w:rPr>
        <w:t xml:space="preserve"> Сумської </w:t>
      </w:r>
      <w:r w:rsidR="00A8276F" w:rsidRPr="00D13179">
        <w:rPr>
          <w:sz w:val="28"/>
          <w:lang w:val="uk-UA"/>
        </w:rPr>
        <w:t xml:space="preserve">міської ради </w:t>
      </w:r>
      <w:r w:rsidRPr="00D13179">
        <w:rPr>
          <w:sz w:val="28"/>
          <w:lang w:val="uk-UA"/>
        </w:rPr>
        <w:t>(</w:t>
      </w:r>
      <w:proofErr w:type="spellStart"/>
      <w:r w:rsidR="00A8276F" w:rsidRPr="00D13179">
        <w:rPr>
          <w:sz w:val="28"/>
          <w:lang w:val="uk-UA"/>
        </w:rPr>
        <w:t>Сахнюк</w:t>
      </w:r>
      <w:proofErr w:type="spellEnd"/>
      <w:r w:rsidR="00A8276F" w:rsidRPr="00D13179">
        <w:rPr>
          <w:sz w:val="28"/>
          <w:lang w:val="uk-UA"/>
        </w:rPr>
        <w:t xml:space="preserve"> Т.В.</w:t>
      </w:r>
      <w:r w:rsidRPr="00D13179">
        <w:rPr>
          <w:sz w:val="28"/>
          <w:lang w:val="uk-UA"/>
        </w:rPr>
        <w:t xml:space="preserve">) провести </w:t>
      </w:r>
      <w:r w:rsidR="0055085B" w:rsidRPr="00D13179">
        <w:rPr>
          <w:sz w:val="28"/>
          <w:lang w:val="uk-UA"/>
        </w:rPr>
        <w:t xml:space="preserve">у </w:t>
      </w:r>
      <w:r w:rsidR="00AE12AA">
        <w:rPr>
          <w:sz w:val="28"/>
          <w:lang w:val="uk-UA"/>
        </w:rPr>
        <w:t>травні</w:t>
      </w:r>
      <w:r w:rsidR="007C6C90">
        <w:rPr>
          <w:sz w:val="28"/>
          <w:lang w:val="uk-UA"/>
        </w:rPr>
        <w:t xml:space="preserve"> </w:t>
      </w:r>
      <w:r w:rsidR="00D91E8A">
        <w:rPr>
          <w:sz w:val="28"/>
          <w:lang w:val="uk-UA"/>
        </w:rPr>
        <w:t xml:space="preserve">– червні </w:t>
      </w:r>
      <w:r w:rsidR="007C6C90">
        <w:rPr>
          <w:sz w:val="28"/>
          <w:lang w:val="uk-UA"/>
        </w:rPr>
        <w:t>2023 року</w:t>
      </w:r>
      <w:r w:rsidR="00D13179" w:rsidRPr="00D13179">
        <w:rPr>
          <w:sz w:val="28"/>
          <w:lang w:val="uk-UA"/>
        </w:rPr>
        <w:t xml:space="preserve"> </w:t>
      </w:r>
      <w:r w:rsidR="00D91E8A">
        <w:rPr>
          <w:sz w:val="28"/>
          <w:lang w:val="uk-UA"/>
        </w:rPr>
        <w:t>Ш</w:t>
      </w:r>
      <w:r w:rsidR="00E51ACC">
        <w:rPr>
          <w:sz w:val="28"/>
          <w:lang w:val="uk-UA"/>
        </w:rPr>
        <w:t xml:space="preserve">колу </w:t>
      </w:r>
      <w:r w:rsidR="006E40DB">
        <w:rPr>
          <w:sz w:val="28"/>
          <w:lang w:val="uk-UA"/>
        </w:rPr>
        <w:t xml:space="preserve">органів студентського самоврядування) </w:t>
      </w:r>
      <w:r w:rsidR="00D91E8A">
        <w:rPr>
          <w:sz w:val="28"/>
          <w:lang w:val="uk-UA"/>
        </w:rPr>
        <w:t xml:space="preserve">серед закладів вищої освіти </w:t>
      </w:r>
      <w:r w:rsidR="00D91E8A">
        <w:rPr>
          <w:sz w:val="28"/>
          <w:lang w:val="en-US"/>
        </w:rPr>
        <w:t>I</w:t>
      </w:r>
      <w:r w:rsidR="00D91E8A" w:rsidRPr="00D91E8A">
        <w:rPr>
          <w:sz w:val="28"/>
          <w:lang w:val="uk-UA"/>
        </w:rPr>
        <w:t>-</w:t>
      </w:r>
      <w:r w:rsidR="00D91E8A">
        <w:rPr>
          <w:sz w:val="28"/>
          <w:lang w:val="en-US"/>
        </w:rPr>
        <w:t>IV</w:t>
      </w:r>
      <w:r w:rsidR="00AE12AA">
        <w:rPr>
          <w:sz w:val="28"/>
          <w:lang w:val="uk-UA"/>
        </w:rPr>
        <w:t xml:space="preserve"> </w:t>
      </w:r>
      <w:proofErr w:type="spellStart"/>
      <w:r w:rsidR="00AE12AA">
        <w:rPr>
          <w:sz w:val="28"/>
          <w:lang w:val="uk-UA"/>
        </w:rPr>
        <w:t>р.а</w:t>
      </w:r>
      <w:proofErr w:type="spellEnd"/>
      <w:r w:rsidR="00AE12AA">
        <w:rPr>
          <w:sz w:val="28"/>
          <w:lang w:val="uk-UA"/>
        </w:rPr>
        <w:t>.</w:t>
      </w:r>
      <w:r w:rsidR="007C6C90">
        <w:rPr>
          <w:sz w:val="28"/>
          <w:lang w:val="uk-UA"/>
        </w:rPr>
        <w:t xml:space="preserve"> </w:t>
      </w:r>
      <w:r w:rsidR="00B969FA" w:rsidRPr="00D13179">
        <w:rPr>
          <w:sz w:val="28"/>
          <w:lang w:val="uk-UA"/>
        </w:rPr>
        <w:t>згідно з П</w:t>
      </w:r>
      <w:r w:rsidR="00C74BBF" w:rsidRPr="00D13179">
        <w:rPr>
          <w:sz w:val="28"/>
          <w:lang w:val="uk-UA"/>
        </w:rPr>
        <w:t>оложенням (д</w:t>
      </w:r>
      <w:r w:rsidR="00B969FA" w:rsidRPr="00D13179">
        <w:rPr>
          <w:sz w:val="28"/>
          <w:lang w:val="uk-UA"/>
        </w:rPr>
        <w:t>одаток 1)</w:t>
      </w:r>
      <w:r w:rsidR="00355452" w:rsidRPr="00D13179">
        <w:rPr>
          <w:sz w:val="28"/>
          <w:lang w:val="uk-UA"/>
        </w:rPr>
        <w:t>.</w:t>
      </w:r>
    </w:p>
    <w:p w:rsidR="00771F13" w:rsidRPr="00D13179" w:rsidRDefault="00771F13" w:rsidP="001A6F09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D13179">
        <w:rPr>
          <w:color w:val="FF0000"/>
          <w:sz w:val="28"/>
          <w:szCs w:val="28"/>
          <w:lang w:val="uk-UA"/>
        </w:rPr>
        <w:tab/>
      </w:r>
    </w:p>
    <w:p w:rsidR="00771F13" w:rsidRPr="00D13179" w:rsidRDefault="00771F13" w:rsidP="001A6F09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D13179">
        <w:rPr>
          <w:b/>
          <w:sz w:val="28"/>
          <w:lang w:val="uk-UA"/>
        </w:rPr>
        <w:t>2.</w:t>
      </w:r>
      <w:r w:rsidRPr="00D13179">
        <w:rPr>
          <w:sz w:val="28"/>
          <w:lang w:val="uk-UA"/>
        </w:rPr>
        <w:t xml:space="preserve"> Департаменту фінансів, економіки та інвестицій Сумської міської ради (Липова С.А.) здійснити в установленому порядку фінансування видатків у сумі </w:t>
      </w:r>
      <w:r w:rsidR="003D433E" w:rsidRPr="003D433E">
        <w:rPr>
          <w:sz w:val="28"/>
          <w:lang w:val="uk-UA"/>
        </w:rPr>
        <w:t>52 760</w:t>
      </w:r>
      <w:r w:rsidR="002C2EA3" w:rsidRPr="003D433E">
        <w:rPr>
          <w:sz w:val="28"/>
          <w:lang w:val="uk-UA"/>
        </w:rPr>
        <w:t xml:space="preserve"> </w:t>
      </w:r>
      <w:r w:rsidRPr="003D433E">
        <w:rPr>
          <w:sz w:val="28"/>
          <w:lang w:val="uk-UA"/>
        </w:rPr>
        <w:t>(</w:t>
      </w:r>
      <w:r w:rsidR="003D433E" w:rsidRPr="003D433E">
        <w:rPr>
          <w:sz w:val="28"/>
          <w:lang w:val="uk-UA"/>
        </w:rPr>
        <w:t>п’ятдесят дві тисячі сімсот шістдесят</w:t>
      </w:r>
      <w:r w:rsidRPr="003D433E">
        <w:rPr>
          <w:sz w:val="28"/>
          <w:lang w:val="uk-UA"/>
        </w:rPr>
        <w:t xml:space="preserve">) </w:t>
      </w:r>
      <w:r w:rsidRPr="00D13179">
        <w:rPr>
          <w:color w:val="000000" w:themeColor="text1"/>
          <w:sz w:val="28"/>
          <w:lang w:val="uk-UA"/>
        </w:rPr>
        <w:t xml:space="preserve">гривень </w:t>
      </w:r>
      <w:r w:rsidRPr="00D13179">
        <w:rPr>
          <w:sz w:val="28"/>
          <w:lang w:val="uk-UA"/>
        </w:rPr>
        <w:t>00 коп.</w:t>
      </w:r>
      <w:r w:rsidR="00355452" w:rsidRPr="00D13179">
        <w:rPr>
          <w:sz w:val="28"/>
          <w:lang w:val="uk-UA"/>
        </w:rPr>
        <w:t>,</w:t>
      </w:r>
      <w:r w:rsidRPr="00D13179">
        <w:rPr>
          <w:sz w:val="28"/>
          <w:lang w:val="uk-UA"/>
        </w:rPr>
        <w:t xml:space="preserve"> 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</w:t>
      </w:r>
      <w:r w:rsidR="00B969FA" w:rsidRPr="00D13179">
        <w:rPr>
          <w:sz w:val="28"/>
          <w:lang w:val="uk-UA"/>
        </w:rPr>
        <w:t>рами «Молодь України» (додаток 2</w:t>
      </w:r>
      <w:r w:rsidRPr="00D13179">
        <w:rPr>
          <w:sz w:val="28"/>
          <w:lang w:val="uk-UA"/>
        </w:rPr>
        <w:t>).</w:t>
      </w:r>
    </w:p>
    <w:p w:rsidR="00771F13" w:rsidRPr="00D13179" w:rsidRDefault="00771F13" w:rsidP="001A6F09">
      <w:pPr>
        <w:tabs>
          <w:tab w:val="left" w:pos="540"/>
        </w:tabs>
        <w:ind w:firstLine="709"/>
        <w:jc w:val="both"/>
        <w:rPr>
          <w:color w:val="FF0000"/>
          <w:sz w:val="28"/>
          <w:lang w:val="uk-UA"/>
        </w:rPr>
      </w:pPr>
    </w:p>
    <w:p w:rsidR="00CB77EE" w:rsidRPr="00D13179" w:rsidRDefault="00771F13" w:rsidP="0055085B">
      <w:pPr>
        <w:tabs>
          <w:tab w:val="left" w:pos="540"/>
        </w:tabs>
        <w:ind w:firstLine="709"/>
        <w:jc w:val="both"/>
        <w:rPr>
          <w:color w:val="000000" w:themeColor="text1"/>
          <w:sz w:val="28"/>
          <w:lang w:val="uk-UA"/>
        </w:rPr>
      </w:pPr>
      <w:r w:rsidRPr="00D13179">
        <w:rPr>
          <w:b/>
          <w:bCs/>
          <w:color w:val="000000" w:themeColor="text1"/>
          <w:sz w:val="28"/>
          <w:szCs w:val="28"/>
          <w:lang w:val="uk-UA"/>
        </w:rPr>
        <w:t>3.</w:t>
      </w:r>
      <w:r w:rsidRPr="00D13179">
        <w:rPr>
          <w:bCs/>
          <w:color w:val="000000" w:themeColor="text1"/>
          <w:sz w:val="28"/>
          <w:szCs w:val="28"/>
          <w:lang w:val="uk-UA"/>
        </w:rPr>
        <w:t xml:space="preserve"> Відділу бухгалтерського обліку та звітності </w:t>
      </w:r>
      <w:r w:rsidRPr="00D13179">
        <w:rPr>
          <w:color w:val="000000" w:themeColor="text1"/>
          <w:sz w:val="28"/>
          <w:lang w:val="uk-UA"/>
        </w:rPr>
        <w:t xml:space="preserve">Сумської міської ради </w:t>
      </w:r>
      <w:r w:rsidRPr="00D13179">
        <w:rPr>
          <w:bCs/>
          <w:color w:val="000000" w:themeColor="text1"/>
          <w:sz w:val="28"/>
          <w:szCs w:val="28"/>
          <w:lang w:val="uk-UA"/>
        </w:rPr>
        <w:t xml:space="preserve">(Костенко О.А.) провести розрахунки по відділу </w:t>
      </w:r>
      <w:r w:rsidR="008E0DF0" w:rsidRPr="00D13179">
        <w:rPr>
          <w:bCs/>
          <w:color w:val="000000" w:themeColor="text1"/>
          <w:sz w:val="28"/>
          <w:szCs w:val="28"/>
          <w:lang w:val="uk-UA"/>
        </w:rPr>
        <w:t>молодіжної політики</w:t>
      </w:r>
      <w:r w:rsidRPr="00D13179">
        <w:rPr>
          <w:bCs/>
          <w:color w:val="000000" w:themeColor="text1"/>
          <w:sz w:val="28"/>
          <w:szCs w:val="28"/>
          <w:lang w:val="uk-UA"/>
        </w:rPr>
        <w:t xml:space="preserve"> згідно </w:t>
      </w:r>
      <w:r w:rsidR="006D59C1" w:rsidRPr="00D13179">
        <w:rPr>
          <w:bCs/>
          <w:color w:val="000000" w:themeColor="text1"/>
          <w:sz w:val="28"/>
          <w:szCs w:val="28"/>
          <w:lang w:val="uk-UA"/>
        </w:rPr>
        <w:t xml:space="preserve">           </w:t>
      </w:r>
      <w:r w:rsidRPr="00D13179">
        <w:rPr>
          <w:bCs/>
          <w:color w:val="000000" w:themeColor="text1"/>
          <w:sz w:val="28"/>
          <w:szCs w:val="28"/>
          <w:lang w:val="uk-UA"/>
        </w:rPr>
        <w:t>з наданими документами.</w:t>
      </w:r>
      <w:r w:rsidRPr="00D13179">
        <w:rPr>
          <w:color w:val="000000" w:themeColor="text1"/>
          <w:sz w:val="28"/>
          <w:lang w:val="uk-UA"/>
        </w:rPr>
        <w:t xml:space="preserve"> </w:t>
      </w:r>
    </w:p>
    <w:p w:rsidR="00CB77EE" w:rsidRPr="00D13179" w:rsidRDefault="00CB77EE" w:rsidP="006D59C1">
      <w:pPr>
        <w:jc w:val="both"/>
        <w:rPr>
          <w:b/>
          <w:color w:val="FF0000"/>
          <w:sz w:val="28"/>
          <w:lang w:val="uk-UA"/>
        </w:rPr>
      </w:pPr>
    </w:p>
    <w:p w:rsidR="00866109" w:rsidRPr="00D13179" w:rsidRDefault="0055085B" w:rsidP="004B731D">
      <w:pPr>
        <w:ind w:firstLine="709"/>
        <w:jc w:val="both"/>
        <w:rPr>
          <w:color w:val="000000" w:themeColor="text1"/>
          <w:sz w:val="28"/>
          <w:lang w:val="uk-UA"/>
        </w:rPr>
      </w:pPr>
      <w:r w:rsidRPr="00D13179">
        <w:rPr>
          <w:b/>
          <w:color w:val="000000" w:themeColor="text1"/>
          <w:sz w:val="28"/>
          <w:lang w:val="uk-UA"/>
        </w:rPr>
        <w:t>4</w:t>
      </w:r>
      <w:r w:rsidR="00771F13" w:rsidRPr="00D13179">
        <w:rPr>
          <w:b/>
          <w:color w:val="000000" w:themeColor="text1"/>
          <w:sz w:val="28"/>
          <w:lang w:val="uk-UA"/>
        </w:rPr>
        <w:t xml:space="preserve">. </w:t>
      </w:r>
      <w:r w:rsidR="00771F13" w:rsidRPr="00D13179">
        <w:rPr>
          <w:color w:val="000000" w:themeColor="text1"/>
          <w:sz w:val="28"/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 згідно з розподілом обов’язків.</w:t>
      </w:r>
    </w:p>
    <w:p w:rsidR="004B731D" w:rsidRPr="00D13179" w:rsidRDefault="004B731D" w:rsidP="006D59C1">
      <w:pPr>
        <w:jc w:val="both"/>
        <w:rPr>
          <w:color w:val="FF0000"/>
          <w:sz w:val="28"/>
          <w:szCs w:val="28"/>
          <w:lang w:val="uk-UA"/>
        </w:rPr>
      </w:pPr>
    </w:p>
    <w:p w:rsidR="00F73BD9" w:rsidRPr="00D13179" w:rsidRDefault="00F73BD9" w:rsidP="006D59C1">
      <w:pPr>
        <w:jc w:val="both"/>
        <w:rPr>
          <w:color w:val="000000" w:themeColor="text1"/>
          <w:sz w:val="28"/>
          <w:szCs w:val="28"/>
          <w:lang w:val="uk-UA"/>
        </w:rPr>
      </w:pPr>
    </w:p>
    <w:p w:rsidR="00771F13" w:rsidRPr="00D13179" w:rsidRDefault="00DE6B22" w:rsidP="00771F13">
      <w:pPr>
        <w:ind w:right="-82"/>
        <w:jc w:val="both"/>
        <w:rPr>
          <w:b/>
          <w:color w:val="000000" w:themeColor="text1"/>
          <w:sz w:val="28"/>
          <w:szCs w:val="28"/>
          <w:lang w:val="uk-UA"/>
        </w:rPr>
      </w:pPr>
      <w:r w:rsidRPr="00D13179">
        <w:rPr>
          <w:b/>
          <w:color w:val="000000" w:themeColor="text1"/>
          <w:sz w:val="28"/>
          <w:szCs w:val="28"/>
          <w:lang w:val="uk-UA"/>
        </w:rPr>
        <w:t>Міський</w:t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 xml:space="preserve"> голова </w:t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  <w:t>О. М. Лисенко</w:t>
      </w:r>
    </w:p>
    <w:p w:rsidR="00456A32" w:rsidRPr="00D13179" w:rsidRDefault="00456A32" w:rsidP="00771F13">
      <w:pPr>
        <w:ind w:right="-82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71F13" w:rsidRPr="00D13179" w:rsidRDefault="004B731D" w:rsidP="00771F13">
      <w:pPr>
        <w:pBdr>
          <w:bottom w:val="single" w:sz="12" w:space="1" w:color="auto"/>
        </w:pBdr>
        <w:ind w:right="-82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13179">
        <w:rPr>
          <w:color w:val="000000" w:themeColor="text1"/>
          <w:sz w:val="28"/>
          <w:szCs w:val="28"/>
          <w:lang w:val="uk-UA"/>
        </w:rPr>
        <w:t>Сахнюк</w:t>
      </w:r>
      <w:proofErr w:type="spellEnd"/>
      <w:r w:rsidR="00D56F28" w:rsidRPr="00D13179">
        <w:rPr>
          <w:color w:val="000000" w:themeColor="text1"/>
          <w:sz w:val="28"/>
          <w:szCs w:val="28"/>
          <w:lang w:val="uk-UA"/>
        </w:rPr>
        <w:t xml:space="preserve"> 700-665</w:t>
      </w:r>
    </w:p>
    <w:p w:rsidR="008F3CFE" w:rsidRPr="00D13179" w:rsidRDefault="00771F13" w:rsidP="00F93E71">
      <w:pPr>
        <w:ind w:right="-82"/>
        <w:jc w:val="both"/>
        <w:rPr>
          <w:color w:val="FF0000"/>
          <w:sz w:val="28"/>
          <w:szCs w:val="28"/>
          <w:lang w:val="uk-UA"/>
        </w:rPr>
      </w:pPr>
      <w:r w:rsidRPr="00D13179">
        <w:rPr>
          <w:color w:val="000000" w:themeColor="text1"/>
          <w:sz w:val="28"/>
          <w:szCs w:val="28"/>
          <w:lang w:val="uk-UA"/>
        </w:rPr>
        <w:t>Розіслати: Костенк</w:t>
      </w:r>
      <w:r w:rsidR="00456A32" w:rsidRPr="00D13179">
        <w:rPr>
          <w:color w:val="000000" w:themeColor="text1"/>
          <w:sz w:val="28"/>
          <w:szCs w:val="28"/>
          <w:lang w:val="uk-UA"/>
        </w:rPr>
        <w:t>о О.А., Липовій С.А.,</w:t>
      </w:r>
      <w:r w:rsidR="00866109" w:rsidRPr="00D1317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B731D" w:rsidRPr="00D13179">
        <w:rPr>
          <w:color w:val="000000" w:themeColor="text1"/>
          <w:sz w:val="28"/>
          <w:szCs w:val="28"/>
          <w:lang w:val="uk-UA"/>
        </w:rPr>
        <w:t>Сахнюк</w:t>
      </w:r>
      <w:proofErr w:type="spellEnd"/>
      <w:r w:rsidR="004B731D" w:rsidRPr="00D13179">
        <w:rPr>
          <w:color w:val="000000" w:themeColor="text1"/>
          <w:sz w:val="28"/>
          <w:szCs w:val="28"/>
          <w:lang w:val="uk-UA"/>
        </w:rPr>
        <w:t xml:space="preserve"> Т.В</w:t>
      </w:r>
      <w:r w:rsidRPr="00D13179">
        <w:rPr>
          <w:color w:val="000000" w:themeColor="text1"/>
          <w:sz w:val="28"/>
          <w:szCs w:val="28"/>
          <w:lang w:val="uk-UA"/>
        </w:rPr>
        <w:t>., Полякову С.В.</w:t>
      </w:r>
      <w:r w:rsidR="00E461B4" w:rsidRPr="00D13179">
        <w:rPr>
          <w:color w:val="FF0000"/>
          <w:sz w:val="28"/>
          <w:szCs w:val="28"/>
          <w:lang w:val="uk-UA"/>
        </w:rPr>
        <w:br w:type="page"/>
      </w:r>
    </w:p>
    <w:p w:rsidR="005D5F8E" w:rsidRPr="00FF6467" w:rsidRDefault="005D5F8E" w:rsidP="005D5F8E">
      <w:pPr>
        <w:ind w:left="5664" w:right="76" w:firstLine="708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lastRenderedPageBreak/>
        <w:t>Додаток 1</w:t>
      </w:r>
    </w:p>
    <w:p w:rsidR="005D5F8E" w:rsidRPr="00FF6467" w:rsidRDefault="005D5F8E" w:rsidP="005D5F8E">
      <w:pPr>
        <w:ind w:left="4680" w:right="76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 xml:space="preserve">до розпорядження міського голови </w:t>
      </w:r>
    </w:p>
    <w:p w:rsidR="005D5F8E" w:rsidRPr="00FF6467" w:rsidRDefault="00C50442" w:rsidP="005D5F8E">
      <w:pPr>
        <w:ind w:left="4680" w:right="76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>
        <w:rPr>
          <w:b/>
          <w:sz w:val="28"/>
          <w:szCs w:val="28"/>
          <w:lang w:val="uk-UA"/>
        </w:rPr>
        <w:t>22.05.2023</w:t>
      </w:r>
      <w:r>
        <w:rPr>
          <w:sz w:val="28"/>
          <w:szCs w:val="28"/>
          <w:lang w:val="uk-UA"/>
        </w:rPr>
        <w:t xml:space="preserve"> </w:t>
      </w:r>
      <w:r w:rsidRPr="000D506C">
        <w:rPr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168-Р</w:t>
      </w:r>
      <w:r w:rsidR="005D5F8E" w:rsidRPr="00FF6467">
        <w:rPr>
          <w:color w:val="000000" w:themeColor="text1"/>
          <w:sz w:val="28"/>
          <w:szCs w:val="28"/>
          <w:lang w:val="uk-UA"/>
        </w:rPr>
        <w:t xml:space="preserve"> </w:t>
      </w:r>
    </w:p>
    <w:p w:rsidR="005D5F8E" w:rsidRPr="00FF6467" w:rsidRDefault="005D5F8E" w:rsidP="005D5F8E">
      <w:pPr>
        <w:ind w:left="4680" w:right="76"/>
        <w:rPr>
          <w:color w:val="000000" w:themeColor="text1"/>
          <w:sz w:val="28"/>
          <w:szCs w:val="28"/>
          <w:lang w:val="uk-UA"/>
        </w:rPr>
      </w:pPr>
    </w:p>
    <w:p w:rsidR="005D5F8E" w:rsidRPr="00FF6467" w:rsidRDefault="005D5F8E" w:rsidP="005D5F8E">
      <w:pPr>
        <w:ind w:left="4680" w:right="76"/>
        <w:jc w:val="center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>Затверджено</w:t>
      </w:r>
    </w:p>
    <w:p w:rsidR="005D5F8E" w:rsidRPr="00FF6467" w:rsidRDefault="005D5F8E" w:rsidP="005D5F8E">
      <w:pPr>
        <w:ind w:left="4680" w:right="76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 xml:space="preserve">розпорядженням міського голови </w:t>
      </w:r>
    </w:p>
    <w:p w:rsidR="005D5F8E" w:rsidRPr="00FF6467" w:rsidRDefault="00C50442" w:rsidP="005D5F8E">
      <w:pPr>
        <w:ind w:left="4680" w:right="76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>
        <w:rPr>
          <w:b/>
          <w:sz w:val="28"/>
          <w:szCs w:val="28"/>
          <w:lang w:val="uk-UA"/>
        </w:rPr>
        <w:t>22.05.2023</w:t>
      </w:r>
      <w:r>
        <w:rPr>
          <w:sz w:val="28"/>
          <w:szCs w:val="28"/>
          <w:lang w:val="uk-UA"/>
        </w:rPr>
        <w:t xml:space="preserve"> </w:t>
      </w:r>
      <w:r w:rsidRPr="000D506C">
        <w:rPr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168-Р</w:t>
      </w:r>
      <w:r w:rsidR="005D5F8E" w:rsidRPr="00FF6467">
        <w:rPr>
          <w:color w:val="000000" w:themeColor="text1"/>
          <w:sz w:val="28"/>
          <w:szCs w:val="28"/>
          <w:lang w:val="uk-UA"/>
        </w:rPr>
        <w:t xml:space="preserve"> </w:t>
      </w:r>
    </w:p>
    <w:p w:rsidR="005D5F8E" w:rsidRPr="00FF6467" w:rsidRDefault="005D5F8E" w:rsidP="005D5F8E">
      <w:pPr>
        <w:rPr>
          <w:b/>
          <w:color w:val="000000" w:themeColor="text1"/>
          <w:lang w:val="uk-UA"/>
        </w:rPr>
      </w:pPr>
    </w:p>
    <w:p w:rsidR="004679C2" w:rsidRPr="005D5F8E" w:rsidRDefault="004679C2" w:rsidP="004679C2">
      <w:pPr>
        <w:ind w:right="-572"/>
        <w:jc w:val="center"/>
        <w:rPr>
          <w:b/>
          <w:bCs/>
          <w:sz w:val="28"/>
          <w:szCs w:val="28"/>
          <w:lang w:val="uk-UA"/>
        </w:rPr>
      </w:pPr>
      <w:r w:rsidRPr="005D5F8E">
        <w:rPr>
          <w:b/>
          <w:bCs/>
          <w:sz w:val="28"/>
          <w:szCs w:val="28"/>
          <w:lang w:val="uk-UA"/>
        </w:rPr>
        <w:t>ПОЛОЖЕННЯ</w:t>
      </w:r>
    </w:p>
    <w:p w:rsidR="004679C2" w:rsidRPr="00414A76" w:rsidRDefault="00D91E8A" w:rsidP="004679C2">
      <w:pPr>
        <w:ind w:right="-5" w:firstLine="708"/>
        <w:jc w:val="center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про проведення Ш</w:t>
      </w:r>
      <w:r w:rsidR="00E51ACC">
        <w:rPr>
          <w:b/>
          <w:sz w:val="28"/>
          <w:lang w:val="uk-UA"/>
        </w:rPr>
        <w:t>коли органів студентського самоврядування</w:t>
      </w:r>
    </w:p>
    <w:p w:rsidR="000E07AF" w:rsidRPr="005D5F8E" w:rsidRDefault="000E07AF" w:rsidP="000E07AF">
      <w:pPr>
        <w:ind w:right="-5" w:firstLine="708"/>
        <w:jc w:val="center"/>
        <w:rPr>
          <w:sz w:val="28"/>
          <w:szCs w:val="28"/>
          <w:lang w:val="uk-UA"/>
        </w:rPr>
      </w:pPr>
      <w:r w:rsidRPr="005D5F8E">
        <w:rPr>
          <w:sz w:val="28"/>
          <w:szCs w:val="28"/>
          <w:lang w:val="uk-UA"/>
        </w:rPr>
        <w:t>РОЗДІЛ І</w:t>
      </w:r>
    </w:p>
    <w:p w:rsidR="000E07AF" w:rsidRPr="005D5F8E" w:rsidRDefault="00D1765E" w:rsidP="000E07AF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1. Назва заходу: </w:t>
      </w:r>
      <w:r w:rsidR="00D91E8A">
        <w:rPr>
          <w:sz w:val="28"/>
          <w:lang w:val="uk-UA"/>
        </w:rPr>
        <w:t>Ш</w:t>
      </w:r>
      <w:r w:rsidR="00D60838">
        <w:rPr>
          <w:sz w:val="28"/>
          <w:lang w:val="uk-UA"/>
        </w:rPr>
        <w:t>кола орган</w:t>
      </w:r>
      <w:r w:rsidR="00D91E8A">
        <w:rPr>
          <w:sz w:val="28"/>
          <w:lang w:val="uk-UA"/>
        </w:rPr>
        <w:t>ів студентського самоврядування (далі- Школа ОСС).</w:t>
      </w:r>
    </w:p>
    <w:p w:rsidR="000E07AF" w:rsidRPr="005D5F8E" w:rsidRDefault="000E07AF" w:rsidP="000E07AF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D5F8E">
        <w:rPr>
          <w:i/>
          <w:sz w:val="28"/>
          <w:u w:val="single"/>
          <w:lang w:val="uk-UA"/>
        </w:rPr>
        <w:t>2. Рівень проведення:</w:t>
      </w:r>
      <w:r w:rsidRPr="005D5F8E">
        <w:rPr>
          <w:sz w:val="28"/>
          <w:lang w:val="uk-UA"/>
        </w:rPr>
        <w:t xml:space="preserve"> міський.</w:t>
      </w:r>
    </w:p>
    <w:p w:rsidR="000E07AF" w:rsidRPr="005D5F8E" w:rsidRDefault="000E07AF" w:rsidP="000E07AF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D5F8E">
        <w:rPr>
          <w:i/>
          <w:sz w:val="28"/>
          <w:u w:val="single"/>
          <w:lang w:val="uk-UA"/>
        </w:rPr>
        <w:t>3. Зміст заходу:</w:t>
      </w:r>
      <w:r w:rsidRPr="005D5F8E">
        <w:rPr>
          <w:sz w:val="28"/>
          <w:lang w:val="uk-UA"/>
        </w:rPr>
        <w:t xml:space="preserve"> освітній.</w:t>
      </w:r>
    </w:p>
    <w:p w:rsidR="000E07AF" w:rsidRPr="004A604D" w:rsidRDefault="000E07AF" w:rsidP="000E07AF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D5F8E">
        <w:rPr>
          <w:i/>
          <w:sz w:val="28"/>
          <w:u w:val="single"/>
          <w:lang w:val="uk-UA"/>
        </w:rPr>
        <w:t>4. Підстава для проведення заходу:</w:t>
      </w:r>
      <w:r w:rsidRPr="005D5F8E">
        <w:rPr>
          <w:sz w:val="28"/>
          <w:lang w:val="uk-UA"/>
        </w:rPr>
        <w:t xml:space="preserve"> </w:t>
      </w:r>
      <w:r w:rsidR="00E51ACC" w:rsidRPr="00E51ACC">
        <w:rPr>
          <w:sz w:val="28"/>
          <w:szCs w:val="28"/>
          <w:shd w:val="clear" w:color="auto" w:fill="FFFFFF"/>
          <w:lang w:val="uk-UA"/>
        </w:rPr>
        <w:t>завдання 1.3</w:t>
      </w:r>
      <w:r w:rsidRPr="00E51ACC">
        <w:rPr>
          <w:sz w:val="28"/>
          <w:szCs w:val="28"/>
          <w:shd w:val="clear" w:color="auto" w:fill="FFFFFF"/>
          <w:lang w:val="uk-UA"/>
        </w:rPr>
        <w:t xml:space="preserve"> підпрограми 1 цільової </w:t>
      </w:r>
      <w:r w:rsidRPr="004A604D">
        <w:rPr>
          <w:sz w:val="28"/>
          <w:szCs w:val="28"/>
          <w:shd w:val="clear" w:color="auto" w:fill="FFFFFF"/>
          <w:lang w:val="uk-UA"/>
        </w:rPr>
        <w:t>комплексної програми «Суми – громада для молоді» на 2022-2024 роки», затвердженої рішенням Сумської міської ради від 23 грудня 2021року № 2698-МР (зі змінами).</w:t>
      </w:r>
      <w:r w:rsidRPr="004A604D">
        <w:rPr>
          <w:sz w:val="28"/>
          <w:lang w:val="uk-UA"/>
        </w:rPr>
        <w:t xml:space="preserve"> </w:t>
      </w:r>
    </w:p>
    <w:p w:rsidR="000E07AF" w:rsidRPr="005D5F8E" w:rsidRDefault="000E07AF" w:rsidP="000E07AF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5D5F8E">
        <w:rPr>
          <w:bCs/>
          <w:i/>
          <w:sz w:val="28"/>
          <w:szCs w:val="28"/>
          <w:u w:val="single"/>
          <w:lang w:val="uk-UA"/>
        </w:rPr>
        <w:t>5. Строк реалізації заходу:</w:t>
      </w:r>
      <w:r>
        <w:rPr>
          <w:bCs/>
          <w:i/>
          <w:sz w:val="28"/>
          <w:szCs w:val="28"/>
          <w:u w:val="single"/>
          <w:lang w:val="uk-UA"/>
        </w:rPr>
        <w:t xml:space="preserve"> </w:t>
      </w:r>
      <w:r w:rsidR="00D91E8A">
        <w:rPr>
          <w:bCs/>
          <w:sz w:val="28"/>
          <w:szCs w:val="28"/>
          <w:lang w:val="uk-UA"/>
        </w:rPr>
        <w:t>травень – червень</w:t>
      </w:r>
      <w:r w:rsidR="00F47178">
        <w:rPr>
          <w:bCs/>
          <w:sz w:val="28"/>
          <w:szCs w:val="28"/>
          <w:lang w:val="uk-UA"/>
        </w:rPr>
        <w:t xml:space="preserve"> 2023</w:t>
      </w:r>
      <w:r>
        <w:rPr>
          <w:bCs/>
          <w:sz w:val="28"/>
          <w:szCs w:val="28"/>
          <w:lang w:val="uk-UA"/>
        </w:rPr>
        <w:t xml:space="preserve"> року</w:t>
      </w:r>
      <w:r w:rsidRPr="005D5F8E">
        <w:rPr>
          <w:bCs/>
          <w:sz w:val="28"/>
          <w:szCs w:val="28"/>
          <w:lang w:val="uk-UA"/>
        </w:rPr>
        <w:t>.</w:t>
      </w:r>
    </w:p>
    <w:p w:rsidR="000E07AF" w:rsidRPr="005D5F8E" w:rsidRDefault="000E07AF" w:rsidP="000E07AF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D5F8E">
        <w:rPr>
          <w:bCs/>
          <w:i/>
          <w:sz w:val="28"/>
          <w:szCs w:val="28"/>
          <w:u w:val="single"/>
          <w:lang w:val="uk-UA"/>
        </w:rPr>
        <w:t>6. Місце проведення заходу:</w:t>
      </w:r>
      <w:r w:rsidRPr="005D5F8E">
        <w:rPr>
          <w:sz w:val="28"/>
          <w:lang w:val="uk-UA"/>
        </w:rPr>
        <w:t xml:space="preserve"> </w:t>
      </w:r>
      <w:r w:rsidR="00FF5489">
        <w:rPr>
          <w:sz w:val="28"/>
          <w:lang w:val="uk-UA"/>
        </w:rPr>
        <w:t>Конгрес-центр Сум ДУ.</w:t>
      </w:r>
    </w:p>
    <w:p w:rsidR="000E07AF" w:rsidRDefault="000E07AF" w:rsidP="000E07AF">
      <w:pPr>
        <w:tabs>
          <w:tab w:val="left" w:pos="1080"/>
        </w:tabs>
        <w:ind w:right="-5" w:firstLine="720"/>
        <w:jc w:val="both"/>
        <w:rPr>
          <w:i/>
          <w:sz w:val="28"/>
          <w:szCs w:val="28"/>
          <w:u w:val="single"/>
          <w:lang w:val="uk-UA"/>
        </w:rPr>
      </w:pPr>
      <w:r w:rsidRPr="005D5F8E">
        <w:rPr>
          <w:bCs/>
          <w:i/>
          <w:sz w:val="28"/>
          <w:szCs w:val="28"/>
          <w:u w:val="single"/>
          <w:lang w:val="uk-UA"/>
        </w:rPr>
        <w:t>7. Мета:</w:t>
      </w:r>
      <w:r w:rsidRPr="001540CD">
        <w:rPr>
          <w:bCs/>
          <w:i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під</w:t>
      </w:r>
      <w:r w:rsidR="00D91E8A">
        <w:rPr>
          <w:sz w:val="28"/>
          <w:lang w:val="uk-UA"/>
        </w:rPr>
        <w:t>вищення рівня компетенції студентів</w:t>
      </w:r>
      <w:r>
        <w:rPr>
          <w:sz w:val="28"/>
          <w:lang w:val="uk-UA"/>
        </w:rPr>
        <w:t xml:space="preserve">, спрямованої на здобуття молодими людьми знань, навичок та інших </w:t>
      </w:r>
      <w:proofErr w:type="spellStart"/>
      <w:r>
        <w:rPr>
          <w:sz w:val="28"/>
          <w:lang w:val="uk-UA"/>
        </w:rPr>
        <w:t>компетентностей</w:t>
      </w:r>
      <w:proofErr w:type="spellEnd"/>
      <w:r>
        <w:rPr>
          <w:sz w:val="28"/>
          <w:lang w:val="uk-UA"/>
        </w:rPr>
        <w:t xml:space="preserve"> поза системою освіт</w:t>
      </w:r>
      <w:r w:rsidR="00D91E8A">
        <w:rPr>
          <w:sz w:val="28"/>
          <w:lang w:val="uk-UA"/>
        </w:rPr>
        <w:t>и, розвиток неформальної освіти та студентського самоврядування.</w:t>
      </w:r>
    </w:p>
    <w:p w:rsidR="000E07AF" w:rsidRPr="005D5F8E" w:rsidRDefault="000E07AF" w:rsidP="000E07AF">
      <w:pPr>
        <w:tabs>
          <w:tab w:val="left" w:pos="1080"/>
        </w:tabs>
        <w:ind w:right="-5" w:firstLine="720"/>
        <w:jc w:val="both"/>
        <w:rPr>
          <w:i/>
          <w:sz w:val="28"/>
          <w:szCs w:val="28"/>
          <w:u w:val="single"/>
          <w:lang w:val="uk-UA"/>
        </w:rPr>
      </w:pPr>
      <w:r w:rsidRPr="005D5F8E">
        <w:rPr>
          <w:i/>
          <w:sz w:val="28"/>
          <w:szCs w:val="28"/>
          <w:u w:val="single"/>
          <w:lang w:val="uk-UA"/>
        </w:rPr>
        <w:t xml:space="preserve">8. Завдання: </w:t>
      </w:r>
    </w:p>
    <w:p w:rsidR="00462DD0" w:rsidRDefault="00CD0454" w:rsidP="009658BC">
      <w:pPr>
        <w:ind w:right="-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462DD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Pr="00CD0454">
        <w:rPr>
          <w:color w:val="000000"/>
          <w:sz w:val="28"/>
          <w:szCs w:val="28"/>
          <w:shd w:val="clear" w:color="auto" w:fill="FFFFFF"/>
          <w:lang w:val="uk-UA"/>
        </w:rPr>
        <w:t xml:space="preserve">обота над </w:t>
      </w:r>
      <w:r w:rsidR="009658BC">
        <w:rPr>
          <w:color w:val="000000"/>
          <w:sz w:val="28"/>
          <w:szCs w:val="28"/>
          <w:shd w:val="clear" w:color="auto" w:fill="FFFFFF"/>
          <w:lang w:val="uk-UA"/>
        </w:rPr>
        <w:t xml:space="preserve">покращенням </w:t>
      </w:r>
      <w:proofErr w:type="spellStart"/>
      <w:r w:rsidR="00462DD0">
        <w:rPr>
          <w:color w:val="000000"/>
          <w:sz w:val="28"/>
          <w:szCs w:val="28"/>
          <w:shd w:val="clear" w:color="auto" w:fill="FFFFFF"/>
        </w:rPr>
        <w:t>лідерських</w:t>
      </w:r>
      <w:proofErr w:type="spellEnd"/>
      <w:r w:rsidR="009658BC">
        <w:rPr>
          <w:color w:val="000000"/>
          <w:sz w:val="28"/>
          <w:szCs w:val="28"/>
          <w:shd w:val="clear" w:color="auto" w:fill="FFFFFF"/>
          <w:lang w:val="uk-UA"/>
        </w:rPr>
        <w:t>, комунікаційних, менеджерських, правових та інших навичок необхідних членам ОСС</w:t>
      </w:r>
      <w:r w:rsidR="00462DD0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CD0454" w:rsidRPr="00462DD0" w:rsidRDefault="00462DD0" w:rsidP="009658BC">
      <w:pPr>
        <w:ind w:right="-5"/>
        <w:jc w:val="both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="00D1765E">
        <w:rPr>
          <w:sz w:val="28"/>
          <w:szCs w:val="28"/>
          <w:shd w:val="clear" w:color="auto" w:fill="FFFFFF"/>
          <w:lang w:val="uk-UA"/>
        </w:rPr>
        <w:t>командо</w:t>
      </w:r>
      <w:r w:rsidRPr="00462DD0">
        <w:rPr>
          <w:sz w:val="28"/>
          <w:szCs w:val="28"/>
          <w:shd w:val="clear" w:color="auto" w:fill="FFFFFF"/>
          <w:lang w:val="uk-UA"/>
        </w:rPr>
        <w:t>творення</w:t>
      </w:r>
      <w:proofErr w:type="spellEnd"/>
      <w:r w:rsidRPr="00462DD0">
        <w:rPr>
          <w:sz w:val="28"/>
          <w:szCs w:val="28"/>
          <w:shd w:val="clear" w:color="auto" w:fill="FFFFFF"/>
          <w:lang w:val="uk-UA"/>
        </w:rPr>
        <w:t xml:space="preserve"> та робота в команді;</w:t>
      </w:r>
    </w:p>
    <w:p w:rsidR="000E07AF" w:rsidRDefault="00625202" w:rsidP="009658BC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E07AF" w:rsidRPr="00462DD0">
        <w:rPr>
          <w:sz w:val="28"/>
          <w:szCs w:val="28"/>
          <w:lang w:val="uk-UA"/>
        </w:rPr>
        <w:t>обговорення та визн</w:t>
      </w:r>
      <w:r w:rsidR="00CD0454" w:rsidRPr="00462DD0">
        <w:rPr>
          <w:sz w:val="28"/>
          <w:szCs w:val="28"/>
          <w:lang w:val="uk-UA"/>
        </w:rPr>
        <w:t>ачення актуальних проблем студентського самоврядування</w:t>
      </w:r>
      <w:r w:rsidR="000E07AF" w:rsidRPr="00462DD0">
        <w:rPr>
          <w:sz w:val="28"/>
          <w:szCs w:val="28"/>
          <w:lang w:val="uk-UA"/>
        </w:rPr>
        <w:t>;</w:t>
      </w:r>
    </w:p>
    <w:p w:rsidR="000E07AF" w:rsidRDefault="000E07AF" w:rsidP="009658BC">
      <w:pPr>
        <w:ind w:right="-5"/>
        <w:jc w:val="both"/>
        <w:rPr>
          <w:sz w:val="28"/>
          <w:szCs w:val="28"/>
          <w:lang w:val="uk-UA"/>
        </w:rPr>
      </w:pPr>
      <w:r w:rsidRPr="00462DD0">
        <w:rPr>
          <w:sz w:val="28"/>
          <w:szCs w:val="28"/>
          <w:lang w:val="uk-UA"/>
        </w:rPr>
        <w:t xml:space="preserve">- розвиток комунікаційних навичок та співпраці між </w:t>
      </w:r>
      <w:r w:rsidR="00462DD0" w:rsidRPr="00462DD0">
        <w:rPr>
          <w:sz w:val="28"/>
          <w:szCs w:val="28"/>
          <w:lang w:val="uk-UA"/>
        </w:rPr>
        <w:t>студентським самоврядуванням</w:t>
      </w:r>
      <w:r w:rsidR="009658BC">
        <w:rPr>
          <w:sz w:val="28"/>
          <w:szCs w:val="28"/>
          <w:lang w:val="uk-UA"/>
        </w:rPr>
        <w:t>;</w:t>
      </w:r>
    </w:p>
    <w:p w:rsidR="00625202" w:rsidRDefault="00625202" w:rsidP="009658BC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вирішення проблемних кейсів та формування чіткого уявлення про співпрацю всередині ОСС та з іншими структурами;</w:t>
      </w:r>
    </w:p>
    <w:p w:rsidR="009658BC" w:rsidRPr="00462DD0" w:rsidRDefault="00625202" w:rsidP="009658BC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</w:t>
      </w:r>
      <w:r w:rsidR="009658BC">
        <w:rPr>
          <w:sz w:val="28"/>
          <w:szCs w:val="28"/>
          <w:lang w:val="uk-UA"/>
        </w:rPr>
        <w:t>знайомлення з реальними можливостями впливу ОСС на студентську та університетську спільноту;</w:t>
      </w:r>
    </w:p>
    <w:p w:rsidR="000E07AF" w:rsidRPr="005D5F8E" w:rsidRDefault="000E07AF" w:rsidP="000E07AF">
      <w:pPr>
        <w:ind w:right="-5" w:firstLine="708"/>
        <w:jc w:val="both"/>
        <w:rPr>
          <w:i/>
          <w:sz w:val="28"/>
          <w:szCs w:val="28"/>
          <w:u w:val="single"/>
          <w:lang w:val="uk-UA"/>
        </w:rPr>
      </w:pPr>
      <w:r w:rsidRPr="005D5F8E">
        <w:rPr>
          <w:i/>
          <w:sz w:val="28"/>
          <w:szCs w:val="28"/>
          <w:u w:val="single"/>
          <w:lang w:val="uk-UA"/>
        </w:rPr>
        <w:t>9. Очікувані результати.</w:t>
      </w:r>
    </w:p>
    <w:p w:rsidR="000E07AF" w:rsidRPr="005D5F8E" w:rsidRDefault="000E07AF" w:rsidP="000E07AF">
      <w:pPr>
        <w:ind w:right="-5" w:firstLine="708"/>
        <w:jc w:val="both"/>
        <w:rPr>
          <w:sz w:val="28"/>
          <w:szCs w:val="28"/>
          <w:lang w:val="uk-UA"/>
        </w:rPr>
      </w:pPr>
      <w:r w:rsidRPr="005D5F8E">
        <w:rPr>
          <w:sz w:val="28"/>
          <w:szCs w:val="28"/>
          <w:lang w:val="uk-UA"/>
        </w:rPr>
        <w:t>Досягнення поставленої мети та завдань заходу</w:t>
      </w:r>
      <w:r>
        <w:rPr>
          <w:sz w:val="28"/>
          <w:szCs w:val="28"/>
          <w:lang w:val="uk-UA"/>
        </w:rPr>
        <w:t>.</w:t>
      </w:r>
    </w:p>
    <w:p w:rsidR="000E07AF" w:rsidRPr="005D5F8E" w:rsidRDefault="000E07AF" w:rsidP="000E07AF">
      <w:pPr>
        <w:tabs>
          <w:tab w:val="left" w:pos="1080"/>
        </w:tabs>
        <w:ind w:right="-5"/>
        <w:jc w:val="center"/>
        <w:rPr>
          <w:sz w:val="28"/>
          <w:lang w:val="uk-UA"/>
        </w:rPr>
      </w:pPr>
    </w:p>
    <w:p w:rsidR="000E07AF" w:rsidRPr="005D5F8E" w:rsidRDefault="000E07AF" w:rsidP="000E07AF">
      <w:pPr>
        <w:tabs>
          <w:tab w:val="left" w:pos="1080"/>
        </w:tabs>
        <w:ind w:right="-5"/>
        <w:jc w:val="center"/>
        <w:rPr>
          <w:sz w:val="28"/>
          <w:lang w:val="uk-UA"/>
        </w:rPr>
      </w:pPr>
      <w:r w:rsidRPr="005D5F8E">
        <w:rPr>
          <w:sz w:val="28"/>
          <w:lang w:val="uk-UA"/>
        </w:rPr>
        <w:t>РОЗДІЛ ІІ</w:t>
      </w:r>
    </w:p>
    <w:p w:rsidR="000E07AF" w:rsidRPr="005D5F8E" w:rsidRDefault="000E07AF" w:rsidP="000E07AF">
      <w:pPr>
        <w:tabs>
          <w:tab w:val="left" w:pos="720"/>
        </w:tabs>
        <w:ind w:right="-5"/>
        <w:jc w:val="both"/>
        <w:rPr>
          <w:sz w:val="28"/>
          <w:lang w:val="uk-UA"/>
        </w:rPr>
      </w:pPr>
      <w:r w:rsidRPr="005D5F8E">
        <w:rPr>
          <w:sz w:val="28"/>
          <w:lang w:val="uk-UA"/>
        </w:rPr>
        <w:tab/>
      </w:r>
      <w:r w:rsidR="00462DD0">
        <w:rPr>
          <w:sz w:val="28"/>
          <w:lang w:val="uk-UA"/>
        </w:rPr>
        <w:t>Відповідальний</w:t>
      </w:r>
      <w:r w:rsidRPr="005D5F8E">
        <w:rPr>
          <w:sz w:val="28"/>
          <w:lang w:val="uk-UA"/>
        </w:rPr>
        <w:t xml:space="preserve"> за проведення заходу</w:t>
      </w:r>
      <w:r>
        <w:rPr>
          <w:sz w:val="28"/>
          <w:lang w:val="uk-UA"/>
        </w:rPr>
        <w:t xml:space="preserve"> відділ молодіжної по</w:t>
      </w:r>
      <w:r w:rsidR="002048C8">
        <w:rPr>
          <w:sz w:val="28"/>
          <w:lang w:val="uk-UA"/>
        </w:rPr>
        <w:t>літики Сумської міської ради.</w:t>
      </w:r>
    </w:p>
    <w:p w:rsidR="000E07AF" w:rsidRDefault="000E07AF" w:rsidP="000E07AF">
      <w:pPr>
        <w:tabs>
          <w:tab w:val="left" w:pos="720"/>
        </w:tabs>
        <w:ind w:right="-5"/>
        <w:jc w:val="both"/>
        <w:rPr>
          <w:sz w:val="28"/>
          <w:lang w:val="uk-UA"/>
        </w:rPr>
      </w:pPr>
    </w:p>
    <w:p w:rsidR="000E07AF" w:rsidRPr="005D5F8E" w:rsidRDefault="000E07AF" w:rsidP="000E07AF">
      <w:pPr>
        <w:tabs>
          <w:tab w:val="left" w:pos="720"/>
        </w:tabs>
        <w:ind w:right="-5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5D5F8E">
        <w:rPr>
          <w:sz w:val="28"/>
          <w:lang w:val="uk-UA"/>
        </w:rPr>
        <w:t>РОЗДІЛ ІІІ</w:t>
      </w:r>
    </w:p>
    <w:p w:rsidR="000E07AF" w:rsidRPr="002048C8" w:rsidRDefault="000E07AF" w:rsidP="002048C8">
      <w:pPr>
        <w:pStyle w:val="a5"/>
        <w:numPr>
          <w:ilvl w:val="0"/>
          <w:numId w:val="9"/>
        </w:numPr>
        <w:tabs>
          <w:tab w:val="left" w:pos="1080"/>
        </w:tabs>
        <w:ind w:right="-5"/>
        <w:jc w:val="both"/>
        <w:rPr>
          <w:i/>
          <w:sz w:val="28"/>
          <w:u w:val="single"/>
          <w:lang w:val="uk-UA"/>
        </w:rPr>
      </w:pPr>
      <w:r w:rsidRPr="002048C8">
        <w:rPr>
          <w:i/>
          <w:sz w:val="28"/>
          <w:u w:val="single"/>
          <w:lang w:val="uk-UA"/>
        </w:rPr>
        <w:t>Учасники</w:t>
      </w:r>
      <w:r w:rsidR="002048C8" w:rsidRPr="002048C8">
        <w:rPr>
          <w:i/>
          <w:sz w:val="28"/>
          <w:u w:val="single"/>
          <w:lang w:val="uk-UA"/>
        </w:rPr>
        <w:t>:</w:t>
      </w:r>
    </w:p>
    <w:p w:rsidR="0003346E" w:rsidRPr="00D91E8A" w:rsidRDefault="00FC3206" w:rsidP="00D91E8A">
      <w:pPr>
        <w:pStyle w:val="a5"/>
        <w:numPr>
          <w:ilvl w:val="0"/>
          <w:numId w:val="10"/>
        </w:numPr>
        <w:tabs>
          <w:tab w:val="left" w:pos="1080"/>
        </w:tabs>
        <w:ind w:right="-5"/>
        <w:jc w:val="both"/>
        <w:rPr>
          <w:sz w:val="28"/>
          <w:lang w:val="uk-UA"/>
        </w:rPr>
      </w:pPr>
      <w:r w:rsidRPr="00D91E8A">
        <w:rPr>
          <w:sz w:val="28"/>
          <w:lang w:val="uk-UA"/>
        </w:rPr>
        <w:t>с</w:t>
      </w:r>
      <w:r w:rsidR="002048C8" w:rsidRPr="00D91E8A">
        <w:rPr>
          <w:sz w:val="28"/>
          <w:lang w:val="uk-UA"/>
        </w:rPr>
        <w:t>туденти вищих навчальних закладів</w:t>
      </w:r>
      <w:r w:rsidR="00D91E8A">
        <w:rPr>
          <w:sz w:val="28"/>
          <w:lang w:val="uk-UA"/>
        </w:rPr>
        <w:t xml:space="preserve"> </w:t>
      </w:r>
      <w:r w:rsidR="00D91E8A">
        <w:rPr>
          <w:sz w:val="28"/>
          <w:lang w:val="en-US"/>
        </w:rPr>
        <w:t>I</w:t>
      </w:r>
      <w:r w:rsidR="00D91E8A" w:rsidRPr="00D91E8A">
        <w:rPr>
          <w:sz w:val="28"/>
          <w:lang w:val="uk-UA"/>
        </w:rPr>
        <w:t>-</w:t>
      </w:r>
      <w:r w:rsidR="00D91E8A">
        <w:rPr>
          <w:sz w:val="28"/>
          <w:lang w:val="en-US"/>
        </w:rPr>
        <w:t>IV</w:t>
      </w:r>
      <w:r w:rsidR="00D91E8A">
        <w:rPr>
          <w:sz w:val="28"/>
          <w:lang w:val="uk-UA"/>
        </w:rPr>
        <w:t xml:space="preserve"> </w:t>
      </w:r>
      <w:proofErr w:type="spellStart"/>
      <w:r w:rsidR="00D91E8A">
        <w:rPr>
          <w:sz w:val="28"/>
          <w:lang w:val="uk-UA"/>
        </w:rPr>
        <w:t>р.а</w:t>
      </w:r>
      <w:proofErr w:type="spellEnd"/>
      <w:r w:rsidR="00D91E8A">
        <w:rPr>
          <w:sz w:val="28"/>
          <w:lang w:val="uk-UA"/>
        </w:rPr>
        <w:t>.</w:t>
      </w:r>
    </w:p>
    <w:p w:rsidR="0003346E" w:rsidRDefault="0003346E" w:rsidP="0003346E">
      <w:pPr>
        <w:rPr>
          <w:i/>
          <w:sz w:val="28"/>
          <w:szCs w:val="28"/>
          <w:u w:val="single"/>
          <w:lang w:val="uk-UA"/>
        </w:rPr>
      </w:pPr>
    </w:p>
    <w:p w:rsidR="0003346E" w:rsidRPr="0003346E" w:rsidRDefault="0003346E" w:rsidP="0003346E">
      <w:pPr>
        <w:rPr>
          <w:i/>
          <w:sz w:val="28"/>
          <w:szCs w:val="28"/>
          <w:u w:val="single"/>
          <w:lang w:val="uk-UA"/>
        </w:rPr>
      </w:pPr>
    </w:p>
    <w:p w:rsidR="000E07AF" w:rsidRPr="00625202" w:rsidRDefault="000E07AF" w:rsidP="00625202">
      <w:pPr>
        <w:pStyle w:val="a5"/>
        <w:numPr>
          <w:ilvl w:val="0"/>
          <w:numId w:val="9"/>
        </w:numPr>
        <w:rPr>
          <w:i/>
          <w:sz w:val="28"/>
          <w:szCs w:val="28"/>
          <w:u w:val="single"/>
          <w:lang w:val="uk-UA"/>
        </w:rPr>
      </w:pPr>
      <w:r w:rsidRPr="00625202">
        <w:rPr>
          <w:i/>
          <w:sz w:val="28"/>
          <w:szCs w:val="28"/>
          <w:u w:val="single"/>
          <w:lang w:val="uk-UA"/>
        </w:rPr>
        <w:t>Програма тренінгу:</w:t>
      </w:r>
    </w:p>
    <w:p w:rsidR="0003346E" w:rsidRDefault="0003346E" w:rsidP="00625202">
      <w:pPr>
        <w:rPr>
          <w:sz w:val="28"/>
          <w:szCs w:val="28"/>
          <w:lang w:val="uk-UA"/>
        </w:rPr>
      </w:pPr>
    </w:p>
    <w:p w:rsidR="00625202" w:rsidRPr="00625202" w:rsidRDefault="00625202" w:rsidP="00625202">
      <w:pPr>
        <w:rPr>
          <w:sz w:val="28"/>
          <w:szCs w:val="28"/>
          <w:lang w:val="uk-UA"/>
        </w:rPr>
      </w:pPr>
      <w:r w:rsidRPr="00625202">
        <w:rPr>
          <w:sz w:val="28"/>
          <w:szCs w:val="28"/>
          <w:lang w:val="uk-UA"/>
        </w:rPr>
        <w:t>Перший день (8 годин)</w:t>
      </w:r>
      <w:r>
        <w:rPr>
          <w:sz w:val="28"/>
          <w:szCs w:val="28"/>
          <w:lang w:val="uk-UA"/>
        </w:rPr>
        <w:t>:</w:t>
      </w:r>
    </w:p>
    <w:p w:rsidR="00625202" w:rsidRDefault="00625202" w:rsidP="00625202">
      <w:pPr>
        <w:rPr>
          <w:sz w:val="28"/>
          <w:szCs w:val="28"/>
          <w:lang w:val="uk-UA"/>
        </w:rPr>
      </w:pPr>
      <w:r w:rsidRPr="00625202">
        <w:rPr>
          <w:sz w:val="28"/>
          <w:szCs w:val="28"/>
          <w:lang w:val="uk-UA"/>
        </w:rPr>
        <w:t>10.00</w:t>
      </w:r>
      <w:r w:rsidR="009278B0">
        <w:rPr>
          <w:sz w:val="28"/>
          <w:szCs w:val="28"/>
          <w:lang w:val="uk-UA"/>
        </w:rPr>
        <w:t xml:space="preserve"> </w:t>
      </w:r>
      <w:r w:rsidRPr="00625202">
        <w:rPr>
          <w:sz w:val="28"/>
          <w:szCs w:val="28"/>
          <w:lang w:val="uk-UA"/>
        </w:rPr>
        <w:t>- 11.30 реєстрація учасників</w:t>
      </w:r>
      <w:r>
        <w:rPr>
          <w:sz w:val="28"/>
          <w:szCs w:val="28"/>
          <w:lang w:val="uk-UA"/>
        </w:rPr>
        <w:t>;</w:t>
      </w:r>
    </w:p>
    <w:p w:rsidR="00625202" w:rsidRDefault="009278B0" w:rsidP="006252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11.30 - 12.00 </w:t>
      </w:r>
      <w:proofErr w:type="spellStart"/>
      <w:r w:rsidR="00625202">
        <w:rPr>
          <w:sz w:val="28"/>
          <w:szCs w:val="28"/>
          <w:lang w:val="uk-UA"/>
        </w:rPr>
        <w:t>нетворкінг</w:t>
      </w:r>
      <w:proofErr w:type="spellEnd"/>
      <w:r w:rsidR="00625202">
        <w:rPr>
          <w:sz w:val="28"/>
          <w:szCs w:val="28"/>
          <w:lang w:val="uk-UA"/>
        </w:rPr>
        <w:t xml:space="preserve"> між учасниками заходу</w:t>
      </w:r>
      <w:r w:rsidR="00D91E8A">
        <w:rPr>
          <w:sz w:val="28"/>
          <w:szCs w:val="28"/>
          <w:lang w:val="uk-UA"/>
        </w:rPr>
        <w:t xml:space="preserve"> (знайомство)</w:t>
      </w:r>
      <w:r w:rsidR="00625202">
        <w:rPr>
          <w:sz w:val="28"/>
          <w:szCs w:val="28"/>
          <w:lang w:val="uk-UA"/>
        </w:rPr>
        <w:t>;</w:t>
      </w:r>
    </w:p>
    <w:p w:rsidR="00625202" w:rsidRDefault="00625202" w:rsidP="006252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12.00</w:t>
      </w:r>
      <w:r w:rsidR="009278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9278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12.20</w:t>
      </w:r>
      <w:r w:rsidR="009278B0">
        <w:rPr>
          <w:sz w:val="28"/>
          <w:szCs w:val="28"/>
          <w:lang w:val="uk-UA"/>
        </w:rPr>
        <w:t xml:space="preserve"> відкриття заходу;</w:t>
      </w:r>
    </w:p>
    <w:p w:rsidR="009278B0" w:rsidRDefault="009278B0" w:rsidP="006252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12.20</w:t>
      </w:r>
      <w:r w:rsidR="0003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03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14.00 виступ спікера про роль та місце ОСС в студентському житті:</w:t>
      </w:r>
    </w:p>
    <w:p w:rsidR="009278B0" w:rsidRDefault="009278B0" w:rsidP="0003346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Панель1: </w:t>
      </w:r>
      <w:r w:rsidR="00D91E8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труктура та діяльність ОСС;</w:t>
      </w:r>
    </w:p>
    <w:p w:rsidR="009278B0" w:rsidRDefault="009278B0" w:rsidP="0003346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Панель 2: </w:t>
      </w:r>
      <w:r w:rsidR="0018764E">
        <w:rPr>
          <w:sz w:val="28"/>
          <w:szCs w:val="28"/>
          <w:lang w:val="uk-UA"/>
        </w:rPr>
        <w:t>Юридичні основи.</w:t>
      </w:r>
      <w:r w:rsidR="00D1765E">
        <w:rPr>
          <w:sz w:val="28"/>
          <w:szCs w:val="28"/>
          <w:lang w:val="uk-UA"/>
        </w:rPr>
        <w:t xml:space="preserve"> </w:t>
      </w:r>
      <w:r w:rsidR="00D91E8A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ункціонування та управління ОСС;</w:t>
      </w:r>
    </w:p>
    <w:p w:rsidR="009278B0" w:rsidRDefault="009278B0" w:rsidP="006252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14.00</w:t>
      </w:r>
      <w:r w:rsidR="0003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03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14.30 обід</w:t>
      </w:r>
      <w:r w:rsidR="007A0730">
        <w:rPr>
          <w:sz w:val="28"/>
          <w:szCs w:val="28"/>
          <w:lang w:val="uk-UA"/>
        </w:rPr>
        <w:t>ня перерва</w:t>
      </w:r>
      <w:r>
        <w:rPr>
          <w:sz w:val="28"/>
          <w:szCs w:val="28"/>
          <w:lang w:val="uk-UA"/>
        </w:rPr>
        <w:t>;</w:t>
      </w:r>
    </w:p>
    <w:p w:rsidR="009278B0" w:rsidRDefault="009278B0" w:rsidP="006252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14.30</w:t>
      </w:r>
      <w:r w:rsidR="0003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03346E">
        <w:rPr>
          <w:sz w:val="28"/>
          <w:szCs w:val="28"/>
          <w:lang w:val="uk-UA"/>
        </w:rPr>
        <w:t xml:space="preserve"> </w:t>
      </w:r>
      <w:r w:rsidR="0040637F">
        <w:rPr>
          <w:sz w:val="28"/>
          <w:szCs w:val="28"/>
          <w:lang w:val="uk-UA"/>
        </w:rPr>
        <w:t xml:space="preserve">15.00 </w:t>
      </w:r>
      <w:proofErr w:type="spellStart"/>
      <w:r w:rsidR="0040637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роєктний</w:t>
      </w:r>
      <w:proofErr w:type="spellEnd"/>
      <w:r>
        <w:rPr>
          <w:sz w:val="28"/>
          <w:szCs w:val="28"/>
          <w:lang w:val="uk-UA"/>
        </w:rPr>
        <w:t xml:space="preserve"> менеджмент</w:t>
      </w:r>
      <w:r w:rsidR="0018764E">
        <w:rPr>
          <w:sz w:val="28"/>
          <w:szCs w:val="28"/>
          <w:lang w:val="uk-UA"/>
        </w:rPr>
        <w:t xml:space="preserve"> ОСС</w:t>
      </w:r>
    </w:p>
    <w:p w:rsidR="009278B0" w:rsidRDefault="0018764E" w:rsidP="0003346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Панель 3:Ф</w:t>
      </w:r>
      <w:r w:rsidR="009278B0">
        <w:rPr>
          <w:sz w:val="28"/>
          <w:szCs w:val="28"/>
          <w:lang w:val="uk-UA"/>
        </w:rPr>
        <w:t>ормування нав</w:t>
      </w:r>
      <w:r>
        <w:rPr>
          <w:sz w:val="28"/>
          <w:szCs w:val="28"/>
          <w:lang w:val="uk-UA"/>
        </w:rPr>
        <w:t xml:space="preserve">ичок </w:t>
      </w:r>
      <w:proofErr w:type="spellStart"/>
      <w:r>
        <w:rPr>
          <w:sz w:val="28"/>
          <w:szCs w:val="28"/>
          <w:lang w:val="uk-UA"/>
        </w:rPr>
        <w:t>проєктного</w:t>
      </w:r>
      <w:proofErr w:type="spellEnd"/>
      <w:r>
        <w:rPr>
          <w:sz w:val="28"/>
          <w:szCs w:val="28"/>
          <w:lang w:val="uk-UA"/>
        </w:rPr>
        <w:t xml:space="preserve"> менеджменту у</w:t>
      </w:r>
      <w:r w:rsidR="009278B0">
        <w:rPr>
          <w:sz w:val="28"/>
          <w:szCs w:val="28"/>
          <w:lang w:val="uk-UA"/>
        </w:rPr>
        <w:t xml:space="preserve"> техніці виконання проєкту</w:t>
      </w:r>
      <w:r w:rsidR="0003346E">
        <w:rPr>
          <w:sz w:val="28"/>
          <w:szCs w:val="28"/>
          <w:lang w:val="uk-UA"/>
        </w:rPr>
        <w:t>;</w:t>
      </w:r>
    </w:p>
    <w:p w:rsidR="0003346E" w:rsidRDefault="0003346E" w:rsidP="006252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15.00 - 17.00 виступ спікера на тему : «</w:t>
      </w:r>
      <w:r w:rsidR="0018764E">
        <w:rPr>
          <w:sz w:val="28"/>
          <w:szCs w:val="28"/>
          <w:lang w:val="uk-UA"/>
        </w:rPr>
        <w:t xml:space="preserve">Типи </w:t>
      </w:r>
      <w:proofErr w:type="spellStart"/>
      <w:r w:rsidR="0018764E">
        <w:rPr>
          <w:sz w:val="28"/>
          <w:szCs w:val="28"/>
          <w:lang w:val="uk-UA"/>
        </w:rPr>
        <w:t>лідерства.Токсичне</w:t>
      </w:r>
      <w:proofErr w:type="spellEnd"/>
      <w:r w:rsidR="0018764E">
        <w:rPr>
          <w:sz w:val="28"/>
          <w:szCs w:val="28"/>
          <w:lang w:val="uk-UA"/>
        </w:rPr>
        <w:t xml:space="preserve"> лідерство</w:t>
      </w:r>
      <w:r>
        <w:rPr>
          <w:sz w:val="28"/>
          <w:szCs w:val="28"/>
          <w:lang w:val="uk-UA"/>
        </w:rPr>
        <w:t>».</w:t>
      </w:r>
    </w:p>
    <w:p w:rsidR="0003346E" w:rsidRDefault="0003346E" w:rsidP="006252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17.00 – 18.00 підведення підсумків робочих панелей.</w:t>
      </w:r>
    </w:p>
    <w:p w:rsidR="0003346E" w:rsidRDefault="0003346E" w:rsidP="00625202">
      <w:pPr>
        <w:rPr>
          <w:sz w:val="28"/>
          <w:szCs w:val="28"/>
          <w:lang w:val="uk-UA"/>
        </w:rPr>
      </w:pPr>
    </w:p>
    <w:p w:rsidR="0003346E" w:rsidRDefault="0003346E" w:rsidP="006252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Другий день (8 годин):</w:t>
      </w:r>
    </w:p>
    <w:p w:rsidR="0003346E" w:rsidRDefault="0003346E" w:rsidP="006252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10.00 – 11.30 реєстрація учасників;</w:t>
      </w:r>
    </w:p>
    <w:p w:rsidR="0003346E" w:rsidRDefault="0003346E" w:rsidP="006252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11.30</w:t>
      </w:r>
      <w:r w:rsidR="007A0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7A0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12.00 </w:t>
      </w:r>
      <w:proofErr w:type="spellStart"/>
      <w:r>
        <w:rPr>
          <w:sz w:val="28"/>
          <w:szCs w:val="28"/>
          <w:lang w:val="uk-UA"/>
        </w:rPr>
        <w:t>нетворкінг</w:t>
      </w:r>
      <w:proofErr w:type="spellEnd"/>
      <w:r>
        <w:rPr>
          <w:sz w:val="28"/>
          <w:szCs w:val="28"/>
          <w:lang w:val="uk-UA"/>
        </w:rPr>
        <w:t xml:space="preserve"> між учасниками заходу;</w:t>
      </w:r>
    </w:p>
    <w:p w:rsidR="0003346E" w:rsidRDefault="0003346E" w:rsidP="006252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12.00</w:t>
      </w:r>
      <w:r w:rsidR="007A0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7A0730">
        <w:rPr>
          <w:sz w:val="28"/>
          <w:szCs w:val="28"/>
          <w:lang w:val="uk-UA"/>
        </w:rPr>
        <w:t xml:space="preserve"> </w:t>
      </w:r>
      <w:r w:rsidR="0018764E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.00 </w:t>
      </w:r>
      <w:r w:rsidR="0018764E">
        <w:rPr>
          <w:sz w:val="28"/>
          <w:szCs w:val="28"/>
          <w:lang w:val="uk-UA"/>
        </w:rPr>
        <w:t xml:space="preserve">Панель 4: </w:t>
      </w:r>
      <w:proofErr w:type="spellStart"/>
      <w:r w:rsidR="0018764E">
        <w:rPr>
          <w:sz w:val="28"/>
          <w:szCs w:val="28"/>
          <w:lang w:val="uk-UA"/>
        </w:rPr>
        <w:t>Командотворення</w:t>
      </w:r>
      <w:proofErr w:type="spellEnd"/>
      <w:r w:rsidR="0018764E">
        <w:rPr>
          <w:sz w:val="28"/>
          <w:szCs w:val="28"/>
          <w:lang w:val="uk-UA"/>
        </w:rPr>
        <w:t xml:space="preserve">. Команда. Фішки </w:t>
      </w:r>
      <w:proofErr w:type="spellStart"/>
      <w:r w:rsidR="0018764E">
        <w:rPr>
          <w:sz w:val="28"/>
          <w:szCs w:val="28"/>
          <w:lang w:val="uk-UA"/>
        </w:rPr>
        <w:t>командотворення</w:t>
      </w:r>
      <w:proofErr w:type="spellEnd"/>
      <w:r w:rsidR="0018764E">
        <w:rPr>
          <w:sz w:val="28"/>
          <w:szCs w:val="28"/>
          <w:lang w:val="uk-UA"/>
        </w:rPr>
        <w:t>;</w:t>
      </w:r>
    </w:p>
    <w:p w:rsidR="007A0730" w:rsidRDefault="007A0730" w:rsidP="006252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14.00 – 14.30 обідня перерва;</w:t>
      </w:r>
    </w:p>
    <w:p w:rsidR="007A0730" w:rsidRPr="0018764E" w:rsidRDefault="007A0730" w:rsidP="0062520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14.30 - 15.00 </w:t>
      </w:r>
      <w:r w:rsidR="0018764E">
        <w:rPr>
          <w:sz w:val="28"/>
          <w:szCs w:val="28"/>
          <w:lang w:val="en-US"/>
        </w:rPr>
        <w:t>S</w:t>
      </w:r>
      <w:r w:rsidR="0018764E">
        <w:rPr>
          <w:sz w:val="28"/>
          <w:szCs w:val="28"/>
          <w:lang w:val="uk-UA"/>
        </w:rPr>
        <w:t>ММ для ОСС та ГО;</w:t>
      </w:r>
    </w:p>
    <w:p w:rsidR="007A0730" w:rsidRDefault="007A0730" w:rsidP="006252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15.00 - 17.00 </w:t>
      </w:r>
      <w:r w:rsidR="0040637F">
        <w:rPr>
          <w:sz w:val="28"/>
          <w:szCs w:val="28"/>
          <w:lang w:val="uk-UA"/>
        </w:rPr>
        <w:t>здобуття навичок побуд</w:t>
      </w:r>
      <w:r w:rsidR="0018764E">
        <w:rPr>
          <w:sz w:val="28"/>
          <w:szCs w:val="28"/>
          <w:lang w:val="uk-UA"/>
        </w:rPr>
        <w:t>ови бренду ОСС, тайм-менеджмент</w:t>
      </w:r>
      <w:r w:rsidR="0040637F">
        <w:rPr>
          <w:sz w:val="28"/>
          <w:szCs w:val="28"/>
          <w:lang w:val="uk-UA"/>
        </w:rPr>
        <w:t>.</w:t>
      </w:r>
    </w:p>
    <w:p w:rsidR="0040637F" w:rsidRPr="00625202" w:rsidRDefault="0040637F" w:rsidP="006252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17.00 - 18.00 підведення підсумків та закриття заходу.</w:t>
      </w:r>
    </w:p>
    <w:p w:rsidR="004679C2" w:rsidRDefault="004679C2" w:rsidP="004679C2">
      <w:pPr>
        <w:ind w:right="-5" w:firstLine="708"/>
        <w:jc w:val="center"/>
        <w:rPr>
          <w:sz w:val="28"/>
          <w:szCs w:val="28"/>
          <w:lang w:val="uk-UA"/>
        </w:rPr>
      </w:pPr>
    </w:p>
    <w:p w:rsidR="004679C2" w:rsidRPr="007B70F2" w:rsidRDefault="004679C2" w:rsidP="004679C2">
      <w:pPr>
        <w:rPr>
          <w:sz w:val="28"/>
          <w:szCs w:val="28"/>
          <w:lang w:val="uk-UA"/>
        </w:rPr>
      </w:pPr>
    </w:p>
    <w:p w:rsidR="005D5F8E" w:rsidRPr="00506F52" w:rsidRDefault="005D5F8E" w:rsidP="005D5F8E">
      <w:pPr>
        <w:ind w:right="-5" w:firstLine="360"/>
        <w:jc w:val="both"/>
        <w:rPr>
          <w:sz w:val="28"/>
          <w:szCs w:val="28"/>
          <w:lang w:val="uk-UA"/>
        </w:rPr>
      </w:pP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</w:rPr>
        <w:tab/>
      </w:r>
      <w:r w:rsidRPr="00506F52">
        <w:rPr>
          <w:sz w:val="28"/>
          <w:szCs w:val="28"/>
          <w:lang w:val="uk-UA"/>
        </w:rPr>
        <w:t>РОЗДІЛ І</w:t>
      </w:r>
      <w:r w:rsidRPr="00506F52">
        <w:rPr>
          <w:sz w:val="28"/>
          <w:szCs w:val="28"/>
          <w:lang w:val="en-US"/>
        </w:rPr>
        <w:t>V</w:t>
      </w:r>
    </w:p>
    <w:p w:rsidR="005D5F8E" w:rsidRPr="00FC3206" w:rsidRDefault="00465A4D" w:rsidP="003D1936">
      <w:pPr>
        <w:jc w:val="both"/>
        <w:rPr>
          <w:color w:val="C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 рахунок коштів </w:t>
      </w:r>
      <w:r w:rsidR="005D5F8E" w:rsidRPr="00506F52">
        <w:rPr>
          <w:sz w:val="28"/>
          <w:szCs w:val="28"/>
          <w:lang w:val="uk-UA"/>
        </w:rPr>
        <w:t xml:space="preserve">бюджету </w:t>
      </w:r>
      <w:r w:rsidRPr="00D13179">
        <w:rPr>
          <w:sz w:val="28"/>
          <w:lang w:val="uk-UA"/>
        </w:rPr>
        <w:t xml:space="preserve">Сумської міської територіальної громади </w:t>
      </w:r>
      <w:r w:rsidR="005D5F8E" w:rsidRPr="00506F52">
        <w:rPr>
          <w:sz w:val="28"/>
          <w:szCs w:val="28"/>
          <w:lang w:val="uk-UA"/>
        </w:rPr>
        <w:t>здійснює</w:t>
      </w:r>
      <w:r w:rsidR="00506F52" w:rsidRPr="00506F52">
        <w:rPr>
          <w:sz w:val="28"/>
          <w:szCs w:val="28"/>
          <w:lang w:val="uk-UA"/>
        </w:rPr>
        <w:t>ться оплата</w:t>
      </w:r>
      <w:r w:rsidR="00DC0523">
        <w:rPr>
          <w:sz w:val="28"/>
          <w:szCs w:val="28"/>
          <w:lang w:val="uk-UA"/>
        </w:rPr>
        <w:t>:</w:t>
      </w:r>
      <w:r w:rsidR="00506F52" w:rsidRPr="00506F52">
        <w:rPr>
          <w:sz w:val="28"/>
          <w:szCs w:val="28"/>
          <w:lang w:val="uk-UA"/>
        </w:rPr>
        <w:t xml:space="preserve"> </w:t>
      </w:r>
      <w:r w:rsidR="00506F52" w:rsidRPr="00EB1DF5">
        <w:rPr>
          <w:sz w:val="28"/>
          <w:szCs w:val="28"/>
          <w:lang w:val="uk-UA"/>
        </w:rPr>
        <w:t>з</w:t>
      </w:r>
      <w:r w:rsidR="00550D9D" w:rsidRPr="00EB1DF5">
        <w:rPr>
          <w:sz w:val="28"/>
          <w:szCs w:val="28"/>
          <w:lang w:val="uk-UA"/>
        </w:rPr>
        <w:t>а</w:t>
      </w:r>
      <w:r w:rsidR="00506F52" w:rsidRPr="00EB1DF5">
        <w:rPr>
          <w:sz w:val="28"/>
          <w:szCs w:val="28"/>
          <w:lang w:val="uk-UA"/>
        </w:rPr>
        <w:t xml:space="preserve"> </w:t>
      </w:r>
      <w:r w:rsidR="009C138D" w:rsidRPr="00EB1DF5">
        <w:rPr>
          <w:sz w:val="28"/>
          <w:lang w:val="uk-UA"/>
        </w:rPr>
        <w:t xml:space="preserve">виготовлення </w:t>
      </w:r>
      <w:r w:rsidR="00EB1DF5" w:rsidRPr="00EB1DF5">
        <w:rPr>
          <w:sz w:val="28"/>
          <w:lang w:val="uk-UA"/>
        </w:rPr>
        <w:t>ручок</w:t>
      </w:r>
      <w:r w:rsidR="00550D9D" w:rsidRPr="00EB1DF5">
        <w:rPr>
          <w:sz w:val="28"/>
          <w:lang w:val="uk-UA"/>
        </w:rPr>
        <w:t xml:space="preserve"> із логотипом заходу</w:t>
      </w:r>
      <w:r w:rsidR="003D1936" w:rsidRPr="00EB1DF5">
        <w:rPr>
          <w:sz w:val="28"/>
          <w:lang w:val="uk-UA"/>
        </w:rPr>
        <w:t xml:space="preserve"> у </w:t>
      </w:r>
      <w:r w:rsidR="00B2572D" w:rsidRPr="00EB1DF5">
        <w:rPr>
          <w:sz w:val="28"/>
          <w:lang w:val="uk-UA"/>
        </w:rPr>
        <w:t xml:space="preserve">                          </w:t>
      </w:r>
      <w:r w:rsidR="003D1936" w:rsidRPr="00EB1DF5">
        <w:rPr>
          <w:sz w:val="28"/>
          <w:lang w:val="uk-UA"/>
        </w:rPr>
        <w:t xml:space="preserve">сумі </w:t>
      </w:r>
      <w:r w:rsidR="00EB1DF5" w:rsidRPr="00EB1DF5">
        <w:rPr>
          <w:sz w:val="28"/>
          <w:lang w:val="uk-UA"/>
        </w:rPr>
        <w:t>1600</w:t>
      </w:r>
      <w:r w:rsidR="009C138D" w:rsidRPr="00EB1DF5">
        <w:rPr>
          <w:sz w:val="28"/>
          <w:lang w:val="uk-UA"/>
        </w:rPr>
        <w:t>,00 грн.,</w:t>
      </w:r>
      <w:r w:rsidR="000F683F" w:rsidRPr="00EB1DF5">
        <w:rPr>
          <w:b/>
          <w:sz w:val="28"/>
          <w:szCs w:val="28"/>
          <w:lang w:val="uk-UA"/>
        </w:rPr>
        <w:t xml:space="preserve"> </w:t>
      </w:r>
      <w:r w:rsidR="009C138D" w:rsidRPr="00EB1DF5">
        <w:rPr>
          <w:sz w:val="28"/>
          <w:szCs w:val="28"/>
          <w:lang w:val="uk-UA"/>
        </w:rPr>
        <w:t xml:space="preserve">виготовлення </w:t>
      </w:r>
      <w:r w:rsidR="00EB1DF5" w:rsidRPr="00EB1DF5">
        <w:rPr>
          <w:sz w:val="28"/>
          <w:szCs w:val="28"/>
          <w:lang w:val="uk-UA"/>
        </w:rPr>
        <w:t>блокнотів</w:t>
      </w:r>
      <w:r w:rsidR="009C138D" w:rsidRPr="00EB1DF5">
        <w:rPr>
          <w:sz w:val="28"/>
          <w:szCs w:val="28"/>
          <w:lang w:val="uk-UA"/>
        </w:rPr>
        <w:t xml:space="preserve"> із логотипом заходу у </w:t>
      </w:r>
      <w:r w:rsidR="00B2572D" w:rsidRPr="00EB1DF5">
        <w:rPr>
          <w:sz w:val="28"/>
          <w:szCs w:val="28"/>
          <w:lang w:val="uk-UA"/>
        </w:rPr>
        <w:t xml:space="preserve">                                         </w:t>
      </w:r>
      <w:r w:rsidR="00EB1DF5" w:rsidRPr="00EB1DF5">
        <w:rPr>
          <w:sz w:val="28"/>
          <w:szCs w:val="28"/>
          <w:lang w:val="uk-UA"/>
        </w:rPr>
        <w:t>сумі 3200</w:t>
      </w:r>
      <w:r w:rsidR="009C138D" w:rsidRPr="00EB1DF5">
        <w:rPr>
          <w:sz w:val="28"/>
          <w:szCs w:val="28"/>
          <w:lang w:val="uk-UA"/>
        </w:rPr>
        <w:t>,00 грн.,</w:t>
      </w:r>
      <w:r w:rsidR="009C138D" w:rsidRPr="00EB1DF5">
        <w:rPr>
          <w:sz w:val="28"/>
          <w:lang w:val="uk-UA"/>
        </w:rPr>
        <w:t xml:space="preserve"> </w:t>
      </w:r>
      <w:r w:rsidR="009C138D" w:rsidRPr="00EB1DF5">
        <w:rPr>
          <w:sz w:val="28"/>
          <w:szCs w:val="28"/>
          <w:lang w:val="uk-UA"/>
        </w:rPr>
        <w:t xml:space="preserve">виготовлення </w:t>
      </w:r>
      <w:r w:rsidR="00EB1DF5" w:rsidRPr="00EB1DF5">
        <w:rPr>
          <w:sz w:val="28"/>
          <w:szCs w:val="28"/>
          <w:lang w:val="uk-UA"/>
        </w:rPr>
        <w:t xml:space="preserve">чашок </w:t>
      </w:r>
      <w:r w:rsidR="009C138D" w:rsidRPr="00EB1DF5">
        <w:rPr>
          <w:sz w:val="28"/>
          <w:szCs w:val="28"/>
          <w:lang w:val="uk-UA"/>
        </w:rPr>
        <w:t>із логотипом заходу</w:t>
      </w:r>
      <w:r w:rsidR="00EB1DF5" w:rsidRPr="00EB1DF5">
        <w:rPr>
          <w:sz w:val="28"/>
          <w:szCs w:val="28"/>
          <w:lang w:val="uk-UA"/>
        </w:rPr>
        <w:t xml:space="preserve"> у сумі 6400</w:t>
      </w:r>
      <w:r w:rsidR="003D1936" w:rsidRPr="00EB1DF5">
        <w:rPr>
          <w:sz w:val="28"/>
          <w:szCs w:val="28"/>
          <w:lang w:val="uk-UA"/>
        </w:rPr>
        <w:t xml:space="preserve">,00 грн., виготовлення </w:t>
      </w:r>
      <w:proofErr w:type="spellStart"/>
      <w:r w:rsidR="00EB1DF5" w:rsidRPr="00EB1DF5">
        <w:rPr>
          <w:sz w:val="28"/>
          <w:szCs w:val="28"/>
          <w:lang w:val="uk-UA"/>
        </w:rPr>
        <w:t>крафтових</w:t>
      </w:r>
      <w:proofErr w:type="spellEnd"/>
      <w:r w:rsidR="00EB1DF5" w:rsidRPr="00EB1DF5">
        <w:rPr>
          <w:sz w:val="28"/>
          <w:szCs w:val="28"/>
          <w:lang w:val="uk-UA"/>
        </w:rPr>
        <w:t xml:space="preserve"> пакетів у сумі 1840</w:t>
      </w:r>
      <w:r w:rsidR="003D1936" w:rsidRPr="00EB1DF5">
        <w:rPr>
          <w:sz w:val="28"/>
          <w:szCs w:val="28"/>
          <w:lang w:val="uk-UA"/>
        </w:rPr>
        <w:t xml:space="preserve">,00 грн., </w:t>
      </w:r>
      <w:r w:rsidR="00EB1DF5" w:rsidRPr="00EB1DF5">
        <w:rPr>
          <w:sz w:val="28"/>
          <w:szCs w:val="28"/>
          <w:lang w:val="uk-UA"/>
        </w:rPr>
        <w:t>виготовлення  сертифікатів учасника у сумі 1740</w:t>
      </w:r>
      <w:r w:rsidR="003D1936" w:rsidRPr="00EB1DF5">
        <w:rPr>
          <w:sz w:val="28"/>
          <w:szCs w:val="28"/>
          <w:lang w:val="uk-UA"/>
        </w:rPr>
        <w:t xml:space="preserve">,00 грн., виготовлення </w:t>
      </w:r>
      <w:r w:rsidR="00EB1DF5" w:rsidRPr="00EB1DF5">
        <w:rPr>
          <w:sz w:val="28"/>
          <w:szCs w:val="28"/>
          <w:lang w:val="uk-UA"/>
        </w:rPr>
        <w:t>інформаційних буклетів у сумі 3200</w:t>
      </w:r>
      <w:r w:rsidR="003D1936" w:rsidRPr="00EB1DF5">
        <w:rPr>
          <w:sz w:val="28"/>
          <w:szCs w:val="28"/>
          <w:lang w:val="uk-UA"/>
        </w:rPr>
        <w:t xml:space="preserve">,00 грн., </w:t>
      </w:r>
      <w:r w:rsidR="00550D9D" w:rsidRPr="00EB1DF5">
        <w:rPr>
          <w:sz w:val="28"/>
          <w:szCs w:val="28"/>
          <w:lang w:val="uk-UA"/>
        </w:rPr>
        <w:t>послуг з</w:t>
      </w:r>
      <w:r w:rsidR="003D1936" w:rsidRPr="00EB1DF5">
        <w:rPr>
          <w:sz w:val="28"/>
          <w:szCs w:val="28"/>
          <w:lang w:val="uk-UA"/>
        </w:rPr>
        <w:t xml:space="preserve"> виготовлення та зйо</w:t>
      </w:r>
      <w:r w:rsidR="00EB1DF5" w:rsidRPr="00EB1DF5">
        <w:rPr>
          <w:sz w:val="28"/>
          <w:szCs w:val="28"/>
          <w:lang w:val="uk-UA"/>
        </w:rPr>
        <w:t xml:space="preserve">мки відеоролику (2 хв.) у сумі </w:t>
      </w:r>
      <w:r w:rsidR="00EB1DF5">
        <w:rPr>
          <w:sz w:val="28"/>
          <w:szCs w:val="28"/>
          <w:lang w:val="uk-UA"/>
        </w:rPr>
        <w:t xml:space="preserve">                </w:t>
      </w:r>
      <w:r w:rsidR="00EB1DF5" w:rsidRPr="00EB1DF5">
        <w:rPr>
          <w:sz w:val="28"/>
          <w:szCs w:val="28"/>
          <w:lang w:val="uk-UA"/>
        </w:rPr>
        <w:t>7</w:t>
      </w:r>
      <w:r w:rsidR="003D1936" w:rsidRPr="00EB1DF5">
        <w:rPr>
          <w:sz w:val="28"/>
          <w:szCs w:val="28"/>
          <w:lang w:val="uk-UA"/>
        </w:rPr>
        <w:t xml:space="preserve">000,00 грн., зі звукотехнічного обслуговування у сумі </w:t>
      </w:r>
      <w:r w:rsidR="00EB1DF5" w:rsidRPr="00EB1DF5">
        <w:rPr>
          <w:sz w:val="28"/>
          <w:szCs w:val="28"/>
          <w:lang w:val="uk-UA"/>
        </w:rPr>
        <w:t>8100</w:t>
      </w:r>
      <w:r w:rsidR="00EB1DF5">
        <w:rPr>
          <w:sz w:val="28"/>
          <w:szCs w:val="28"/>
          <w:lang w:val="uk-UA"/>
        </w:rPr>
        <w:t>,00 грн. та</w:t>
      </w:r>
      <w:r w:rsidR="00DC0523" w:rsidRPr="00EB1DF5">
        <w:rPr>
          <w:sz w:val="28"/>
          <w:szCs w:val="28"/>
          <w:lang w:val="uk-UA"/>
        </w:rPr>
        <w:t xml:space="preserve"> послуг</w:t>
      </w:r>
      <w:r w:rsidR="00EB1DF5" w:rsidRPr="00EB1DF5">
        <w:rPr>
          <w:sz w:val="28"/>
          <w:szCs w:val="28"/>
          <w:lang w:val="uk-UA"/>
        </w:rPr>
        <w:t>и з харчування учасників у сумі 19680</w:t>
      </w:r>
      <w:r w:rsidR="00826ED6" w:rsidRPr="00EB1DF5">
        <w:rPr>
          <w:sz w:val="28"/>
          <w:szCs w:val="28"/>
          <w:lang w:val="uk-UA"/>
        </w:rPr>
        <w:t>,00 грн.</w:t>
      </w:r>
    </w:p>
    <w:p w:rsidR="005D5F8E" w:rsidRPr="00506F52" w:rsidRDefault="005D5F8E" w:rsidP="00E0070C">
      <w:pPr>
        <w:rPr>
          <w:sz w:val="28"/>
          <w:szCs w:val="28"/>
          <w:lang w:val="uk-UA"/>
        </w:rPr>
      </w:pPr>
    </w:p>
    <w:p w:rsidR="00E0070C" w:rsidRPr="00506F52" w:rsidRDefault="00E0070C" w:rsidP="00E0070C">
      <w:pPr>
        <w:rPr>
          <w:sz w:val="28"/>
          <w:szCs w:val="28"/>
          <w:lang w:val="uk-UA"/>
        </w:rPr>
      </w:pPr>
    </w:p>
    <w:p w:rsidR="00E0070C" w:rsidRPr="00506F52" w:rsidRDefault="00E0070C" w:rsidP="00E0070C">
      <w:pPr>
        <w:rPr>
          <w:sz w:val="28"/>
          <w:szCs w:val="28"/>
          <w:lang w:val="uk-UA"/>
        </w:rPr>
      </w:pPr>
    </w:p>
    <w:p w:rsidR="00E0070C" w:rsidRPr="00506F52" w:rsidRDefault="00E0070C" w:rsidP="00E0070C">
      <w:pPr>
        <w:rPr>
          <w:bCs/>
          <w:sz w:val="28"/>
          <w:szCs w:val="20"/>
          <w:lang w:val="uk-UA"/>
        </w:rPr>
      </w:pPr>
    </w:p>
    <w:p w:rsidR="005D5F8E" w:rsidRPr="00506F52" w:rsidRDefault="005D5F8E" w:rsidP="005D5F8E">
      <w:pPr>
        <w:ind w:left="-720" w:firstLine="720"/>
        <w:jc w:val="both"/>
        <w:rPr>
          <w:b/>
          <w:sz w:val="28"/>
          <w:lang w:val="uk-UA"/>
        </w:rPr>
      </w:pPr>
      <w:r w:rsidRPr="00506F52">
        <w:rPr>
          <w:b/>
          <w:sz w:val="28"/>
          <w:lang w:val="uk-UA"/>
        </w:rPr>
        <w:t>Начальник відділу</w:t>
      </w:r>
    </w:p>
    <w:p w:rsidR="005D5F8E" w:rsidRPr="00506F52" w:rsidRDefault="005D5F8E" w:rsidP="005D5F8E">
      <w:pPr>
        <w:ind w:left="-720" w:firstLine="720"/>
        <w:jc w:val="both"/>
        <w:rPr>
          <w:b/>
          <w:sz w:val="28"/>
          <w:lang w:val="uk-UA"/>
        </w:rPr>
      </w:pPr>
      <w:r w:rsidRPr="00506F52">
        <w:rPr>
          <w:b/>
          <w:sz w:val="28"/>
          <w:lang w:val="uk-UA"/>
        </w:rPr>
        <w:t>молодіжної політики</w:t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  <w:t xml:space="preserve">Т.В. </w:t>
      </w:r>
      <w:proofErr w:type="spellStart"/>
      <w:r w:rsidRPr="00506F52">
        <w:rPr>
          <w:b/>
          <w:sz w:val="28"/>
          <w:lang w:val="uk-UA"/>
        </w:rPr>
        <w:t>Сахнюк</w:t>
      </w:r>
      <w:proofErr w:type="spellEnd"/>
    </w:p>
    <w:p w:rsidR="005D5F8E" w:rsidRPr="00D13179" w:rsidRDefault="005D5F8E" w:rsidP="005D5F8E">
      <w:pPr>
        <w:jc w:val="both"/>
        <w:rPr>
          <w:b/>
          <w:bCs/>
          <w:color w:val="FF0000"/>
          <w:kern w:val="32"/>
          <w:sz w:val="28"/>
          <w:szCs w:val="28"/>
          <w:lang w:val="uk-UA"/>
        </w:rPr>
      </w:pPr>
    </w:p>
    <w:p w:rsidR="008F3CFE" w:rsidRPr="00D13179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05967" w:rsidRPr="00412A12" w:rsidRDefault="0040637F">
      <w:pPr>
        <w:rPr>
          <w:color w:val="FF0000"/>
          <w:lang w:val="uk-UA"/>
        </w:rPr>
      </w:pPr>
      <w:r>
        <w:rPr>
          <w:color w:val="FF0000"/>
          <w:lang w:val="uk-UA"/>
        </w:rPr>
        <w:t>=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D13179" w:rsidRPr="00412A12" w:rsidTr="00FF6C09">
        <w:tc>
          <w:tcPr>
            <w:tcW w:w="4642" w:type="dxa"/>
          </w:tcPr>
          <w:p w:rsidR="001467E5" w:rsidRPr="00D13179" w:rsidRDefault="001467E5" w:rsidP="001467E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3179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Додаток </w:t>
            </w:r>
            <w:r w:rsidR="008F3CFE" w:rsidRPr="00D13179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467E5" w:rsidRPr="00D13179" w:rsidTr="00FF6C09">
        <w:tc>
          <w:tcPr>
            <w:tcW w:w="4642" w:type="dxa"/>
          </w:tcPr>
          <w:p w:rsidR="001467E5" w:rsidRPr="00D13179" w:rsidRDefault="001467E5" w:rsidP="001467E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3179">
              <w:rPr>
                <w:color w:val="000000" w:themeColor="text1"/>
                <w:sz w:val="28"/>
                <w:szCs w:val="28"/>
                <w:lang w:val="uk-UA"/>
              </w:rPr>
              <w:t xml:space="preserve">до розпорядження міського голови </w:t>
            </w:r>
            <w:r w:rsidR="00C50442">
              <w:rPr>
                <w:sz w:val="28"/>
                <w:szCs w:val="28"/>
                <w:lang w:val="uk-UA"/>
              </w:rPr>
              <w:t xml:space="preserve">від  </w:t>
            </w:r>
            <w:r w:rsidR="00C50442">
              <w:rPr>
                <w:b/>
                <w:sz w:val="28"/>
                <w:szCs w:val="28"/>
                <w:lang w:val="uk-UA"/>
              </w:rPr>
              <w:t>22.05.2023</w:t>
            </w:r>
            <w:r w:rsidR="00C50442">
              <w:rPr>
                <w:sz w:val="28"/>
                <w:szCs w:val="28"/>
                <w:lang w:val="uk-UA"/>
              </w:rPr>
              <w:t xml:space="preserve"> </w:t>
            </w:r>
            <w:r w:rsidR="00C50442" w:rsidRPr="000D506C">
              <w:rPr>
                <w:sz w:val="28"/>
                <w:szCs w:val="28"/>
                <w:lang w:val="uk-UA"/>
              </w:rPr>
              <w:t>№</w:t>
            </w:r>
            <w:r w:rsidR="00C50442">
              <w:rPr>
                <w:b/>
                <w:sz w:val="28"/>
                <w:szCs w:val="28"/>
                <w:lang w:val="uk-UA"/>
              </w:rPr>
              <w:t xml:space="preserve"> 168-Р</w:t>
            </w:r>
            <w:r w:rsidR="00C50442" w:rsidRPr="00D1317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467E5" w:rsidRPr="00D13179" w:rsidRDefault="001467E5" w:rsidP="001467E5">
      <w:pPr>
        <w:rPr>
          <w:color w:val="FF0000"/>
          <w:sz w:val="28"/>
          <w:szCs w:val="28"/>
          <w:lang w:val="uk-UA"/>
        </w:rPr>
      </w:pPr>
    </w:p>
    <w:p w:rsidR="005B7BA4" w:rsidRPr="00D13179" w:rsidRDefault="005B7BA4" w:rsidP="005B7BA4">
      <w:pPr>
        <w:keepNext/>
        <w:jc w:val="center"/>
        <w:outlineLvl w:val="3"/>
        <w:rPr>
          <w:b/>
          <w:color w:val="000000" w:themeColor="text1"/>
          <w:sz w:val="28"/>
          <w:szCs w:val="20"/>
          <w:lang w:val="uk-UA"/>
        </w:rPr>
      </w:pPr>
      <w:r w:rsidRPr="00D13179">
        <w:rPr>
          <w:b/>
          <w:color w:val="000000" w:themeColor="text1"/>
          <w:sz w:val="28"/>
          <w:szCs w:val="20"/>
          <w:lang w:val="uk-UA"/>
        </w:rPr>
        <w:t>Р О З Р А Х У Н О К</w:t>
      </w:r>
    </w:p>
    <w:p w:rsidR="00E90D69" w:rsidRPr="00D13179" w:rsidRDefault="00D60838" w:rsidP="00E90D69">
      <w:pPr>
        <w:jc w:val="center"/>
        <w:rPr>
          <w:b/>
          <w:color w:val="000000" w:themeColor="text1"/>
          <w:sz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проведення школи органів студентського самоврядування</w:t>
      </w:r>
    </w:p>
    <w:p w:rsidR="005B7BA4" w:rsidRPr="00433F54" w:rsidRDefault="005B7BA4" w:rsidP="005B7BA4">
      <w:pPr>
        <w:jc w:val="both"/>
        <w:rPr>
          <w:sz w:val="28"/>
          <w:lang w:val="uk-UA"/>
        </w:rPr>
      </w:pPr>
    </w:p>
    <w:p w:rsidR="00505B58" w:rsidRPr="00433F54" w:rsidRDefault="00433F54" w:rsidP="005B7BA4">
      <w:pPr>
        <w:jc w:val="both"/>
        <w:rPr>
          <w:b/>
          <w:sz w:val="28"/>
          <w:lang w:val="uk-UA"/>
        </w:rPr>
      </w:pPr>
      <w:r w:rsidRPr="00433F54">
        <w:rPr>
          <w:b/>
          <w:sz w:val="28"/>
          <w:lang w:val="uk-UA"/>
        </w:rPr>
        <w:t>КЕКВ 2210:</w:t>
      </w:r>
    </w:p>
    <w:p w:rsidR="005064E3" w:rsidRDefault="005064E3" w:rsidP="005B7BA4">
      <w:pPr>
        <w:jc w:val="both"/>
        <w:rPr>
          <w:sz w:val="28"/>
          <w:szCs w:val="28"/>
          <w:lang w:val="uk-UA"/>
        </w:rPr>
      </w:pPr>
      <w:r w:rsidRPr="005064E3">
        <w:rPr>
          <w:sz w:val="28"/>
          <w:szCs w:val="28"/>
          <w:lang w:val="uk-UA"/>
        </w:rPr>
        <w:t>-виготовлення ручок із логотипом заходу        80 шт. х    20,00 грн. = 1600,00 грн.</w:t>
      </w:r>
    </w:p>
    <w:p w:rsidR="005064E3" w:rsidRPr="005064E3" w:rsidRDefault="005064E3" w:rsidP="005064E3">
      <w:pPr>
        <w:jc w:val="both"/>
        <w:rPr>
          <w:sz w:val="28"/>
          <w:szCs w:val="28"/>
          <w:lang w:val="uk-UA"/>
        </w:rPr>
      </w:pPr>
      <w:r w:rsidRPr="005064E3">
        <w:rPr>
          <w:sz w:val="28"/>
          <w:szCs w:val="28"/>
          <w:lang w:val="uk-UA"/>
        </w:rPr>
        <w:t>-виготовлення блокнотів із логотипом заходу 80 шт. х    40,00 грн. =3200,00 грн.</w:t>
      </w:r>
    </w:p>
    <w:p w:rsidR="005064E3" w:rsidRDefault="005064E3" w:rsidP="005B7B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-виготовлення чашок із логотипом заходу       80 шт. х    80,00 грн. = 6400,00 грн.</w:t>
      </w:r>
    </w:p>
    <w:p w:rsidR="005064E3" w:rsidRDefault="005064E3" w:rsidP="005B7B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-виготовлення </w:t>
      </w:r>
      <w:proofErr w:type="spellStart"/>
      <w:r>
        <w:rPr>
          <w:sz w:val="28"/>
          <w:szCs w:val="28"/>
          <w:lang w:val="uk-UA"/>
        </w:rPr>
        <w:t>крафтових</w:t>
      </w:r>
      <w:proofErr w:type="spellEnd"/>
      <w:r>
        <w:rPr>
          <w:sz w:val="28"/>
          <w:szCs w:val="28"/>
          <w:lang w:val="uk-UA"/>
        </w:rPr>
        <w:t xml:space="preserve"> пакетів із логотипом заходу</w:t>
      </w:r>
    </w:p>
    <w:p w:rsidR="005064E3" w:rsidRPr="005064E3" w:rsidRDefault="005064E3" w:rsidP="005B7B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80 шт. х    23,00 грн. = 1840,00 грн.</w:t>
      </w:r>
    </w:p>
    <w:p w:rsidR="00433F54" w:rsidRPr="00A2268E" w:rsidRDefault="00A2268E" w:rsidP="005B7BA4">
      <w:pPr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="00433F54" w:rsidRPr="00A2268E">
        <w:rPr>
          <w:sz w:val="28"/>
          <w:lang w:val="uk-UA"/>
        </w:rPr>
        <w:t xml:space="preserve">виготовлення </w:t>
      </w:r>
      <w:r w:rsidRPr="00A2268E">
        <w:rPr>
          <w:sz w:val="28"/>
          <w:lang w:val="uk-UA"/>
        </w:rPr>
        <w:t>сертифікатів учасника             80 шт. х    21,75</w:t>
      </w:r>
      <w:r w:rsidR="001C7A4C" w:rsidRPr="00A2268E">
        <w:rPr>
          <w:sz w:val="28"/>
          <w:lang w:val="uk-UA"/>
        </w:rPr>
        <w:t xml:space="preserve"> </w:t>
      </w:r>
      <w:r w:rsidR="0037206C" w:rsidRPr="00A2268E">
        <w:rPr>
          <w:sz w:val="28"/>
          <w:lang w:val="uk-UA"/>
        </w:rPr>
        <w:t xml:space="preserve">грн. = </w:t>
      </w:r>
      <w:r w:rsidRPr="00A2268E">
        <w:rPr>
          <w:sz w:val="28"/>
          <w:lang w:val="uk-UA"/>
        </w:rPr>
        <w:t>1740</w:t>
      </w:r>
      <w:r w:rsidR="00433F54" w:rsidRPr="00A2268E">
        <w:rPr>
          <w:sz w:val="28"/>
          <w:lang w:val="uk-UA"/>
        </w:rPr>
        <w:t>,00 грн.</w:t>
      </w:r>
    </w:p>
    <w:p w:rsidR="00433F54" w:rsidRPr="00A2268E" w:rsidRDefault="00A2268E" w:rsidP="005B7BA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A2268E">
        <w:rPr>
          <w:sz w:val="28"/>
          <w:szCs w:val="28"/>
          <w:lang w:val="uk-UA"/>
        </w:rPr>
        <w:t>виготовлення інформаційних буклетів          80 шт. х    40</w:t>
      </w:r>
      <w:r w:rsidR="0037206C" w:rsidRPr="00A2268E">
        <w:rPr>
          <w:sz w:val="28"/>
          <w:szCs w:val="28"/>
          <w:lang w:val="uk-UA"/>
        </w:rPr>
        <w:t>,00</w:t>
      </w:r>
      <w:r w:rsidR="001C7A4C" w:rsidRPr="00A2268E">
        <w:rPr>
          <w:sz w:val="28"/>
          <w:szCs w:val="28"/>
          <w:lang w:val="uk-UA"/>
        </w:rPr>
        <w:t xml:space="preserve"> </w:t>
      </w:r>
      <w:r w:rsidRPr="00A2268E">
        <w:rPr>
          <w:sz w:val="28"/>
          <w:szCs w:val="28"/>
          <w:lang w:val="uk-UA"/>
        </w:rPr>
        <w:t>грн. = 32</w:t>
      </w:r>
      <w:r w:rsidR="0037206C" w:rsidRPr="00A2268E">
        <w:rPr>
          <w:sz w:val="28"/>
          <w:szCs w:val="28"/>
          <w:lang w:val="uk-UA"/>
        </w:rPr>
        <w:t>00,00 грн.</w:t>
      </w:r>
    </w:p>
    <w:p w:rsidR="00272A34" w:rsidRPr="005064E3" w:rsidRDefault="005B7BA4" w:rsidP="005B7BA4">
      <w:pPr>
        <w:jc w:val="both"/>
        <w:rPr>
          <w:b/>
          <w:sz w:val="28"/>
          <w:szCs w:val="28"/>
        </w:rPr>
      </w:pPr>
      <w:r w:rsidRPr="005064E3">
        <w:rPr>
          <w:b/>
          <w:sz w:val="28"/>
          <w:szCs w:val="28"/>
        </w:rPr>
        <w:t>КЕКВ 22</w:t>
      </w:r>
      <w:r w:rsidR="00B9156C" w:rsidRPr="005064E3">
        <w:rPr>
          <w:b/>
          <w:sz w:val="28"/>
          <w:szCs w:val="28"/>
          <w:lang w:val="uk-UA"/>
        </w:rPr>
        <w:t>4</w:t>
      </w:r>
      <w:r w:rsidRPr="005064E3">
        <w:rPr>
          <w:b/>
          <w:sz w:val="28"/>
          <w:szCs w:val="28"/>
        </w:rPr>
        <w:t>0:</w:t>
      </w:r>
    </w:p>
    <w:p w:rsidR="005064E3" w:rsidRPr="005064E3" w:rsidRDefault="005064E3" w:rsidP="005B7BA4">
      <w:pPr>
        <w:jc w:val="both"/>
        <w:rPr>
          <w:sz w:val="28"/>
          <w:szCs w:val="28"/>
          <w:lang w:val="uk-UA"/>
        </w:rPr>
      </w:pPr>
      <w:r w:rsidRPr="005064E3">
        <w:rPr>
          <w:sz w:val="28"/>
          <w:szCs w:val="28"/>
          <w:lang w:val="uk-UA"/>
        </w:rPr>
        <w:t>-послуги зі звукотехнічного обслуговування 2 дні. х 4050,00 грн. = 8100,00 грн.</w:t>
      </w:r>
    </w:p>
    <w:p w:rsidR="00072690" w:rsidRPr="00A2268E" w:rsidRDefault="00A2268E" w:rsidP="005B7B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F5C70" w:rsidRPr="00A2268E">
        <w:rPr>
          <w:sz w:val="28"/>
          <w:szCs w:val="28"/>
          <w:lang w:val="uk-UA"/>
        </w:rPr>
        <w:t>п</w:t>
      </w:r>
      <w:r w:rsidR="001C7A4C" w:rsidRPr="00A2268E">
        <w:rPr>
          <w:sz w:val="28"/>
          <w:szCs w:val="28"/>
          <w:lang w:val="uk-UA"/>
        </w:rPr>
        <w:t>ослуги  з виготовлення та зйомки</w:t>
      </w:r>
      <w:r w:rsidR="00072690" w:rsidRPr="00A2268E">
        <w:rPr>
          <w:sz w:val="28"/>
          <w:szCs w:val="28"/>
          <w:lang w:val="uk-UA"/>
        </w:rPr>
        <w:t xml:space="preserve"> </w:t>
      </w:r>
    </w:p>
    <w:p w:rsidR="00B9156C" w:rsidRPr="00A2268E" w:rsidRDefault="00072690" w:rsidP="005B7BA4">
      <w:pPr>
        <w:jc w:val="both"/>
        <w:rPr>
          <w:sz w:val="28"/>
          <w:szCs w:val="28"/>
          <w:lang w:val="uk-UA"/>
        </w:rPr>
      </w:pPr>
      <w:r w:rsidRPr="00A2268E">
        <w:rPr>
          <w:sz w:val="28"/>
          <w:szCs w:val="28"/>
          <w:lang w:val="uk-UA"/>
        </w:rPr>
        <w:t>відеорол</w:t>
      </w:r>
      <w:r w:rsidR="00A2268E" w:rsidRPr="00A2268E">
        <w:rPr>
          <w:sz w:val="28"/>
          <w:szCs w:val="28"/>
          <w:lang w:val="uk-UA"/>
        </w:rPr>
        <w:t xml:space="preserve">ику (2 хв.)   </w:t>
      </w:r>
      <w:r w:rsidR="00A2268E" w:rsidRPr="00A2268E">
        <w:rPr>
          <w:sz w:val="28"/>
          <w:szCs w:val="28"/>
          <w:lang w:val="uk-UA"/>
        </w:rPr>
        <w:tab/>
      </w:r>
      <w:r w:rsidR="00A2268E" w:rsidRPr="00A2268E">
        <w:rPr>
          <w:sz w:val="28"/>
          <w:szCs w:val="28"/>
          <w:lang w:val="uk-UA"/>
        </w:rPr>
        <w:tab/>
      </w:r>
      <w:r w:rsidR="00A2268E" w:rsidRPr="00A2268E">
        <w:rPr>
          <w:sz w:val="28"/>
          <w:szCs w:val="28"/>
          <w:lang w:val="uk-UA"/>
        </w:rPr>
        <w:tab/>
      </w:r>
      <w:r w:rsidR="00A2268E" w:rsidRPr="00A2268E">
        <w:rPr>
          <w:sz w:val="28"/>
          <w:szCs w:val="28"/>
          <w:lang w:val="uk-UA"/>
        </w:rPr>
        <w:tab/>
        <w:t xml:space="preserve">   1 ролик х 7000,00 грн. = 7</w:t>
      </w:r>
      <w:r w:rsidRPr="00A2268E">
        <w:rPr>
          <w:sz w:val="28"/>
          <w:szCs w:val="28"/>
          <w:lang w:val="uk-UA"/>
        </w:rPr>
        <w:t>000,00 грн.</w:t>
      </w:r>
    </w:p>
    <w:p w:rsidR="00072690" w:rsidRPr="005064E3" w:rsidRDefault="003D433E" w:rsidP="00072690">
      <w:pPr>
        <w:jc w:val="both"/>
        <w:rPr>
          <w:color w:val="FF0000"/>
          <w:sz w:val="28"/>
          <w:szCs w:val="28"/>
          <w:lang w:val="uk-UA"/>
        </w:rPr>
      </w:pPr>
      <w:r w:rsidRPr="003D433E">
        <w:rPr>
          <w:sz w:val="28"/>
          <w:szCs w:val="28"/>
          <w:lang w:val="uk-UA"/>
        </w:rPr>
        <w:t>-послуги з харчування учасників</w:t>
      </w:r>
      <w:r w:rsidR="00072690" w:rsidRPr="003D433E">
        <w:rPr>
          <w:sz w:val="28"/>
          <w:szCs w:val="28"/>
          <w:lang w:val="uk-UA"/>
        </w:rPr>
        <w:t xml:space="preserve">   </w:t>
      </w:r>
      <w:r w:rsidRPr="003D433E">
        <w:rPr>
          <w:sz w:val="28"/>
          <w:szCs w:val="28"/>
          <w:lang w:val="uk-UA"/>
        </w:rPr>
        <w:t xml:space="preserve">     </w:t>
      </w:r>
      <w:r w:rsidR="00BD4778">
        <w:rPr>
          <w:sz w:val="28"/>
          <w:szCs w:val="28"/>
          <w:lang w:val="uk-UA"/>
        </w:rPr>
        <w:t xml:space="preserve"> 8</w:t>
      </w:r>
      <w:r w:rsidR="00072690" w:rsidRPr="003D433E">
        <w:rPr>
          <w:sz w:val="28"/>
          <w:szCs w:val="28"/>
          <w:lang w:val="uk-UA"/>
        </w:rPr>
        <w:t xml:space="preserve">0 осіб х </w:t>
      </w:r>
      <w:r w:rsidRPr="003D433E">
        <w:rPr>
          <w:sz w:val="28"/>
          <w:szCs w:val="28"/>
          <w:lang w:val="uk-UA"/>
        </w:rPr>
        <w:t xml:space="preserve">2 </w:t>
      </w:r>
      <w:proofErr w:type="spellStart"/>
      <w:r w:rsidRPr="003D433E">
        <w:rPr>
          <w:sz w:val="28"/>
          <w:szCs w:val="28"/>
          <w:lang w:val="uk-UA"/>
        </w:rPr>
        <w:t>дн</w:t>
      </w:r>
      <w:proofErr w:type="spellEnd"/>
      <w:r w:rsidRPr="003D433E">
        <w:rPr>
          <w:sz w:val="28"/>
          <w:szCs w:val="28"/>
          <w:lang w:val="uk-UA"/>
        </w:rPr>
        <w:t>. х 123,00 грн. = 19680</w:t>
      </w:r>
      <w:r w:rsidR="00072690" w:rsidRPr="003D433E">
        <w:rPr>
          <w:sz w:val="28"/>
          <w:szCs w:val="28"/>
          <w:lang w:val="uk-UA"/>
        </w:rPr>
        <w:t>,00 грн.</w:t>
      </w:r>
    </w:p>
    <w:p w:rsidR="008F5C70" w:rsidRPr="003D433E" w:rsidRDefault="008F5C70" w:rsidP="008F5C70">
      <w:pPr>
        <w:jc w:val="both"/>
        <w:rPr>
          <w:b/>
          <w:sz w:val="28"/>
          <w:lang w:val="uk-UA"/>
        </w:rPr>
      </w:pPr>
    </w:p>
    <w:p w:rsidR="005B7BA4" w:rsidRPr="003D433E" w:rsidRDefault="008F5C70" w:rsidP="008F5C70">
      <w:pPr>
        <w:jc w:val="both"/>
        <w:rPr>
          <w:b/>
          <w:sz w:val="28"/>
          <w:lang w:val="uk-UA"/>
        </w:rPr>
      </w:pPr>
      <w:r w:rsidRPr="003D433E">
        <w:rPr>
          <w:b/>
          <w:sz w:val="28"/>
          <w:lang w:val="uk-UA"/>
        </w:rPr>
        <w:t xml:space="preserve">                                                     </w:t>
      </w:r>
      <w:r w:rsidR="00DC2647" w:rsidRPr="003D433E">
        <w:rPr>
          <w:b/>
          <w:sz w:val="28"/>
          <w:lang w:val="uk-UA"/>
        </w:rPr>
        <w:t xml:space="preserve"> </w:t>
      </w:r>
      <w:r w:rsidR="003D433E">
        <w:rPr>
          <w:b/>
          <w:sz w:val="28"/>
          <w:lang w:val="uk-UA"/>
        </w:rPr>
        <w:tab/>
      </w:r>
      <w:r w:rsidR="005B7BA4" w:rsidRPr="003D433E">
        <w:rPr>
          <w:b/>
          <w:sz w:val="28"/>
          <w:szCs w:val="28"/>
          <w:lang w:val="uk-UA"/>
        </w:rPr>
        <w:t>Усього:</w:t>
      </w:r>
      <w:r w:rsidR="003D433E" w:rsidRPr="003D433E">
        <w:rPr>
          <w:b/>
          <w:sz w:val="28"/>
          <w:szCs w:val="28"/>
          <w:lang w:val="uk-UA"/>
        </w:rPr>
        <w:t xml:space="preserve"> 52 760</w:t>
      </w:r>
      <w:r w:rsidR="005B7BA4" w:rsidRPr="003D433E">
        <w:rPr>
          <w:b/>
          <w:sz w:val="28"/>
          <w:szCs w:val="28"/>
          <w:lang w:val="uk-UA"/>
        </w:rPr>
        <w:t>,00 грн.</w:t>
      </w:r>
    </w:p>
    <w:p w:rsidR="005B7BA4" w:rsidRPr="003D433E" w:rsidRDefault="0034595D" w:rsidP="005B7BA4">
      <w:pPr>
        <w:jc w:val="both"/>
        <w:rPr>
          <w:sz w:val="28"/>
          <w:szCs w:val="28"/>
          <w:lang w:val="uk-UA"/>
        </w:rPr>
      </w:pPr>
      <w:r w:rsidRPr="003D433E">
        <w:rPr>
          <w:b/>
          <w:sz w:val="28"/>
          <w:szCs w:val="28"/>
          <w:lang w:val="uk-UA"/>
        </w:rPr>
        <w:tab/>
      </w:r>
      <w:r w:rsidR="005B7BA4" w:rsidRPr="003D433E">
        <w:rPr>
          <w:sz w:val="28"/>
          <w:szCs w:val="28"/>
          <w:lang w:val="uk-UA"/>
        </w:rPr>
        <w:t>(</w:t>
      </w:r>
      <w:r w:rsidR="003D433E" w:rsidRPr="003D433E">
        <w:rPr>
          <w:sz w:val="28"/>
          <w:szCs w:val="28"/>
          <w:lang w:val="uk-UA"/>
        </w:rPr>
        <w:t>п’ятдесят дві тисячі сімсот шістдесят</w:t>
      </w:r>
      <w:r w:rsidR="00FF637B" w:rsidRPr="003D433E">
        <w:rPr>
          <w:sz w:val="28"/>
          <w:szCs w:val="28"/>
          <w:lang w:val="uk-UA"/>
        </w:rPr>
        <w:t xml:space="preserve"> </w:t>
      </w:r>
      <w:r w:rsidR="005B7BA4" w:rsidRPr="003D433E">
        <w:rPr>
          <w:sz w:val="28"/>
          <w:szCs w:val="28"/>
          <w:lang w:val="uk-UA"/>
        </w:rPr>
        <w:t>гривень</w:t>
      </w:r>
      <w:r w:rsidR="005B7BA4" w:rsidRPr="003D433E">
        <w:rPr>
          <w:sz w:val="28"/>
          <w:lang w:val="uk-UA"/>
        </w:rPr>
        <w:t>. 00 коп.</w:t>
      </w:r>
      <w:r w:rsidR="005B7BA4" w:rsidRPr="003D433E">
        <w:rPr>
          <w:sz w:val="28"/>
          <w:szCs w:val="28"/>
          <w:lang w:val="uk-UA"/>
        </w:rPr>
        <w:t>)</w:t>
      </w:r>
    </w:p>
    <w:p w:rsidR="005B7BA4" w:rsidRPr="003D433E" w:rsidRDefault="005B7BA4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8F5C70">
      <w:pPr>
        <w:ind w:left="-720" w:firstLine="720"/>
        <w:jc w:val="both"/>
        <w:rPr>
          <w:b/>
          <w:sz w:val="28"/>
          <w:lang w:val="uk-UA"/>
        </w:rPr>
      </w:pPr>
      <w:r w:rsidRPr="004A4A21">
        <w:rPr>
          <w:b/>
          <w:sz w:val="28"/>
          <w:lang w:val="uk-UA"/>
        </w:rPr>
        <w:t>Начальник відділу</w:t>
      </w:r>
    </w:p>
    <w:p w:rsidR="008F5C70" w:rsidRPr="004A4A21" w:rsidRDefault="008F5C70" w:rsidP="008F5C70">
      <w:pPr>
        <w:ind w:left="-720" w:firstLine="720"/>
        <w:jc w:val="both"/>
        <w:rPr>
          <w:b/>
          <w:sz w:val="28"/>
          <w:lang w:val="uk-UA"/>
        </w:rPr>
      </w:pPr>
      <w:r w:rsidRPr="004A4A21">
        <w:rPr>
          <w:b/>
          <w:sz w:val="28"/>
          <w:lang w:val="uk-UA"/>
        </w:rPr>
        <w:t>молодіжної політики</w:t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  <w:t xml:space="preserve">Т.В. </w:t>
      </w:r>
      <w:proofErr w:type="spellStart"/>
      <w:r w:rsidRPr="004A4A21">
        <w:rPr>
          <w:b/>
          <w:sz w:val="28"/>
          <w:lang w:val="uk-UA"/>
        </w:rPr>
        <w:t>Сахнюк</w:t>
      </w:r>
      <w:proofErr w:type="spellEnd"/>
    </w:p>
    <w:p w:rsidR="008F5C70" w:rsidRPr="004A4A21" w:rsidRDefault="008F5C70" w:rsidP="005B7BA4">
      <w:pPr>
        <w:rPr>
          <w:lang w:val="uk-UA"/>
        </w:rPr>
      </w:pPr>
    </w:p>
    <w:p w:rsidR="005B7BA4" w:rsidRPr="004A4A21" w:rsidRDefault="005B7BA4" w:rsidP="005B7BA4">
      <w:pPr>
        <w:rPr>
          <w:lang w:val="uk-UA"/>
        </w:rPr>
      </w:pPr>
    </w:p>
    <w:p w:rsidR="005B7BA4" w:rsidRPr="00D13179" w:rsidRDefault="005B7BA4" w:rsidP="005B7BA4">
      <w:pPr>
        <w:rPr>
          <w:color w:val="FF0000"/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615CE4" w:rsidRDefault="00615CE4" w:rsidP="005B7BA4">
      <w:pPr>
        <w:rPr>
          <w:lang w:val="uk-UA"/>
        </w:rPr>
      </w:pPr>
    </w:p>
    <w:p w:rsidR="0034595D" w:rsidRDefault="0034595D" w:rsidP="005B7BA4">
      <w:pPr>
        <w:rPr>
          <w:lang w:val="uk-UA"/>
        </w:rPr>
      </w:pPr>
    </w:p>
    <w:p w:rsidR="0034595D" w:rsidRDefault="0034595D" w:rsidP="005B7BA4">
      <w:pPr>
        <w:rPr>
          <w:lang w:val="uk-UA"/>
        </w:rPr>
      </w:pPr>
    </w:p>
    <w:p w:rsidR="0034595D" w:rsidRDefault="0034595D" w:rsidP="005B7BA4">
      <w:pPr>
        <w:rPr>
          <w:lang w:val="uk-UA"/>
        </w:rPr>
      </w:pPr>
    </w:p>
    <w:p w:rsidR="00FC3206" w:rsidRDefault="00FC3206" w:rsidP="005B7BA4">
      <w:pPr>
        <w:rPr>
          <w:lang w:val="uk-UA"/>
        </w:rPr>
      </w:pPr>
    </w:p>
    <w:p w:rsidR="00FC3206" w:rsidRPr="00D27C8C" w:rsidRDefault="00FC3206" w:rsidP="005B7BA4">
      <w:pPr>
        <w:rPr>
          <w:lang w:val="uk-UA"/>
        </w:rPr>
      </w:pPr>
    </w:p>
    <w:p w:rsidR="005B7BA4" w:rsidRDefault="005B7BA4" w:rsidP="005B7BA4">
      <w:pPr>
        <w:ind w:left="-180" w:right="-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E461B4" w:rsidRDefault="005B7BA4" w:rsidP="005B7BA4">
      <w:pPr>
        <w:ind w:left="-180" w:right="-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молодіжної політики</w:t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Т.В. </w:t>
      </w:r>
      <w:proofErr w:type="spellStart"/>
      <w:r>
        <w:rPr>
          <w:sz w:val="28"/>
          <w:szCs w:val="28"/>
          <w:lang w:val="uk-UA"/>
        </w:rPr>
        <w:t>Сахнюк</w:t>
      </w:r>
      <w:proofErr w:type="spellEnd"/>
    </w:p>
    <w:p w:rsidR="00E461B4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866109" w:rsidRPr="00741153" w:rsidRDefault="00866109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Pr="00DE3650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DE3650">
        <w:rPr>
          <w:sz w:val="28"/>
          <w:szCs w:val="28"/>
          <w:lang w:val="uk-UA"/>
        </w:rPr>
        <w:t>Заступник міського голови з питань</w:t>
      </w:r>
    </w:p>
    <w:p w:rsidR="00E461B4" w:rsidRPr="00DE3650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DE3650">
        <w:rPr>
          <w:sz w:val="28"/>
          <w:szCs w:val="28"/>
          <w:lang w:val="uk-UA"/>
        </w:rPr>
        <w:t xml:space="preserve">діяльності виконавчих органів ради </w:t>
      </w:r>
      <w:r w:rsidRPr="00DE3650">
        <w:rPr>
          <w:sz w:val="28"/>
          <w:szCs w:val="28"/>
          <w:lang w:val="uk-UA"/>
        </w:rPr>
        <w:tab/>
      </w:r>
      <w:r w:rsidRPr="00DE3650">
        <w:rPr>
          <w:sz w:val="28"/>
          <w:szCs w:val="28"/>
          <w:lang w:val="uk-UA"/>
        </w:rPr>
        <w:tab/>
      </w:r>
      <w:r w:rsidRPr="00DE3650">
        <w:rPr>
          <w:sz w:val="28"/>
          <w:szCs w:val="28"/>
          <w:lang w:val="uk-UA"/>
        </w:rPr>
        <w:tab/>
      </w:r>
      <w:r w:rsidRPr="00DE3650">
        <w:rPr>
          <w:sz w:val="28"/>
          <w:szCs w:val="28"/>
          <w:lang w:val="uk-UA"/>
        </w:rPr>
        <w:tab/>
      </w:r>
      <w:r w:rsidRPr="00DE3650">
        <w:rPr>
          <w:sz w:val="28"/>
          <w:szCs w:val="28"/>
          <w:lang w:val="uk-UA"/>
        </w:rPr>
        <w:tab/>
        <w:t>С.В. Поляков</w:t>
      </w:r>
    </w:p>
    <w:p w:rsidR="00E461B4" w:rsidRDefault="00E461B4" w:rsidP="00E461B4">
      <w:pPr>
        <w:ind w:left="-180" w:right="-245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ротокольної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461B4" w:rsidRPr="00741153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Моша</w:t>
      </w:r>
      <w:proofErr w:type="spellEnd"/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</w:rPr>
        <w:t xml:space="preserve">бухгалтерського обліку 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звітності,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 w:rsidRPr="009A528E">
        <w:rPr>
          <w:sz w:val="28"/>
          <w:szCs w:val="28"/>
        </w:rPr>
        <w:t>Д</w:t>
      </w:r>
      <w:r w:rsidR="005B7BA4">
        <w:rPr>
          <w:sz w:val="28"/>
          <w:szCs w:val="28"/>
        </w:rPr>
        <w:t xml:space="preserve">иректор </w:t>
      </w:r>
      <w:r w:rsidR="005B7BA4">
        <w:rPr>
          <w:sz w:val="28"/>
          <w:szCs w:val="28"/>
          <w:lang w:val="uk-UA"/>
        </w:rPr>
        <w:t>Д</w:t>
      </w:r>
      <w:proofErr w:type="spellStart"/>
      <w:r w:rsidRPr="009A528E">
        <w:rPr>
          <w:sz w:val="28"/>
          <w:szCs w:val="28"/>
        </w:rPr>
        <w:t>епартаменту</w:t>
      </w:r>
      <w:proofErr w:type="spellEnd"/>
      <w:r w:rsidRPr="009A528E">
        <w:rPr>
          <w:sz w:val="28"/>
          <w:szCs w:val="28"/>
        </w:rPr>
        <w:t xml:space="preserve"> фінансів, 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 w:rsidRPr="009A528E"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управління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1540CD" w:rsidRDefault="001540CD" w:rsidP="00E461B4">
      <w:pPr>
        <w:ind w:left="-180"/>
        <w:jc w:val="both"/>
        <w:rPr>
          <w:sz w:val="28"/>
          <w:szCs w:val="28"/>
        </w:rPr>
      </w:pPr>
    </w:p>
    <w:p w:rsidR="00E461B4" w:rsidRPr="00DB7DF3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еруюч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справами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  <w:t xml:space="preserve">Ю.А. Павлик </w:t>
      </w:r>
    </w:p>
    <w:p w:rsidR="00E461B4" w:rsidRPr="00771F13" w:rsidRDefault="00E461B4">
      <w:pPr>
        <w:rPr>
          <w:lang w:val="uk-UA"/>
        </w:rPr>
      </w:pPr>
    </w:p>
    <w:sectPr w:rsidR="00E461B4" w:rsidRPr="00771F13" w:rsidSect="0034595D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7B8"/>
    <w:multiLevelType w:val="hybridMultilevel"/>
    <w:tmpl w:val="8864D254"/>
    <w:lvl w:ilvl="0" w:tplc="5740C8F2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5722FBE"/>
    <w:multiLevelType w:val="hybridMultilevel"/>
    <w:tmpl w:val="24EA8388"/>
    <w:lvl w:ilvl="0" w:tplc="938CDA0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2AF0"/>
    <w:multiLevelType w:val="hybridMultilevel"/>
    <w:tmpl w:val="0A2ECE9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32174F80"/>
    <w:multiLevelType w:val="hybridMultilevel"/>
    <w:tmpl w:val="6776A100"/>
    <w:lvl w:ilvl="0" w:tplc="4266BF6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6043A"/>
    <w:multiLevelType w:val="hybridMultilevel"/>
    <w:tmpl w:val="AA68E724"/>
    <w:lvl w:ilvl="0" w:tplc="DC38E1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E1CB7"/>
    <w:multiLevelType w:val="multilevel"/>
    <w:tmpl w:val="96CC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D453D"/>
    <w:multiLevelType w:val="hybridMultilevel"/>
    <w:tmpl w:val="0748B79E"/>
    <w:lvl w:ilvl="0" w:tplc="885CB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36209"/>
    <w:multiLevelType w:val="hybridMultilevel"/>
    <w:tmpl w:val="0750F626"/>
    <w:lvl w:ilvl="0" w:tplc="6240CCE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B40D74"/>
    <w:multiLevelType w:val="hybridMultilevel"/>
    <w:tmpl w:val="6986B06C"/>
    <w:lvl w:ilvl="0" w:tplc="254EAE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51951"/>
    <w:multiLevelType w:val="hybridMultilevel"/>
    <w:tmpl w:val="E3B64EC6"/>
    <w:lvl w:ilvl="0" w:tplc="A8C6365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34"/>
    <w:rsid w:val="0002344E"/>
    <w:rsid w:val="0003346E"/>
    <w:rsid w:val="00072690"/>
    <w:rsid w:val="000908E8"/>
    <w:rsid w:val="000C5BD0"/>
    <w:rsid w:val="000D3F1C"/>
    <w:rsid w:val="000E07AF"/>
    <w:rsid w:val="000E3F02"/>
    <w:rsid w:val="000F322A"/>
    <w:rsid w:val="000F683F"/>
    <w:rsid w:val="00105CBD"/>
    <w:rsid w:val="0011039B"/>
    <w:rsid w:val="00113F31"/>
    <w:rsid w:val="00123919"/>
    <w:rsid w:val="001467E5"/>
    <w:rsid w:val="0014768B"/>
    <w:rsid w:val="001540CD"/>
    <w:rsid w:val="00167265"/>
    <w:rsid w:val="00183D74"/>
    <w:rsid w:val="0018764E"/>
    <w:rsid w:val="001A6F09"/>
    <w:rsid w:val="001B3740"/>
    <w:rsid w:val="001C5A5C"/>
    <w:rsid w:val="001C7A4C"/>
    <w:rsid w:val="001D482D"/>
    <w:rsid w:val="002048C8"/>
    <w:rsid w:val="0021289A"/>
    <w:rsid w:val="00212C04"/>
    <w:rsid w:val="0022119E"/>
    <w:rsid w:val="00272A34"/>
    <w:rsid w:val="00275F4F"/>
    <w:rsid w:val="002A2758"/>
    <w:rsid w:val="002A6661"/>
    <w:rsid w:val="002A6B1B"/>
    <w:rsid w:val="002B313F"/>
    <w:rsid w:val="002B75AC"/>
    <w:rsid w:val="002C2EA3"/>
    <w:rsid w:val="002D0371"/>
    <w:rsid w:val="002D54B6"/>
    <w:rsid w:val="002E483C"/>
    <w:rsid w:val="0034595D"/>
    <w:rsid w:val="00355452"/>
    <w:rsid w:val="003611DF"/>
    <w:rsid w:val="00363ACC"/>
    <w:rsid w:val="0037206C"/>
    <w:rsid w:val="00386B18"/>
    <w:rsid w:val="003A204F"/>
    <w:rsid w:val="003C1EC5"/>
    <w:rsid w:val="003D1936"/>
    <w:rsid w:val="003D433E"/>
    <w:rsid w:val="003F22F5"/>
    <w:rsid w:val="0040637F"/>
    <w:rsid w:val="00412A12"/>
    <w:rsid w:val="00412C89"/>
    <w:rsid w:val="00421383"/>
    <w:rsid w:val="00433F54"/>
    <w:rsid w:val="00435919"/>
    <w:rsid w:val="00456A32"/>
    <w:rsid w:val="00462DD0"/>
    <w:rsid w:val="00465A4D"/>
    <w:rsid w:val="004679C2"/>
    <w:rsid w:val="004918D0"/>
    <w:rsid w:val="004A4A21"/>
    <w:rsid w:val="004A604D"/>
    <w:rsid w:val="004A7A84"/>
    <w:rsid w:val="004B1384"/>
    <w:rsid w:val="004B731D"/>
    <w:rsid w:val="004C309E"/>
    <w:rsid w:val="004F1F58"/>
    <w:rsid w:val="00505B58"/>
    <w:rsid w:val="005064E3"/>
    <w:rsid w:val="00506F52"/>
    <w:rsid w:val="00510535"/>
    <w:rsid w:val="00512CC9"/>
    <w:rsid w:val="0051757E"/>
    <w:rsid w:val="0055085B"/>
    <w:rsid w:val="00550D9D"/>
    <w:rsid w:val="005737BE"/>
    <w:rsid w:val="005B4783"/>
    <w:rsid w:val="005B7BA4"/>
    <w:rsid w:val="005C069A"/>
    <w:rsid w:val="005D5F8E"/>
    <w:rsid w:val="00605F56"/>
    <w:rsid w:val="00615CE4"/>
    <w:rsid w:val="00625202"/>
    <w:rsid w:val="0066148E"/>
    <w:rsid w:val="00661F3D"/>
    <w:rsid w:val="0069173E"/>
    <w:rsid w:val="006A6049"/>
    <w:rsid w:val="006A671B"/>
    <w:rsid w:val="006D59C1"/>
    <w:rsid w:val="006D5F7D"/>
    <w:rsid w:val="006E40DB"/>
    <w:rsid w:val="007468C0"/>
    <w:rsid w:val="00771F13"/>
    <w:rsid w:val="007A0730"/>
    <w:rsid w:val="007C58DC"/>
    <w:rsid w:val="007C6C90"/>
    <w:rsid w:val="007D0984"/>
    <w:rsid w:val="007D1BE0"/>
    <w:rsid w:val="007E4626"/>
    <w:rsid w:val="00805967"/>
    <w:rsid w:val="008130CA"/>
    <w:rsid w:val="00826ED6"/>
    <w:rsid w:val="00837D8F"/>
    <w:rsid w:val="00866109"/>
    <w:rsid w:val="008B48D5"/>
    <w:rsid w:val="008C3B97"/>
    <w:rsid w:val="008C7C9F"/>
    <w:rsid w:val="008E0DF0"/>
    <w:rsid w:val="008E0F42"/>
    <w:rsid w:val="008F3CFE"/>
    <w:rsid w:val="008F5C70"/>
    <w:rsid w:val="00917612"/>
    <w:rsid w:val="009278B0"/>
    <w:rsid w:val="009658BC"/>
    <w:rsid w:val="009C074C"/>
    <w:rsid w:val="009C138D"/>
    <w:rsid w:val="00A03730"/>
    <w:rsid w:val="00A2268E"/>
    <w:rsid w:val="00A50068"/>
    <w:rsid w:val="00A8276F"/>
    <w:rsid w:val="00AB5536"/>
    <w:rsid w:val="00AD0C05"/>
    <w:rsid w:val="00AD5D0D"/>
    <w:rsid w:val="00AE12AA"/>
    <w:rsid w:val="00AE1AF9"/>
    <w:rsid w:val="00AE7D39"/>
    <w:rsid w:val="00AF116C"/>
    <w:rsid w:val="00B24E81"/>
    <w:rsid w:val="00B2572D"/>
    <w:rsid w:val="00B32138"/>
    <w:rsid w:val="00B564D8"/>
    <w:rsid w:val="00B65D1E"/>
    <w:rsid w:val="00B80C77"/>
    <w:rsid w:val="00B9156C"/>
    <w:rsid w:val="00B969FA"/>
    <w:rsid w:val="00BD4778"/>
    <w:rsid w:val="00C07DAF"/>
    <w:rsid w:val="00C178CB"/>
    <w:rsid w:val="00C17F4F"/>
    <w:rsid w:val="00C2514C"/>
    <w:rsid w:val="00C50442"/>
    <w:rsid w:val="00C611C2"/>
    <w:rsid w:val="00C74BBF"/>
    <w:rsid w:val="00C8176D"/>
    <w:rsid w:val="00C87C4C"/>
    <w:rsid w:val="00C9361B"/>
    <w:rsid w:val="00CB1588"/>
    <w:rsid w:val="00CB77EE"/>
    <w:rsid w:val="00CD0454"/>
    <w:rsid w:val="00D10991"/>
    <w:rsid w:val="00D13179"/>
    <w:rsid w:val="00D1765E"/>
    <w:rsid w:val="00D21875"/>
    <w:rsid w:val="00D30340"/>
    <w:rsid w:val="00D56F28"/>
    <w:rsid w:val="00D60838"/>
    <w:rsid w:val="00D778A3"/>
    <w:rsid w:val="00D91E8A"/>
    <w:rsid w:val="00DC0523"/>
    <w:rsid w:val="00DC1A91"/>
    <w:rsid w:val="00DC2647"/>
    <w:rsid w:val="00DD5159"/>
    <w:rsid w:val="00DE08F6"/>
    <w:rsid w:val="00DE3650"/>
    <w:rsid w:val="00DE6B22"/>
    <w:rsid w:val="00E0070C"/>
    <w:rsid w:val="00E0305D"/>
    <w:rsid w:val="00E461B4"/>
    <w:rsid w:val="00E51ACC"/>
    <w:rsid w:val="00E90D69"/>
    <w:rsid w:val="00E97DC5"/>
    <w:rsid w:val="00EB1DF5"/>
    <w:rsid w:val="00ED7B34"/>
    <w:rsid w:val="00F40ECD"/>
    <w:rsid w:val="00F47178"/>
    <w:rsid w:val="00F7122E"/>
    <w:rsid w:val="00F73BD9"/>
    <w:rsid w:val="00F93E71"/>
    <w:rsid w:val="00FC3206"/>
    <w:rsid w:val="00FE3DF7"/>
    <w:rsid w:val="00FF5489"/>
    <w:rsid w:val="00FF637B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FC01"/>
  <w15:chartTrackingRefBased/>
  <w15:docId w15:val="{9810C765-3926-450E-96FE-B0B2CFDC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7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771F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1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F0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67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4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4D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6A6049"/>
    <w:pPr>
      <w:spacing w:before="100" w:beforeAutospacing="1" w:after="100" w:afterAutospacing="1"/>
      <w:jc w:val="both"/>
    </w:pPr>
    <w:rPr>
      <w:color w:val="000000"/>
    </w:rPr>
  </w:style>
  <w:style w:type="paragraph" w:styleId="a9">
    <w:name w:val="Body Text"/>
    <w:basedOn w:val="a"/>
    <w:link w:val="aa"/>
    <w:unhideWhenUsed/>
    <w:rsid w:val="006A604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A6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6A6049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6A6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qFormat/>
    <w:rsid w:val="006A6049"/>
    <w:rPr>
      <w:b/>
      <w:bCs/>
    </w:rPr>
  </w:style>
  <w:style w:type="character" w:customStyle="1" w:styleId="time">
    <w:name w:val="time"/>
    <w:basedOn w:val="a0"/>
    <w:rsid w:val="000908E8"/>
  </w:style>
  <w:style w:type="character" w:customStyle="1" w:styleId="i18n">
    <w:name w:val="i18n"/>
    <w:basedOn w:val="a0"/>
    <w:rsid w:val="000908E8"/>
  </w:style>
  <w:style w:type="character" w:customStyle="1" w:styleId="document-ico-text">
    <w:name w:val="document-ico-text"/>
    <w:basedOn w:val="a0"/>
    <w:rsid w:val="0009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78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8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1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9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1059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2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C0A0D-01DC-4F3C-8332-3F81F038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Сахнюк Тетяна Володимирівна</dc:creator>
  <cp:keywords/>
  <dc:description/>
  <cp:lastModifiedBy>Шуліпа Ольга Василівна</cp:lastModifiedBy>
  <cp:revision>103</cp:revision>
  <cp:lastPrinted>2023-05-08T09:25:00Z</cp:lastPrinted>
  <dcterms:created xsi:type="dcterms:W3CDTF">2021-11-04T07:01:00Z</dcterms:created>
  <dcterms:modified xsi:type="dcterms:W3CDTF">2023-05-22T10:43:00Z</dcterms:modified>
</cp:coreProperties>
</file>