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E5C" w:rsidRPr="00DD3FC6" w:rsidRDefault="00A76E5C" w:rsidP="00A7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DD3FC6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02C3C016" wp14:editId="2AACAE50">
            <wp:simplePos x="0" y="0"/>
            <wp:positionH relativeFrom="page">
              <wp:posOffset>3823335</wp:posOffset>
            </wp:positionH>
            <wp:positionV relativeFrom="paragraph">
              <wp:posOffset>-15240</wp:posOffset>
            </wp:positionV>
            <wp:extent cx="554355" cy="740410"/>
            <wp:effectExtent l="0" t="0" r="0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E5C" w:rsidRPr="00DD3FC6" w:rsidRDefault="00A76E5C" w:rsidP="00A76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</w:pPr>
      <w:r w:rsidRPr="00DD3F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 xml:space="preserve">  </w:t>
      </w:r>
      <w:r w:rsidRPr="00DD3FC6"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  <w:t>РОЗПОРЯДЖЕННЯ</w:t>
      </w:r>
    </w:p>
    <w:p w:rsidR="00A76E5C" w:rsidRPr="00DD3FC6" w:rsidRDefault="00A76E5C" w:rsidP="00A76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D3F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МІСЬКОГО ГОЛОВИ</w:t>
      </w:r>
    </w:p>
    <w:p w:rsidR="00A76E5C" w:rsidRPr="00DD3FC6" w:rsidRDefault="00A76E5C" w:rsidP="00A76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D3F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Суми</w:t>
      </w:r>
    </w:p>
    <w:p w:rsidR="00A76E5C" w:rsidRPr="00DD3FC6" w:rsidRDefault="00A76E5C" w:rsidP="00A76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76E5C" w:rsidRDefault="00A76E5C" w:rsidP="00A7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DD3FC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від </w:t>
      </w:r>
      <w:r w:rsidRPr="00DD3FC6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r w:rsidR="00344F7A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</w:t>
      </w:r>
      <w:r w:rsidR="00D1426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16.12.2021</w:t>
      </w:r>
      <w:r w:rsidR="00344F7A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</w:t>
      </w:r>
      <w:r w:rsidRPr="00DD3FC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№ </w:t>
      </w:r>
      <w:r w:rsidR="00D1426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415-Р</w:t>
      </w:r>
    </w:p>
    <w:p w:rsidR="00344F7A" w:rsidRPr="00DD3FC6" w:rsidRDefault="00344F7A" w:rsidP="00A7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3"/>
      </w:tblGrid>
      <w:tr w:rsidR="00A76E5C" w:rsidRPr="00DD3FC6" w:rsidTr="00B653C1">
        <w:tc>
          <w:tcPr>
            <w:tcW w:w="4608" w:type="dxa"/>
            <w:shd w:val="clear" w:color="auto" w:fill="auto"/>
          </w:tcPr>
          <w:p w:rsidR="009715B1" w:rsidRPr="00250E10" w:rsidRDefault="00A76E5C" w:rsidP="00971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50E1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uk-UA"/>
              </w:rPr>
              <w:t xml:space="preserve">Про підготовку та </w:t>
            </w:r>
            <w:r w:rsidR="009715B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uk-UA"/>
              </w:rPr>
              <w:t xml:space="preserve">відзначення </w:t>
            </w:r>
          </w:p>
          <w:p w:rsidR="00A76E5C" w:rsidRPr="00250E10" w:rsidRDefault="00FA75C3" w:rsidP="00D1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="00A76E5C" w:rsidRPr="00250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оворічних</w:t>
            </w:r>
            <w:r w:rsidR="00A76E5C" w:rsidRPr="00250E1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uk-UA"/>
              </w:rPr>
              <w:t xml:space="preserve"> </w:t>
            </w:r>
            <w:r w:rsidR="00A76E5C" w:rsidRPr="00250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свят  </w:t>
            </w:r>
          </w:p>
        </w:tc>
        <w:tc>
          <w:tcPr>
            <w:tcW w:w="4963" w:type="dxa"/>
            <w:shd w:val="clear" w:color="auto" w:fill="auto"/>
          </w:tcPr>
          <w:p w:rsidR="00A76E5C" w:rsidRPr="00DD3FC6" w:rsidRDefault="00A76E5C" w:rsidP="00B6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</w:p>
        </w:tc>
      </w:tr>
    </w:tbl>
    <w:p w:rsidR="00A76E5C" w:rsidRPr="00DD3FC6" w:rsidRDefault="00A76E5C" w:rsidP="00A7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DD3FC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ab/>
      </w:r>
    </w:p>
    <w:p w:rsidR="00A76E5C" w:rsidRPr="00DD3FC6" w:rsidRDefault="00A76E5C" w:rsidP="00A76E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DD3FC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З метою </w:t>
      </w:r>
      <w:r w:rsidR="009715B1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належної </w:t>
      </w:r>
      <w:r w:rsidRPr="00DD3FC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підготовки до </w:t>
      </w:r>
      <w:r w:rsidR="00D13950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Н</w:t>
      </w:r>
      <w:r w:rsidRPr="00DD3FC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оворічних та </w:t>
      </w:r>
      <w:r w:rsidR="00D13950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Р</w:t>
      </w:r>
      <w:r w:rsidRPr="00DD3FC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іздвяних свят, збереження народних традицій українського народу,  керуючись пунктом 20 частини 4 статті 42 Закону України «Про місцеве самоврядування в Україні»:</w:t>
      </w:r>
    </w:p>
    <w:p w:rsidR="00A76E5C" w:rsidRPr="009715B1" w:rsidRDefault="00A76E5C" w:rsidP="00A7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9715B1" w:rsidRPr="00C32120" w:rsidRDefault="009715B1" w:rsidP="00A76E5C">
      <w:pPr>
        <w:numPr>
          <w:ilvl w:val="0"/>
          <w:numId w:val="1"/>
        </w:numPr>
        <w:tabs>
          <w:tab w:val="num" w:pos="709"/>
          <w:tab w:val="num" w:pos="90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9715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Провести заходи з підготовки та відзначення Новорічних свят, з дотриманням карантинних обмежень, </w:t>
      </w:r>
      <w:r w:rsidR="00D00A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згідно з додатком</w:t>
      </w:r>
      <w:r w:rsidR="00BB41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</w:t>
      </w:r>
      <w:r w:rsidRPr="009715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C32120" w:rsidRPr="009715B1" w:rsidRDefault="00C32120" w:rsidP="00C32120">
      <w:pPr>
        <w:tabs>
          <w:tab w:val="num" w:pos="928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9715B1" w:rsidRPr="009715B1" w:rsidRDefault="009715B1" w:rsidP="009715B1">
      <w:pPr>
        <w:pStyle w:val="a3"/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15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9715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Департаменту комунікацій та інформаційної політики Сумської міської ради (Кохан А.І.) забезпечити висвітлення новорічних заходів  у засобах масової інформації.</w:t>
      </w:r>
    </w:p>
    <w:p w:rsidR="00A76E5C" w:rsidRPr="009715B1" w:rsidRDefault="00A76E5C" w:rsidP="00A76E5C">
      <w:pPr>
        <w:tabs>
          <w:tab w:val="num" w:pos="218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9715B1" w:rsidRPr="009715B1" w:rsidRDefault="009715B1" w:rsidP="00A76E5C">
      <w:pPr>
        <w:numPr>
          <w:ilvl w:val="0"/>
          <w:numId w:val="1"/>
        </w:numPr>
        <w:tabs>
          <w:tab w:val="num" w:pos="709"/>
          <w:tab w:val="num" w:pos="90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     </w:t>
      </w:r>
      <w:r w:rsidR="00A76E5C" w:rsidRPr="009715B1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Департаменту фінансів, економіки та інвестицій </w:t>
      </w:r>
      <w:r w:rsidR="00A76E5C" w:rsidRPr="009715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Сумської міської ради (Липова С.А.)  </w:t>
      </w:r>
      <w:r w:rsidRPr="00FC4C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здійснити в установленому порядку фінансування </w:t>
      </w:r>
      <w:r w:rsidR="00FA7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відповідних </w:t>
      </w:r>
      <w:r w:rsidRPr="00FC4C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видатків, передбачених у бюджеті Сумської міської територіальної громади на 2021 рік</w:t>
      </w:r>
      <w:r w:rsidR="00C321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76E5C" w:rsidRPr="009715B1" w:rsidRDefault="00A76E5C" w:rsidP="00A76E5C">
      <w:pPr>
        <w:tabs>
          <w:tab w:val="num" w:pos="218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</w:p>
    <w:p w:rsidR="00A76E5C" w:rsidRDefault="00C32120" w:rsidP="00A76E5C">
      <w:pPr>
        <w:numPr>
          <w:ilvl w:val="0"/>
          <w:numId w:val="1"/>
        </w:numPr>
        <w:tabs>
          <w:tab w:val="num" w:pos="709"/>
          <w:tab w:val="num" w:pos="90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     </w:t>
      </w:r>
      <w:r w:rsidR="00A76E5C" w:rsidRPr="00C32120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Структурним підрозділам Сумської міської ради </w:t>
      </w:r>
      <w:r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інформувати про виконання заходів </w:t>
      </w:r>
      <w:r w:rsidR="00A76E5C" w:rsidRPr="00C32120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відділ культури Сумської міської ради </w:t>
      </w:r>
      <w:r w:rsidR="00D960AA" w:rsidRPr="00C32120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до 1</w:t>
      </w:r>
      <w:r w:rsidR="00D960AA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5</w:t>
      </w:r>
      <w:r w:rsidR="00D960AA" w:rsidRPr="00C32120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січня 202</w:t>
      </w:r>
      <w:r w:rsidR="00D960AA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2</w:t>
      </w:r>
      <w:r w:rsidR="00D960AA" w:rsidRPr="00C32120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року </w:t>
      </w:r>
      <w:r w:rsidR="00D960AA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(</w:t>
      </w:r>
      <w:r w:rsidR="00A76E5C" w:rsidRPr="00C32120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в електронному вигляді</w:t>
      </w:r>
      <w:r w:rsidR="00D960AA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)</w:t>
      </w:r>
      <w:r w:rsidR="00A76E5C" w:rsidRPr="00C32120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.</w:t>
      </w:r>
    </w:p>
    <w:p w:rsidR="007D4579" w:rsidRDefault="007D4579" w:rsidP="007D4579">
      <w:pPr>
        <w:pStyle w:val="a3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BB4111" w:rsidRDefault="00D13950" w:rsidP="00A368F2">
      <w:pPr>
        <w:pStyle w:val="a3"/>
        <w:numPr>
          <w:ilvl w:val="0"/>
          <w:numId w:val="1"/>
        </w:numPr>
        <w:tabs>
          <w:tab w:val="clear" w:pos="928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D45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Відділу з питань взаємодії з правоохоронними органами та</w:t>
      </w:r>
      <w:r w:rsidR="007D4579" w:rsidRPr="007D45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D45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оборонної роботи Сумської міської ради (Кононенко С.В.), Сумському</w:t>
      </w:r>
      <w:r w:rsidR="007D4579" w:rsidRPr="007D45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D45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районному управлінню поліції ГУНП в Сумській області (</w:t>
      </w:r>
      <w:proofErr w:type="spellStart"/>
      <w:r w:rsidRPr="007D45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Гриньов</w:t>
      </w:r>
      <w:proofErr w:type="spellEnd"/>
      <w:r w:rsidRPr="007D45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С.В.),</w:t>
      </w:r>
      <w:r w:rsidR="007D4579" w:rsidRPr="007D45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D45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Управлінню патрульної поліції в Сумській області (Калюжний О.О.) у межах</w:t>
      </w:r>
      <w:r w:rsidR="007D4579" w:rsidRPr="007D45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D45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повноважень забезпечити публічну безпеку та порядок під час проведення</w:t>
      </w:r>
      <w:r w:rsidR="007D4579" w:rsidRPr="007D45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D45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заходів.</w:t>
      </w:r>
    </w:p>
    <w:p w:rsidR="00BB4111" w:rsidRPr="00BB4111" w:rsidRDefault="00BB4111" w:rsidP="00BB4111">
      <w:pPr>
        <w:pStyle w:val="a3"/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</w:pPr>
    </w:p>
    <w:p w:rsidR="00BB4111" w:rsidRPr="00BB4111" w:rsidRDefault="00BB4111" w:rsidP="00A368F2">
      <w:pPr>
        <w:pStyle w:val="a3"/>
        <w:numPr>
          <w:ilvl w:val="0"/>
          <w:numId w:val="1"/>
        </w:numPr>
        <w:tabs>
          <w:tab w:val="clear" w:pos="928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B4111">
        <w:rPr>
          <w:rFonts w:ascii="Times New Roman" w:hAnsi="Times New Roman" w:cs="Times New Roman"/>
          <w:sz w:val="28"/>
          <w:szCs w:val="28"/>
          <w:lang w:val="uk-UA"/>
        </w:rPr>
        <w:t>Управлінню патрульної поліції в Сумській області (Калюжний О.О.)  у межах повноважень забезпечити безпеку дорожнього руху під час проведення заходів згідно з додатком 2.</w:t>
      </w:r>
    </w:p>
    <w:p w:rsidR="00B95225" w:rsidRPr="007D4579" w:rsidRDefault="00B95225" w:rsidP="00BB4111">
      <w:pPr>
        <w:pStyle w:val="a3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D4579" w:rsidRDefault="007D4579" w:rsidP="007D4579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95225" w:rsidRDefault="00B95225" w:rsidP="007D4579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95225" w:rsidRDefault="00B95225" w:rsidP="007D4579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95225" w:rsidRDefault="00B95225" w:rsidP="007D4579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D4579" w:rsidRPr="007D4579" w:rsidRDefault="007D4579" w:rsidP="007D4579">
      <w:pPr>
        <w:pStyle w:val="a3"/>
        <w:numPr>
          <w:ilvl w:val="0"/>
          <w:numId w:val="1"/>
        </w:numPr>
        <w:tabs>
          <w:tab w:val="clear" w:pos="928"/>
          <w:tab w:val="num" w:pos="568"/>
        </w:tabs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136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Контроль за виконанням розпорядження покласти на заступник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Pr="003136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міського голови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139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згідно з розподілом обов’язків.</w:t>
      </w:r>
    </w:p>
    <w:p w:rsidR="00D13950" w:rsidRPr="00D13950" w:rsidRDefault="00D13950" w:rsidP="00D13950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76E5C" w:rsidRDefault="00A76E5C" w:rsidP="00BB4111">
      <w:pPr>
        <w:tabs>
          <w:tab w:val="num" w:pos="1620"/>
          <w:tab w:val="num" w:pos="218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BB4111" w:rsidRDefault="00BB4111" w:rsidP="00A76E5C">
      <w:pPr>
        <w:tabs>
          <w:tab w:val="num" w:pos="1620"/>
          <w:tab w:val="num" w:pos="21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A76E5C" w:rsidRPr="00DD3FC6" w:rsidRDefault="00A76E5C" w:rsidP="00D00A6A">
      <w:pPr>
        <w:tabs>
          <w:tab w:val="num" w:pos="1620"/>
          <w:tab w:val="num" w:pos="21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</w:t>
      </w:r>
      <w:r w:rsidRPr="007951E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іськ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ий</w:t>
      </w:r>
      <w:r w:rsidRPr="007951E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голови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                           О.М. Лисенко</w:t>
      </w:r>
    </w:p>
    <w:p w:rsidR="00A76E5C" w:rsidRDefault="00A76E5C" w:rsidP="00A76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B4111" w:rsidRPr="00DD3FC6" w:rsidRDefault="00BB4111" w:rsidP="00A76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76E5C" w:rsidRPr="00DD3FC6" w:rsidRDefault="00A76E5C" w:rsidP="00A76E5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D3F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Пєхова 66-99-08</w:t>
      </w:r>
    </w:p>
    <w:p w:rsidR="00A76E5C" w:rsidRPr="00DD3FC6" w:rsidRDefault="00A76E5C" w:rsidP="00A7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D3F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Розіслати: згідно зі списком </w:t>
      </w:r>
    </w:p>
    <w:p w:rsidR="00A76E5C" w:rsidRPr="00DD3FC6" w:rsidRDefault="00A76E5C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95225" w:rsidRDefault="00B95225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95225" w:rsidRDefault="00B95225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95225" w:rsidRDefault="00B95225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95225" w:rsidRDefault="00B95225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95225" w:rsidRDefault="00B95225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95225" w:rsidRDefault="00B95225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95225" w:rsidRDefault="00B95225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95225" w:rsidRDefault="00B95225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95225" w:rsidRDefault="00B95225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95225" w:rsidRDefault="00B95225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95225" w:rsidRDefault="00B95225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95225" w:rsidRDefault="00B95225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95225" w:rsidRDefault="00B95225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95225" w:rsidRDefault="00B95225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95225" w:rsidRDefault="00B95225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95225" w:rsidRDefault="00B95225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95225" w:rsidRDefault="00B95225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95225" w:rsidRDefault="00B95225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95225" w:rsidRDefault="00B95225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95225" w:rsidRDefault="00B95225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95225" w:rsidRDefault="00B95225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95225" w:rsidRDefault="00B95225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95225" w:rsidRDefault="00B95225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95225" w:rsidRDefault="00B95225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95225" w:rsidRDefault="00B95225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95225" w:rsidRDefault="00B95225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95225" w:rsidRDefault="00B95225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95225" w:rsidRDefault="00B95225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95225" w:rsidRDefault="00B95225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95225" w:rsidRDefault="00B95225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95225" w:rsidRDefault="00B95225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95225" w:rsidRDefault="00B95225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95225" w:rsidRDefault="00B95225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95225" w:rsidRDefault="00B95225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95225" w:rsidRDefault="00B95225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95225" w:rsidRDefault="00B95225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95225" w:rsidRDefault="00B95225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95225" w:rsidRDefault="00B95225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95225" w:rsidRDefault="00B95225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95225" w:rsidRDefault="00B95225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95225" w:rsidRDefault="00B95225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95225" w:rsidRDefault="00B95225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95225" w:rsidRDefault="00B95225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B4111" w:rsidRDefault="00BB4111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76E5C" w:rsidRPr="00DD3FC6" w:rsidRDefault="00A76E5C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D3F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 w:rsidR="00B952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</w:p>
    <w:p w:rsidR="00A76E5C" w:rsidRPr="00DD3FC6" w:rsidRDefault="00A76E5C" w:rsidP="00A76E5C">
      <w:pPr>
        <w:spacing w:after="0" w:line="240" w:lineRule="auto"/>
        <w:ind w:right="705" w:firstLine="486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D3F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B952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</w:t>
      </w:r>
      <w:r w:rsidRPr="00DD3F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розпорядження міського голови</w:t>
      </w:r>
    </w:p>
    <w:p w:rsidR="00A76E5C" w:rsidRPr="00DD3FC6" w:rsidRDefault="00B95225" w:rsidP="00A76E5C">
      <w:pPr>
        <w:spacing w:after="0" w:line="240" w:lineRule="auto"/>
        <w:ind w:right="705" w:firstLine="486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</w:t>
      </w:r>
      <w:r w:rsidR="00A76E5C" w:rsidRPr="00DD3F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  </w:t>
      </w:r>
      <w:r w:rsidR="00344F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D1426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16.12.2021</w:t>
      </w:r>
      <w:r w:rsidR="00344F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</w:t>
      </w:r>
      <w:r w:rsidR="00A76E5C" w:rsidRPr="00DD3F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№  </w:t>
      </w:r>
      <w:r w:rsidR="00D1426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415-Р</w:t>
      </w:r>
    </w:p>
    <w:p w:rsidR="00A76E5C" w:rsidRPr="00DD3FC6" w:rsidRDefault="00A76E5C" w:rsidP="00A76E5C">
      <w:pPr>
        <w:spacing w:after="0" w:line="240" w:lineRule="auto"/>
        <w:ind w:left="851" w:right="705" w:firstLine="400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76E5C" w:rsidRDefault="00D00A6A" w:rsidP="00A76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00A6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Заходи з підготовки та відзначення Новорічних свят</w:t>
      </w:r>
    </w:p>
    <w:p w:rsidR="00D00A6A" w:rsidRPr="00D00A6A" w:rsidRDefault="00D00A6A" w:rsidP="00A76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tbl>
      <w:tblPr>
        <w:tblW w:w="978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846"/>
        <w:gridCol w:w="5108"/>
        <w:gridCol w:w="1276"/>
        <w:gridCol w:w="2551"/>
      </w:tblGrid>
      <w:tr w:rsidR="00A76E5C" w:rsidRPr="00DD3FC6" w:rsidTr="00D00A6A">
        <w:tc>
          <w:tcPr>
            <w:tcW w:w="846" w:type="dxa"/>
          </w:tcPr>
          <w:p w:rsidR="00A76E5C" w:rsidRPr="00DD3FC6" w:rsidRDefault="00A76E5C" w:rsidP="00B653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108" w:type="dxa"/>
          </w:tcPr>
          <w:p w:rsidR="00A76E5C" w:rsidRPr="00DD3FC6" w:rsidRDefault="00D00A6A" w:rsidP="00B65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</w:t>
            </w:r>
            <w:r w:rsidR="00A76E5C"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становлення та святкове оформлення </w:t>
            </w:r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головної міської ялинки на Театральній площі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та </w:t>
            </w:r>
            <w:r w:rsidR="00A76E5C"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малих ялинок на майдані Незалежності </w:t>
            </w:r>
          </w:p>
          <w:p w:rsidR="00A76E5C" w:rsidRPr="00DD3FC6" w:rsidRDefault="00A76E5C" w:rsidP="00B65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</w:tcPr>
          <w:p w:rsidR="00A76E5C" w:rsidRPr="00DD3FC6" w:rsidRDefault="00A76E5C" w:rsidP="00B6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до </w:t>
            </w:r>
          </w:p>
          <w:p w:rsidR="00A76E5C" w:rsidRPr="00DD3FC6" w:rsidRDefault="00A76E5C" w:rsidP="00D0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.12.2</w:t>
            </w:r>
            <w:r w:rsidR="00D00A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551" w:type="dxa"/>
          </w:tcPr>
          <w:p w:rsidR="00A76E5C" w:rsidRPr="00DD3FC6" w:rsidRDefault="00A76E5C" w:rsidP="00B65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Короткевич</w:t>
            </w:r>
            <w:proofErr w:type="spellEnd"/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Є.Г.</w:t>
            </w:r>
          </w:p>
          <w:p w:rsidR="00A76E5C" w:rsidRPr="00DD3FC6" w:rsidRDefault="00A76E5C" w:rsidP="00B65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Велитченко</w:t>
            </w:r>
            <w:proofErr w:type="spellEnd"/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Е.В.</w:t>
            </w:r>
          </w:p>
        </w:tc>
      </w:tr>
      <w:tr w:rsidR="00A76E5C" w:rsidRPr="00DD3FC6" w:rsidTr="00D00A6A">
        <w:tc>
          <w:tcPr>
            <w:tcW w:w="846" w:type="dxa"/>
          </w:tcPr>
          <w:p w:rsidR="00A76E5C" w:rsidRPr="00DD3FC6" w:rsidRDefault="00A76E5C" w:rsidP="00B653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108" w:type="dxa"/>
          </w:tcPr>
          <w:p w:rsidR="00A76E5C" w:rsidRPr="00DD3FC6" w:rsidRDefault="00A76E5C" w:rsidP="00B65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Забезпеч</w:t>
            </w:r>
            <w:r w:rsidR="00D00A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ення</w:t>
            </w:r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D00A6A"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святков</w:t>
            </w:r>
            <w:r w:rsidR="00D00A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ого</w:t>
            </w:r>
            <w:r w:rsidR="00D00A6A"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оформлення </w:t>
            </w:r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новорічною атрибутикою центральних місць та святкову ілюмінацію на </w:t>
            </w:r>
            <w:r w:rsidR="00D00A6A"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Театральній площі</w:t>
            </w:r>
            <w:r w:rsidR="00924F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скверах </w:t>
            </w:r>
            <w:proofErr w:type="spellStart"/>
            <w:r w:rsidR="00924F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Харитоненка</w:t>
            </w:r>
            <w:proofErr w:type="spellEnd"/>
            <w:r w:rsidR="00924F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та Покровському, вул. Соборній</w:t>
            </w:r>
            <w:r w:rsidR="00D00A6A"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тощо</w:t>
            </w:r>
          </w:p>
          <w:p w:rsidR="00A76E5C" w:rsidRPr="00DD3FC6" w:rsidRDefault="00A76E5C" w:rsidP="00B65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</w:tcPr>
          <w:p w:rsidR="00A76E5C" w:rsidRPr="00DD3FC6" w:rsidRDefault="00A76E5C" w:rsidP="00B6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до </w:t>
            </w:r>
          </w:p>
          <w:p w:rsidR="00A76E5C" w:rsidRPr="00DD3FC6" w:rsidRDefault="00A76E5C" w:rsidP="008F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19.12.2</w:t>
            </w:r>
            <w:r w:rsidR="008F3E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551" w:type="dxa"/>
          </w:tcPr>
          <w:p w:rsidR="00A76E5C" w:rsidRPr="00DD3FC6" w:rsidRDefault="00A76E5C" w:rsidP="00B65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Журба О.М.</w:t>
            </w:r>
          </w:p>
          <w:p w:rsidR="00A76E5C" w:rsidRPr="00DD3FC6" w:rsidRDefault="00A76E5C" w:rsidP="00B653C1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Велитченко</w:t>
            </w:r>
            <w:proofErr w:type="spellEnd"/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Е.В.  </w:t>
            </w:r>
            <w:proofErr w:type="spellStart"/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Короткевич</w:t>
            </w:r>
            <w:proofErr w:type="spellEnd"/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Є.Г.</w:t>
            </w:r>
          </w:p>
          <w:p w:rsidR="00A76E5C" w:rsidRPr="00DD3FC6" w:rsidRDefault="00A76E5C" w:rsidP="00B65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A76E5C" w:rsidRPr="00DD3FC6" w:rsidTr="00D00A6A">
        <w:tc>
          <w:tcPr>
            <w:tcW w:w="846" w:type="dxa"/>
          </w:tcPr>
          <w:p w:rsidR="00A76E5C" w:rsidRPr="00DD3FC6" w:rsidRDefault="00A76E5C" w:rsidP="00B653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108" w:type="dxa"/>
          </w:tcPr>
          <w:p w:rsidR="00A76E5C" w:rsidRDefault="00164FC9" w:rsidP="0016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</w:t>
            </w:r>
            <w:r w:rsidR="00A76E5C" w:rsidRPr="00E73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</w:t>
            </w:r>
            <w:r w:rsidR="00A76E5C" w:rsidRPr="00E73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D54E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дитячих </w:t>
            </w:r>
            <w:r w:rsidR="00A76E5C" w:rsidRPr="00E73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атракціонів на Театральній площі та дитячому парку «Казка» </w:t>
            </w:r>
          </w:p>
          <w:p w:rsidR="008F3E55" w:rsidRPr="00E73C5D" w:rsidRDefault="008F3E55" w:rsidP="0016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</w:tcPr>
          <w:p w:rsidR="00A76E5C" w:rsidRPr="008F041A" w:rsidRDefault="00A76E5C" w:rsidP="00164F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D3F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 </w:t>
            </w:r>
            <w:r w:rsidRPr="008F041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uk-UA" w:eastAsia="uk-UA"/>
              </w:rPr>
              <w:t>19.12.2</w:t>
            </w:r>
            <w:r w:rsidR="00164F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uk-UA" w:eastAsia="uk-UA"/>
              </w:rPr>
              <w:t>1</w:t>
            </w:r>
            <w:r w:rsidRPr="008F041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uk-UA" w:eastAsia="uk-UA"/>
              </w:rPr>
              <w:t xml:space="preserve"> - 15.01.2</w:t>
            </w:r>
            <w:r w:rsidR="00164F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uk-UA" w:eastAsia="uk-UA"/>
              </w:rPr>
              <w:t>2</w:t>
            </w:r>
          </w:p>
        </w:tc>
        <w:tc>
          <w:tcPr>
            <w:tcW w:w="2551" w:type="dxa"/>
          </w:tcPr>
          <w:p w:rsidR="00A76E5C" w:rsidRPr="00614FB8" w:rsidRDefault="00A76E5C" w:rsidP="00B65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14F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Дубицький О.Ю.</w:t>
            </w:r>
          </w:p>
          <w:p w:rsidR="00A76E5C" w:rsidRPr="00614FB8" w:rsidRDefault="00A76E5C" w:rsidP="00B65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14F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Левченко О.О.</w:t>
            </w:r>
          </w:p>
          <w:p w:rsidR="00A76E5C" w:rsidRPr="00DD3FC6" w:rsidRDefault="00A76E5C" w:rsidP="00B65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</w:p>
        </w:tc>
      </w:tr>
      <w:tr w:rsidR="00924FDF" w:rsidRPr="00DD3FC6" w:rsidTr="00D00A6A">
        <w:tc>
          <w:tcPr>
            <w:tcW w:w="846" w:type="dxa"/>
          </w:tcPr>
          <w:p w:rsidR="00924FDF" w:rsidRPr="00DD3FC6" w:rsidRDefault="00924FDF" w:rsidP="00B653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108" w:type="dxa"/>
          </w:tcPr>
          <w:p w:rsidR="00924FDF" w:rsidRDefault="00924FDF" w:rsidP="0016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Забезпечення роботи</w:t>
            </w:r>
            <w:r w:rsidR="00745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святкової </w:t>
            </w:r>
            <w:r w:rsidR="008F3E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виїзної</w:t>
            </w:r>
            <w:r w:rsidR="00745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торгівлі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 Театральній площі</w:t>
            </w:r>
          </w:p>
          <w:p w:rsidR="00924FDF" w:rsidRDefault="00924FDF" w:rsidP="0016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</w:tcPr>
          <w:p w:rsidR="00924FDF" w:rsidRPr="00924FDF" w:rsidRDefault="00924FDF" w:rsidP="00164F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 19.12.21</w:t>
            </w:r>
          </w:p>
        </w:tc>
        <w:tc>
          <w:tcPr>
            <w:tcW w:w="2551" w:type="dxa"/>
          </w:tcPr>
          <w:p w:rsidR="00924FDF" w:rsidRPr="00614FB8" w:rsidRDefault="00924FDF" w:rsidP="0092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14F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Дубицький О.Ю.</w:t>
            </w:r>
          </w:p>
          <w:p w:rsidR="00924FDF" w:rsidRPr="00614FB8" w:rsidRDefault="00924FDF" w:rsidP="00B65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745016" w:rsidRPr="00DD3FC6" w:rsidTr="00D00A6A">
        <w:tc>
          <w:tcPr>
            <w:tcW w:w="846" w:type="dxa"/>
          </w:tcPr>
          <w:p w:rsidR="00745016" w:rsidRPr="00DD3FC6" w:rsidRDefault="00745016" w:rsidP="00B653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108" w:type="dxa"/>
          </w:tcPr>
          <w:p w:rsidR="008F3E55" w:rsidRDefault="008F3E55" w:rsidP="008F3E55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Забезпечення участі суб’єктів господарювання м. Суми в агропромисловому ярмарку до Новорічних та Різдвяних свят на майдані </w:t>
            </w:r>
            <w:proofErr w:type="spellStart"/>
            <w:r>
              <w:rPr>
                <w:szCs w:val="28"/>
              </w:rPr>
              <w:t>Нзалежності</w:t>
            </w:r>
            <w:proofErr w:type="spellEnd"/>
          </w:p>
          <w:p w:rsidR="00745016" w:rsidRDefault="00745016" w:rsidP="0016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</w:tcPr>
          <w:p w:rsidR="00745016" w:rsidRDefault="008F3E55" w:rsidP="00164F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24.12.21</w:t>
            </w:r>
          </w:p>
        </w:tc>
        <w:tc>
          <w:tcPr>
            <w:tcW w:w="2551" w:type="dxa"/>
          </w:tcPr>
          <w:p w:rsidR="008F3E55" w:rsidRPr="00614FB8" w:rsidRDefault="008F3E55" w:rsidP="008F3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14F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Дубицький О.Ю.</w:t>
            </w:r>
          </w:p>
          <w:p w:rsidR="00745016" w:rsidRPr="00614FB8" w:rsidRDefault="00745016" w:rsidP="0092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A76E5C" w:rsidRPr="00DD3FC6" w:rsidTr="00D00A6A">
        <w:tc>
          <w:tcPr>
            <w:tcW w:w="846" w:type="dxa"/>
          </w:tcPr>
          <w:p w:rsidR="00A76E5C" w:rsidRPr="00DD3FC6" w:rsidRDefault="00A76E5C" w:rsidP="00B653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108" w:type="dxa"/>
          </w:tcPr>
          <w:p w:rsidR="00A76E5C" w:rsidRPr="00DD3FC6" w:rsidRDefault="00A76E5C" w:rsidP="00B65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Організ</w:t>
            </w:r>
            <w:r w:rsidR="00164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ація</w:t>
            </w:r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новорічн</w:t>
            </w:r>
            <w:r w:rsidR="00164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ого</w:t>
            </w:r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оформлення фасадів (вітрин), приміщень, прилеглої території виробничих підприємств усіх форм власності, підприємств торгівлі та побуту</w:t>
            </w:r>
          </w:p>
          <w:p w:rsidR="00A76E5C" w:rsidRPr="00DD3FC6" w:rsidRDefault="00A76E5C" w:rsidP="00B65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</w:tcPr>
          <w:p w:rsidR="00A76E5C" w:rsidRPr="00DD3FC6" w:rsidRDefault="00A76E5C" w:rsidP="0016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 1</w:t>
            </w:r>
            <w:r w:rsidR="00164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грудня </w:t>
            </w:r>
          </w:p>
        </w:tc>
        <w:tc>
          <w:tcPr>
            <w:tcW w:w="2551" w:type="dxa"/>
          </w:tcPr>
          <w:p w:rsidR="00A76E5C" w:rsidRPr="00DD3FC6" w:rsidRDefault="00A76E5C" w:rsidP="00B65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Голопьоров</w:t>
            </w:r>
            <w:proofErr w:type="spellEnd"/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Р. В.</w:t>
            </w:r>
          </w:p>
          <w:p w:rsidR="00A76E5C" w:rsidRPr="00DD3FC6" w:rsidRDefault="00A76E5C" w:rsidP="00B65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Дубицький О.Ю.</w:t>
            </w:r>
          </w:p>
          <w:p w:rsidR="00A76E5C" w:rsidRPr="00DD3FC6" w:rsidRDefault="00A76E5C" w:rsidP="00B65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B251F" w:rsidRPr="008B251F" w:rsidTr="008B251F">
        <w:trPr>
          <w:trHeight w:val="1491"/>
        </w:trPr>
        <w:tc>
          <w:tcPr>
            <w:tcW w:w="846" w:type="dxa"/>
          </w:tcPr>
          <w:p w:rsidR="008B251F" w:rsidRPr="00DD3FC6" w:rsidRDefault="008B251F" w:rsidP="008B251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108" w:type="dxa"/>
          </w:tcPr>
          <w:p w:rsidR="003C2D30" w:rsidRDefault="008B251F" w:rsidP="0064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D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Забезпеч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ення</w:t>
            </w:r>
            <w:r w:rsidRPr="00DD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дотримання вимог нормативно-правових актів з охорони праці працівниками під час організації новорічного оформлення фасадів (вітрин), приміщень, прилеглої території виробничих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DD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підприємств усіх форм власності, підприємств торгівлі та побуту, встановлення та святкового оформлення малих ялинок на майдані Незалежності, головної міської ялинки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</w:t>
            </w:r>
            <w:r w:rsidRPr="00DD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Театральній</w:t>
            </w:r>
            <w:proofErr w:type="spellEnd"/>
            <w:r w:rsidRPr="00DD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площі та мікрорайонах міста, прибиранні місць проведення</w:t>
            </w:r>
          </w:p>
          <w:p w:rsidR="008B251F" w:rsidRDefault="008B251F" w:rsidP="0064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D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 новорічних заходів та при демонтажі святкової ілюмінації та новорічних ялинок (м-н Незалежності, </w:t>
            </w:r>
            <w:r w:rsidR="00647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вул. Соборна, </w:t>
            </w:r>
            <w:r w:rsidRPr="00DD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Театральна </w:t>
            </w:r>
            <w:proofErr w:type="spellStart"/>
            <w:r w:rsidRPr="00DD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пл</w:t>
            </w:r>
            <w:proofErr w:type="spellEnd"/>
            <w:r w:rsidRPr="00DD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., Покровська </w:t>
            </w:r>
            <w:proofErr w:type="spellStart"/>
            <w:r w:rsidRPr="00DD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пл</w:t>
            </w:r>
            <w:proofErr w:type="spellEnd"/>
            <w:r w:rsidRPr="00DD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., </w:t>
            </w:r>
            <w:r w:rsidR="00647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сквер </w:t>
            </w:r>
            <w:proofErr w:type="spellStart"/>
            <w:r w:rsidR="00647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Харитоненка</w:t>
            </w:r>
            <w:proofErr w:type="spellEnd"/>
            <w:r w:rsidR="00647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r w:rsidRPr="00DD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парк «Казка»</w:t>
            </w:r>
            <w:r w:rsidR="00647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)</w:t>
            </w:r>
            <w:r w:rsidRPr="00DD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6975B0" w:rsidRDefault="006975B0" w:rsidP="0064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</w:tcPr>
          <w:p w:rsidR="008B251F" w:rsidRPr="00DD3FC6" w:rsidRDefault="005776E1" w:rsidP="008B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грудень-січень</w:t>
            </w:r>
          </w:p>
        </w:tc>
        <w:tc>
          <w:tcPr>
            <w:tcW w:w="2551" w:type="dxa"/>
          </w:tcPr>
          <w:p w:rsidR="008B251F" w:rsidRPr="00DD3FC6" w:rsidRDefault="008B251F" w:rsidP="007070CD">
            <w:pPr>
              <w:tabs>
                <w:tab w:val="left" w:pos="0"/>
                <w:tab w:val="left" w:pos="1305"/>
              </w:tabs>
              <w:spacing w:after="0" w:line="240" w:lineRule="auto"/>
              <w:ind w:right="3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Журба О.І. </w:t>
            </w:r>
            <w:proofErr w:type="spellStart"/>
            <w:r w:rsidRPr="00DD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Велитченко</w:t>
            </w:r>
            <w:proofErr w:type="spellEnd"/>
            <w:r w:rsidRPr="00DD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Е.В.</w:t>
            </w:r>
          </w:p>
          <w:p w:rsidR="008B251F" w:rsidRDefault="008B251F" w:rsidP="008B251F">
            <w:pPr>
              <w:tabs>
                <w:tab w:val="left" w:pos="15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DD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Короткевич</w:t>
            </w:r>
            <w:proofErr w:type="spellEnd"/>
            <w:r w:rsidRPr="00DD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Є.Г.</w:t>
            </w:r>
          </w:p>
          <w:p w:rsidR="003C2D30" w:rsidRPr="00DD3FC6" w:rsidRDefault="003C2D30" w:rsidP="003C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Єргашова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О.М.</w:t>
            </w:r>
          </w:p>
          <w:p w:rsidR="008B251F" w:rsidRPr="00DD3FC6" w:rsidRDefault="008B251F" w:rsidP="008B251F">
            <w:pPr>
              <w:tabs>
                <w:tab w:val="left" w:pos="15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D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Вегера О.О.</w:t>
            </w:r>
          </w:p>
          <w:p w:rsidR="008B251F" w:rsidRDefault="008B251F" w:rsidP="008B251F">
            <w:pPr>
              <w:tabs>
                <w:tab w:val="left" w:pos="15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D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Дубицький О.Ю.</w:t>
            </w:r>
          </w:p>
          <w:p w:rsidR="008B251F" w:rsidRPr="00DD3FC6" w:rsidRDefault="008B251F" w:rsidP="008B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DD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Голопьоров</w:t>
            </w:r>
            <w:proofErr w:type="spellEnd"/>
            <w:r w:rsidRPr="00DD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Р.В.</w:t>
            </w:r>
          </w:p>
          <w:p w:rsidR="008B251F" w:rsidRDefault="008B251F" w:rsidP="008B251F">
            <w:pPr>
              <w:tabs>
                <w:tab w:val="left" w:pos="1173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D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Левченко О.О.</w:t>
            </w:r>
          </w:p>
        </w:tc>
      </w:tr>
      <w:tr w:rsidR="00647E52" w:rsidRPr="008B251F" w:rsidTr="008B251F">
        <w:trPr>
          <w:trHeight w:val="1491"/>
        </w:trPr>
        <w:tc>
          <w:tcPr>
            <w:tcW w:w="846" w:type="dxa"/>
          </w:tcPr>
          <w:p w:rsidR="00647E52" w:rsidRPr="00DD3FC6" w:rsidRDefault="00647E52" w:rsidP="008B251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108" w:type="dxa"/>
          </w:tcPr>
          <w:p w:rsidR="00647E52" w:rsidRDefault="00647E52" w:rsidP="0069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D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Здійсн</w:t>
            </w:r>
            <w:r w:rsidR="00577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ення</w:t>
            </w:r>
            <w:r w:rsidRPr="00DD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контрол</w:t>
            </w:r>
            <w:r w:rsidR="00577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ю</w:t>
            </w:r>
            <w:r w:rsidRPr="00DD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за дотриманням вимог нормативно-правових актів з охорони праці суб’єктами господарювання, що задіяні в проведенні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підготовки міста до </w:t>
            </w:r>
            <w:r w:rsidRPr="00DD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новорічних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свят</w:t>
            </w:r>
          </w:p>
          <w:p w:rsidR="00924FDF" w:rsidRPr="00DD3FC6" w:rsidRDefault="00924FDF" w:rsidP="0069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</w:tcPr>
          <w:p w:rsidR="00647E52" w:rsidRDefault="005776E1" w:rsidP="008B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18.12.21</w:t>
            </w:r>
          </w:p>
          <w:p w:rsidR="005776E1" w:rsidRDefault="005776E1" w:rsidP="008B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  <w:p w:rsidR="005776E1" w:rsidRPr="00DD3FC6" w:rsidRDefault="005776E1" w:rsidP="0069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="006975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  <w:r w:rsidR="006975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01.22</w:t>
            </w:r>
          </w:p>
        </w:tc>
        <w:tc>
          <w:tcPr>
            <w:tcW w:w="2551" w:type="dxa"/>
          </w:tcPr>
          <w:p w:rsidR="00647E52" w:rsidRDefault="007070CD" w:rsidP="007070CD">
            <w:pPr>
              <w:tabs>
                <w:tab w:val="left" w:pos="0"/>
              </w:tabs>
              <w:spacing w:after="0" w:line="240" w:lineRule="auto"/>
              <w:ind w:right="45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Занченко А.Г.</w:t>
            </w:r>
          </w:p>
        </w:tc>
      </w:tr>
      <w:tr w:rsidR="008B251F" w:rsidRPr="008B251F" w:rsidTr="008B251F">
        <w:trPr>
          <w:trHeight w:val="1491"/>
        </w:trPr>
        <w:tc>
          <w:tcPr>
            <w:tcW w:w="846" w:type="dxa"/>
          </w:tcPr>
          <w:p w:rsidR="008B251F" w:rsidRPr="00DD3FC6" w:rsidRDefault="008B251F" w:rsidP="008B251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108" w:type="dxa"/>
          </w:tcPr>
          <w:p w:rsidR="008B251F" w:rsidRPr="00DD3FC6" w:rsidRDefault="008B251F" w:rsidP="008B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Організація </w:t>
            </w:r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забезпечення цілодобової охорони стаціонарно встановлених ялинок (Театральна площа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майдан Незалежності)</w:t>
            </w:r>
          </w:p>
        </w:tc>
        <w:tc>
          <w:tcPr>
            <w:tcW w:w="1276" w:type="dxa"/>
          </w:tcPr>
          <w:p w:rsidR="008B251F" w:rsidRPr="00DD3FC6" w:rsidRDefault="008B251F" w:rsidP="008B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грудень-січень</w:t>
            </w:r>
          </w:p>
          <w:p w:rsidR="008B251F" w:rsidRPr="00DD3FC6" w:rsidRDefault="008B251F" w:rsidP="008B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</w:p>
          <w:p w:rsidR="008B251F" w:rsidRPr="00DD3FC6" w:rsidRDefault="008B251F" w:rsidP="008B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8B251F" w:rsidRPr="00DD3FC6" w:rsidRDefault="008B251F" w:rsidP="008B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51" w:type="dxa"/>
          </w:tcPr>
          <w:p w:rsidR="008B251F" w:rsidRPr="00DD3FC6" w:rsidRDefault="008B251F" w:rsidP="008B251F">
            <w:pPr>
              <w:tabs>
                <w:tab w:val="left" w:pos="1173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Журба О.І. </w:t>
            </w:r>
          </w:p>
          <w:p w:rsidR="008B251F" w:rsidRPr="00DD3FC6" w:rsidRDefault="008B251F" w:rsidP="00E7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B251F" w:rsidRPr="00DD3FC6" w:rsidTr="00D00A6A">
        <w:tc>
          <w:tcPr>
            <w:tcW w:w="846" w:type="dxa"/>
          </w:tcPr>
          <w:p w:rsidR="008B251F" w:rsidRPr="00DD3FC6" w:rsidRDefault="008B251F" w:rsidP="008B251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108" w:type="dxa"/>
          </w:tcPr>
          <w:p w:rsidR="008B251F" w:rsidRPr="006975B0" w:rsidRDefault="008B251F" w:rsidP="0069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975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Прове</w:t>
            </w:r>
            <w:r w:rsidR="00647E52" w:rsidRPr="006975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дення</w:t>
            </w:r>
            <w:r w:rsidRPr="006975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занят</w:t>
            </w:r>
            <w:r w:rsidR="00647E52" w:rsidRPr="006975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ь</w:t>
            </w:r>
            <w:r w:rsidRPr="006975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з питань безпеки життєдіяльності, запобігання травматизму, безпеки руху серед дітей дошкільного віку та школярів</w:t>
            </w:r>
          </w:p>
        </w:tc>
        <w:tc>
          <w:tcPr>
            <w:tcW w:w="1276" w:type="dxa"/>
          </w:tcPr>
          <w:p w:rsidR="008B251F" w:rsidRPr="006975B0" w:rsidRDefault="008B251F" w:rsidP="008B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975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   початку зимових канікул</w:t>
            </w:r>
          </w:p>
        </w:tc>
        <w:tc>
          <w:tcPr>
            <w:tcW w:w="2551" w:type="dxa"/>
          </w:tcPr>
          <w:p w:rsidR="008B251F" w:rsidRPr="006975B0" w:rsidRDefault="008B251F" w:rsidP="008B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975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Данильченко А.М.</w:t>
            </w:r>
          </w:p>
          <w:p w:rsidR="008B251F" w:rsidRPr="006975B0" w:rsidRDefault="008B251F" w:rsidP="008B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975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Петров А.Є.</w:t>
            </w:r>
          </w:p>
          <w:p w:rsidR="008B251F" w:rsidRPr="006975B0" w:rsidRDefault="008B251F" w:rsidP="008B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A76E5C" w:rsidRPr="00DD3FC6" w:rsidRDefault="00A76E5C" w:rsidP="006975B0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              </w:t>
      </w:r>
      <w:r w:rsidRPr="00DD3FC6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78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851"/>
        <w:gridCol w:w="5103"/>
        <w:gridCol w:w="1276"/>
        <w:gridCol w:w="2551"/>
      </w:tblGrid>
      <w:tr w:rsidR="00A76E5C" w:rsidRPr="00DD3FC6" w:rsidTr="006975B0">
        <w:tc>
          <w:tcPr>
            <w:tcW w:w="851" w:type="dxa"/>
          </w:tcPr>
          <w:p w:rsidR="00A76E5C" w:rsidRPr="00DD3FC6" w:rsidRDefault="00A76E5C" w:rsidP="00B653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</w:p>
        </w:tc>
        <w:tc>
          <w:tcPr>
            <w:tcW w:w="5103" w:type="dxa"/>
          </w:tcPr>
          <w:p w:rsidR="00A76E5C" w:rsidRPr="00DD3FC6" w:rsidRDefault="006975B0" w:rsidP="00B65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</w:t>
            </w:r>
            <w:r w:rsidR="00A76E5C"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иготовлення друкованої продукції: вітальн</w:t>
            </w:r>
            <w:r w:rsidR="007B45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  <w:r w:rsidR="00A76E5C"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листіво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чк</w:t>
            </w:r>
            <w:r w:rsidR="007B45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и</w:t>
            </w:r>
          </w:p>
          <w:p w:rsidR="00A76E5C" w:rsidRPr="00DD3FC6" w:rsidRDefault="00A76E5C" w:rsidP="00B65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</w:tcPr>
          <w:p w:rsidR="00A76E5C" w:rsidRPr="00DD3FC6" w:rsidRDefault="006975B0" w:rsidP="00B6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 18.12.21</w:t>
            </w:r>
          </w:p>
        </w:tc>
        <w:tc>
          <w:tcPr>
            <w:tcW w:w="2551" w:type="dxa"/>
          </w:tcPr>
          <w:p w:rsidR="00A76E5C" w:rsidRPr="00DD3FC6" w:rsidRDefault="00A76E5C" w:rsidP="00B65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Цибульська Н.О.</w:t>
            </w:r>
          </w:p>
          <w:p w:rsidR="00A76E5C" w:rsidRPr="00DD3FC6" w:rsidRDefault="00A76E5C" w:rsidP="00B65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A76E5C" w:rsidRPr="00E42291" w:rsidTr="006975B0">
        <w:tc>
          <w:tcPr>
            <w:tcW w:w="851" w:type="dxa"/>
          </w:tcPr>
          <w:p w:rsidR="00A76E5C" w:rsidRPr="00DD3FC6" w:rsidRDefault="00A76E5C" w:rsidP="00B653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</w:p>
        </w:tc>
        <w:tc>
          <w:tcPr>
            <w:tcW w:w="5103" w:type="dxa"/>
          </w:tcPr>
          <w:p w:rsidR="00A76E5C" w:rsidRPr="00E42291" w:rsidRDefault="00954A91" w:rsidP="00954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</w:t>
            </w:r>
            <w:r w:rsidR="00A76E5C" w:rsidRPr="00E422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дення</w:t>
            </w:r>
            <w:r w:rsidR="00A76E5C" w:rsidRPr="00E422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святков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их</w:t>
            </w:r>
            <w:r w:rsidR="00A76E5C" w:rsidRPr="00E422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заход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ів</w:t>
            </w:r>
            <w:r w:rsidR="00A76E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="00A76E5C" w:rsidRPr="00E422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дотрим</w:t>
            </w:r>
            <w:r w:rsidR="00A76E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уючись</w:t>
            </w:r>
            <w:r w:rsidR="00A76E5C" w:rsidRPr="00E422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санітарно-епідеміологічних норм</w:t>
            </w:r>
            <w:r w:rsidR="00A76E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з врученням подарунків </w:t>
            </w:r>
            <w:r w:rsidR="00A76E5C" w:rsidRPr="00E422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276" w:type="dxa"/>
          </w:tcPr>
          <w:p w:rsidR="00A76E5C" w:rsidRPr="00E42291" w:rsidRDefault="00A76E5C" w:rsidP="00B6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422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18.12.2</w:t>
            </w:r>
            <w:r w:rsidR="00954A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="007070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-31</w:t>
            </w:r>
            <w:r w:rsidRPr="00E422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.12.2</w:t>
            </w:r>
            <w:r w:rsidR="00954A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  <w:p w:rsidR="00A76E5C" w:rsidRPr="00E42291" w:rsidRDefault="00A76E5C" w:rsidP="00B6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51" w:type="dxa"/>
          </w:tcPr>
          <w:p w:rsidR="00A76E5C" w:rsidRPr="00E42291" w:rsidRDefault="00A76E5C" w:rsidP="00B65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422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Цибульська Н.О.</w:t>
            </w:r>
          </w:p>
          <w:p w:rsidR="00A76E5C" w:rsidRPr="00E42291" w:rsidRDefault="00A76E5C" w:rsidP="00B65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422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Данильченко А.М.</w:t>
            </w:r>
          </w:p>
          <w:p w:rsidR="00A76E5C" w:rsidRPr="00E42291" w:rsidRDefault="00A76E5C" w:rsidP="00B65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E422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Подопригора</w:t>
            </w:r>
            <w:proofErr w:type="spellEnd"/>
            <w:r w:rsidRPr="00E422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В.В.</w:t>
            </w:r>
          </w:p>
          <w:p w:rsidR="00A76E5C" w:rsidRPr="00E42291" w:rsidRDefault="00A76E5C" w:rsidP="00B65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422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Вертель М.Ю.</w:t>
            </w:r>
          </w:p>
          <w:p w:rsidR="00A76E5C" w:rsidRPr="00E42291" w:rsidRDefault="00A76E5C" w:rsidP="00B65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E422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Масік</w:t>
            </w:r>
            <w:proofErr w:type="spellEnd"/>
            <w:r w:rsidRPr="00E422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Т.О.</w:t>
            </w:r>
          </w:p>
          <w:p w:rsidR="00A76E5C" w:rsidRPr="00E42291" w:rsidRDefault="00A76E5C" w:rsidP="00B65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A76E5C" w:rsidRPr="00DD3FC6" w:rsidTr="006975B0">
        <w:tc>
          <w:tcPr>
            <w:tcW w:w="851" w:type="dxa"/>
          </w:tcPr>
          <w:p w:rsidR="00A76E5C" w:rsidRPr="00DD3FC6" w:rsidRDefault="00A76E5C" w:rsidP="00B653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103" w:type="dxa"/>
          </w:tcPr>
          <w:p w:rsidR="00A76E5C" w:rsidRDefault="00A76E5C" w:rsidP="00B65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Своєчасн</w:t>
            </w:r>
            <w:r w:rsidR="007070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</w:t>
            </w:r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вруч</w:t>
            </w:r>
            <w:r w:rsidR="007070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ення</w:t>
            </w:r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новорічн</w:t>
            </w:r>
            <w:r w:rsidR="007070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их</w:t>
            </w:r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подарунк</w:t>
            </w:r>
            <w:r w:rsidR="007070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ів</w:t>
            </w:r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дітям пільгових категорій  закладів дошкільної та загальної середньої освіти і дітям, які не відвідують заклади </w:t>
            </w:r>
            <w:r w:rsidRPr="00DD3FC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освіти міста </w:t>
            </w:r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(дітям, батьки яких брали, беруть участь в АТО; батьки яких загинули в АТО; батьки яких є учасниками бойових дій на території інших держав; батьки яких загинули під час революції Гідності; дітям з багатодітних родин;  </w:t>
            </w:r>
            <w:r w:rsidRPr="00DD3FC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дітям віком до 14 років з багатодітних сімей, де виховуються четверо і більше дітей, дітям учасників АТО віком від 2 років до 7 років</w:t>
            </w:r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</w:p>
          <w:p w:rsidR="00A368F2" w:rsidRPr="00DD3FC6" w:rsidRDefault="00A368F2" w:rsidP="00B65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A76E5C" w:rsidRPr="00DD3FC6" w:rsidRDefault="00A76E5C" w:rsidP="00B65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</w:tcPr>
          <w:p w:rsidR="00A76E5C" w:rsidRPr="00DD3FC6" w:rsidRDefault="00A76E5C" w:rsidP="00B6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до </w:t>
            </w:r>
          </w:p>
          <w:p w:rsidR="00A76E5C" w:rsidRPr="00DD3FC6" w:rsidRDefault="00A76E5C" w:rsidP="00B6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28.12.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="007070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  <w:p w:rsidR="00A76E5C" w:rsidRPr="00DD3FC6" w:rsidRDefault="00A76E5C" w:rsidP="00B6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51" w:type="dxa"/>
          </w:tcPr>
          <w:p w:rsidR="00A76E5C" w:rsidRPr="00DD3FC6" w:rsidRDefault="00A76E5C" w:rsidP="00B65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Данильченко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</w:t>
            </w:r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.М.</w:t>
            </w:r>
          </w:p>
          <w:p w:rsidR="00A76E5C" w:rsidRPr="00DD3FC6" w:rsidRDefault="00A76E5C" w:rsidP="00B65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Масік</w:t>
            </w:r>
            <w:proofErr w:type="spellEnd"/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Т.О.</w:t>
            </w:r>
          </w:p>
        </w:tc>
      </w:tr>
      <w:tr w:rsidR="00A76E5C" w:rsidRPr="00DD3FC6" w:rsidTr="006975B0">
        <w:tc>
          <w:tcPr>
            <w:tcW w:w="851" w:type="dxa"/>
          </w:tcPr>
          <w:p w:rsidR="00A76E5C" w:rsidRPr="00DD3FC6" w:rsidRDefault="00A76E5C" w:rsidP="00B653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</w:p>
        </w:tc>
        <w:tc>
          <w:tcPr>
            <w:tcW w:w="5103" w:type="dxa"/>
          </w:tcPr>
          <w:p w:rsidR="00A76E5C" w:rsidRPr="00DD3FC6" w:rsidRDefault="00A76E5C" w:rsidP="00B65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Забезпеч</w:t>
            </w:r>
            <w:r w:rsidR="007070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ення</w:t>
            </w:r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належн</w:t>
            </w:r>
            <w:r w:rsidR="007070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прибирання місць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зі встановленими новорічними атрибутами </w:t>
            </w:r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</w:t>
            </w:r>
            <w:r w:rsidR="007070CD"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Театральної,</w:t>
            </w:r>
            <w:r w:rsidR="007070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7070CD"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Покровської,</w:t>
            </w:r>
            <w:r w:rsidR="007070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7070CD"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Привокзальної площ, </w:t>
            </w:r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майдан</w:t>
            </w:r>
            <w:r w:rsidR="007070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у Незалежності, </w:t>
            </w:r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вулиць Соборна та Воскресенська, дитячого парку «Казка»)</w:t>
            </w:r>
          </w:p>
          <w:p w:rsidR="00A76E5C" w:rsidRPr="00DD3FC6" w:rsidRDefault="00A76E5C" w:rsidP="00B65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</w:tcPr>
          <w:p w:rsidR="00A76E5C" w:rsidRPr="00DD3FC6" w:rsidRDefault="00A76E5C" w:rsidP="007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</w:t>
            </w:r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</w:t>
            </w:r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="007070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551" w:type="dxa"/>
          </w:tcPr>
          <w:p w:rsidR="007070CD" w:rsidRDefault="007070CD" w:rsidP="0070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Журба О.І.</w:t>
            </w:r>
          </w:p>
          <w:p w:rsidR="007055D6" w:rsidRPr="00DD3FC6" w:rsidRDefault="007055D6" w:rsidP="0070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Єргашова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О.М.</w:t>
            </w:r>
          </w:p>
          <w:p w:rsidR="00A76E5C" w:rsidRDefault="00A76E5C" w:rsidP="00B6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Вегера О.О.</w:t>
            </w:r>
          </w:p>
          <w:p w:rsidR="007055D6" w:rsidRPr="00344F7A" w:rsidRDefault="007055D6" w:rsidP="00B6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Левченко О.О.</w:t>
            </w:r>
          </w:p>
          <w:p w:rsidR="00A76E5C" w:rsidRPr="00DD3FC6" w:rsidRDefault="00A76E5C" w:rsidP="0070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A76E5C" w:rsidRPr="00DD3FC6" w:rsidTr="006975B0">
        <w:tc>
          <w:tcPr>
            <w:tcW w:w="851" w:type="dxa"/>
          </w:tcPr>
          <w:p w:rsidR="00A76E5C" w:rsidRPr="00DD3FC6" w:rsidRDefault="00A76E5C" w:rsidP="00B653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</w:p>
        </w:tc>
        <w:tc>
          <w:tcPr>
            <w:tcW w:w="5103" w:type="dxa"/>
          </w:tcPr>
          <w:p w:rsidR="00924FDF" w:rsidRPr="00DD3FC6" w:rsidRDefault="007070CD" w:rsidP="0092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Д</w:t>
            </w:r>
            <w:r w:rsidR="00A76E5C" w:rsidRPr="00DD3FC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емонтаж святкової ілюмінації та новорічних ялинок</w:t>
            </w:r>
            <w:r w:rsidR="00924FDF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 </w:t>
            </w:r>
          </w:p>
          <w:p w:rsidR="00A76E5C" w:rsidRPr="00DD3FC6" w:rsidRDefault="00A76E5C" w:rsidP="0070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</w:tcPr>
          <w:p w:rsidR="00A76E5C" w:rsidRPr="00DD3FC6" w:rsidRDefault="00A76E5C" w:rsidP="0092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після      20.01.2</w:t>
            </w:r>
            <w:r w:rsidR="00924F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51" w:type="dxa"/>
          </w:tcPr>
          <w:p w:rsidR="00A76E5C" w:rsidRPr="00DD3FC6" w:rsidRDefault="00A76E5C" w:rsidP="00B65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Велитченко</w:t>
            </w:r>
            <w:proofErr w:type="spellEnd"/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Е.В.</w:t>
            </w:r>
          </w:p>
          <w:p w:rsidR="00A76E5C" w:rsidRPr="00DD3FC6" w:rsidRDefault="00A76E5C" w:rsidP="00B65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Короткевич</w:t>
            </w:r>
            <w:proofErr w:type="spellEnd"/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Є.Г.</w:t>
            </w:r>
          </w:p>
          <w:p w:rsidR="00A76E5C" w:rsidRPr="00DD3FC6" w:rsidRDefault="00A76E5C" w:rsidP="00B65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A76E5C" w:rsidRPr="00DD3FC6" w:rsidRDefault="00A76E5C" w:rsidP="00A76E5C">
      <w:pPr>
        <w:spacing w:after="0" w:line="240" w:lineRule="auto"/>
        <w:ind w:firstLine="6660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DD3FC6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    </w:t>
      </w:r>
    </w:p>
    <w:p w:rsidR="00A76E5C" w:rsidRDefault="00A76E5C" w:rsidP="00A76E5C">
      <w:pPr>
        <w:spacing w:after="0" w:line="240" w:lineRule="auto"/>
        <w:ind w:firstLine="7020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</w:p>
    <w:p w:rsidR="00A76E5C" w:rsidRDefault="00A76E5C" w:rsidP="00A76E5C">
      <w:pPr>
        <w:spacing w:after="0" w:line="240" w:lineRule="auto"/>
        <w:ind w:firstLine="7020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</w:p>
    <w:p w:rsidR="00A76E5C" w:rsidRPr="00DD3FC6" w:rsidRDefault="00A76E5C" w:rsidP="00A76E5C">
      <w:pPr>
        <w:spacing w:after="0" w:line="240" w:lineRule="auto"/>
        <w:ind w:firstLine="7020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</w:p>
    <w:p w:rsidR="00A76E5C" w:rsidRPr="00DD3FC6" w:rsidRDefault="00924FDF" w:rsidP="00A7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</w:t>
      </w:r>
      <w:r w:rsidR="00A76E5C" w:rsidRPr="00DD3FC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ачальник відділу культури                 </w:t>
      </w:r>
      <w:r w:rsidR="00A76E5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Н.О. Цибульська</w:t>
      </w:r>
    </w:p>
    <w:p w:rsidR="00A76E5C" w:rsidRPr="00DD3FC6" w:rsidRDefault="00A76E5C" w:rsidP="00A7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</w:p>
    <w:p w:rsidR="00A76E5C" w:rsidRPr="00DD3FC6" w:rsidRDefault="00A76E5C" w:rsidP="00A7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</w:p>
    <w:p w:rsidR="00A76E5C" w:rsidRPr="00DD3FC6" w:rsidRDefault="00A76E5C" w:rsidP="00A7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</w:p>
    <w:p w:rsidR="00A76E5C" w:rsidRPr="00DD3FC6" w:rsidRDefault="00A76E5C" w:rsidP="00A7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</w:p>
    <w:p w:rsidR="00A76E5C" w:rsidRPr="00DD3FC6" w:rsidRDefault="00A76E5C" w:rsidP="00A7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</w:p>
    <w:p w:rsidR="00A76E5C" w:rsidRPr="00DD3FC6" w:rsidRDefault="00A76E5C" w:rsidP="00A7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</w:p>
    <w:p w:rsidR="00A76E5C" w:rsidRPr="00DD3FC6" w:rsidRDefault="00A76E5C" w:rsidP="00A7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</w:p>
    <w:p w:rsidR="00A76E5C" w:rsidRPr="00DD3FC6" w:rsidRDefault="00A76E5C" w:rsidP="00A7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</w:p>
    <w:p w:rsidR="00A76E5C" w:rsidRDefault="00A76E5C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960AA" w:rsidRDefault="00D960AA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960AA" w:rsidRDefault="00D960AA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960AA" w:rsidRDefault="00D960AA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960AA" w:rsidRDefault="00D960AA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960AA" w:rsidRDefault="00D960AA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960AA" w:rsidRDefault="00D960AA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960AA" w:rsidRDefault="00D960AA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960AA" w:rsidRDefault="00D960AA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960AA" w:rsidRDefault="00D960AA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960AA" w:rsidRDefault="00D960AA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960AA" w:rsidRDefault="00D960AA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960AA" w:rsidRDefault="00D960AA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960AA" w:rsidRDefault="00D960AA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960AA" w:rsidRDefault="00D960AA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960AA" w:rsidRDefault="00D960AA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960AA" w:rsidRDefault="00D960AA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960AA" w:rsidRDefault="00D960AA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960AA" w:rsidRDefault="00D960AA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960AA" w:rsidRDefault="00D960AA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960AA" w:rsidRDefault="00D960AA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960AA" w:rsidRDefault="00D960AA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960AA" w:rsidRDefault="00D960AA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B4111" w:rsidRDefault="00BB4111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B4111" w:rsidRDefault="00BB4111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B4111" w:rsidRDefault="00BB4111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B4111" w:rsidRDefault="00BB4111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B4111" w:rsidRDefault="00BB4111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B4111" w:rsidRDefault="00BB4111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B4111" w:rsidRDefault="00BB4111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B4111" w:rsidRDefault="00BB4111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B4111" w:rsidRDefault="00BB4111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B4111" w:rsidRPr="00BB4111" w:rsidRDefault="00BB4111" w:rsidP="00BB4111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411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Додаток 2</w:t>
      </w:r>
    </w:p>
    <w:p w:rsidR="00BB4111" w:rsidRPr="00BB4111" w:rsidRDefault="00BB4111" w:rsidP="00BB4111">
      <w:pPr>
        <w:spacing w:after="0" w:line="240" w:lineRule="auto"/>
        <w:ind w:right="705" w:firstLine="486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411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 розпорядження міського голови</w:t>
      </w:r>
    </w:p>
    <w:p w:rsidR="00BB4111" w:rsidRPr="00BB4111" w:rsidRDefault="00BB4111" w:rsidP="00BB4111">
      <w:pPr>
        <w:spacing w:after="0" w:line="240" w:lineRule="auto"/>
        <w:ind w:right="705" w:firstLine="486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411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  </w:t>
      </w:r>
      <w:r w:rsidR="00344F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="00D1426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16.12.2021</w:t>
      </w:r>
      <w:r w:rsidR="00344F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</w:t>
      </w:r>
      <w:r w:rsidRPr="00BB411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№  </w:t>
      </w:r>
      <w:r w:rsidR="00D1426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415-Р</w:t>
      </w:r>
      <w:bookmarkStart w:id="0" w:name="_GoBack"/>
      <w:bookmarkEnd w:id="0"/>
    </w:p>
    <w:p w:rsidR="00BB4111" w:rsidRPr="00BB4111" w:rsidRDefault="00BB4111" w:rsidP="00BB4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</w:p>
    <w:p w:rsidR="00BB4111" w:rsidRPr="00BB4111" w:rsidRDefault="00BB4111" w:rsidP="00BB4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</w:p>
    <w:p w:rsidR="00BB4111" w:rsidRPr="00BB4111" w:rsidRDefault="00BB4111" w:rsidP="00BB4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</w:p>
    <w:p w:rsidR="00BB4111" w:rsidRPr="00BB4111" w:rsidRDefault="00BB4111" w:rsidP="00BB4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4111">
        <w:rPr>
          <w:rFonts w:ascii="Times New Roman" w:hAnsi="Times New Roman" w:cs="Times New Roman"/>
          <w:b/>
          <w:sz w:val="28"/>
          <w:szCs w:val="28"/>
          <w:lang w:val="uk-UA"/>
        </w:rPr>
        <w:t>Заходи</w:t>
      </w:r>
    </w:p>
    <w:p w:rsidR="00BB4111" w:rsidRPr="00BB4111" w:rsidRDefault="00BB4111" w:rsidP="00BB41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BB41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щодо організації дорожнього руху на окремих площах та вулицях </w:t>
      </w:r>
    </w:p>
    <w:p w:rsidR="00BB4111" w:rsidRPr="00BB4111" w:rsidRDefault="00BB4111" w:rsidP="00BB41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B41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м. Суми під час </w:t>
      </w:r>
      <w:r w:rsidRPr="00BB4111">
        <w:rPr>
          <w:rFonts w:ascii="Times New Roman" w:hAnsi="Times New Roman" w:cs="Times New Roman"/>
          <w:b/>
          <w:sz w:val="28"/>
          <w:lang w:val="uk-UA"/>
        </w:rPr>
        <w:t xml:space="preserve">проведення </w:t>
      </w:r>
      <w:r w:rsidRPr="00BB41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заходів </w:t>
      </w:r>
      <w:r w:rsidRPr="00BB4111">
        <w:rPr>
          <w:rFonts w:ascii="Times New Roman" w:hAnsi="Times New Roman" w:cs="Times New Roman"/>
          <w:b/>
          <w:spacing w:val="2"/>
          <w:sz w:val="28"/>
          <w:szCs w:val="28"/>
          <w:lang w:val="uk-UA"/>
        </w:rPr>
        <w:t xml:space="preserve">з </w:t>
      </w:r>
      <w:r w:rsidRPr="00BB41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відзначення Новорічних свят</w:t>
      </w:r>
    </w:p>
    <w:p w:rsidR="00BB4111" w:rsidRPr="00BB4111" w:rsidRDefault="00BB4111" w:rsidP="00BB411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4111" w:rsidRPr="00BB4111" w:rsidRDefault="00BB4111" w:rsidP="00BB411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 w:eastAsia="ru-RU"/>
        </w:rPr>
      </w:pPr>
      <w:r w:rsidRPr="00BB41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 патрульної поліції в Сумській області</w:t>
      </w:r>
      <w:r w:rsidRPr="00BB411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 Департаменту патрульної поліції</w:t>
      </w:r>
      <w:r w:rsidRPr="00BB41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(Калюжний О.О.) о</w:t>
      </w:r>
      <w:r w:rsidRPr="00BB41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бмежити рух та паркування транспорту </w:t>
      </w:r>
      <w:r w:rsidRPr="00BB411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 w:eastAsia="ru-RU"/>
        </w:rPr>
        <w:t xml:space="preserve">в період </w:t>
      </w:r>
      <w:r w:rsidRPr="00BB41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20:00 год. 31.12.2021 року до 03:00 год. 01.01.2022 року вздовж проїзду по Покровській площі (зі сторони Театральної площі) від перехрестя                         «вул. Петропавлівська – Покровська площа» до перехрестя «вул. Гагаріна – Покровська площа».</w:t>
      </w:r>
    </w:p>
    <w:p w:rsidR="00BB4111" w:rsidRPr="00BB4111" w:rsidRDefault="00BB4111" w:rsidP="00BB411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B4111" w:rsidRPr="00BB4111" w:rsidRDefault="00BB4111" w:rsidP="00BB411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4111" w:rsidRPr="00BB4111" w:rsidRDefault="00BB4111" w:rsidP="00BB41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B41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Начальник відділу культури                                                   Н.О. Цибульська</w:t>
      </w:r>
    </w:p>
    <w:p w:rsidR="00BB4111" w:rsidRPr="00BB4111" w:rsidRDefault="00BB4111" w:rsidP="00BB4111">
      <w:pPr>
        <w:rPr>
          <w:rFonts w:ascii="Times New Roman" w:hAnsi="Times New Roman" w:cs="Times New Roman"/>
          <w:b/>
          <w:sz w:val="28"/>
          <w:lang w:val="uk-UA"/>
        </w:rPr>
      </w:pPr>
    </w:p>
    <w:p w:rsidR="00BB4111" w:rsidRPr="00BB4111" w:rsidRDefault="00BB4111" w:rsidP="00BB4111">
      <w:pPr>
        <w:rPr>
          <w:rFonts w:ascii="Times New Roman" w:hAnsi="Times New Roman" w:cs="Times New Roman"/>
          <w:sz w:val="24"/>
          <w:lang w:val="uk-UA"/>
        </w:rPr>
      </w:pPr>
    </w:p>
    <w:p w:rsidR="00BB4111" w:rsidRPr="00BB4111" w:rsidRDefault="00BB4111" w:rsidP="00BB4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B41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Начальник відділу з питань </w:t>
      </w:r>
    </w:p>
    <w:p w:rsidR="00BB4111" w:rsidRPr="00BB4111" w:rsidRDefault="00BB4111" w:rsidP="00BB4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B41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взаємодії з правоохоронними </w:t>
      </w:r>
    </w:p>
    <w:p w:rsidR="00BB4111" w:rsidRPr="00BB4111" w:rsidRDefault="00BB4111" w:rsidP="00BB41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1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органами та оборонної роботи</w:t>
      </w:r>
      <w:r w:rsidRPr="00BB41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BB41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BB41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BB41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B41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AA74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BB41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С.В. Кононенко</w:t>
      </w:r>
    </w:p>
    <w:p w:rsidR="00D960AA" w:rsidRDefault="00D960AA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960AA" w:rsidRDefault="00D960AA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960AA" w:rsidRDefault="00D960AA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960AA" w:rsidRDefault="00D960AA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960AA" w:rsidRDefault="00D960AA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960AA" w:rsidRDefault="00D960AA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960AA" w:rsidRDefault="00D960AA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960AA" w:rsidRDefault="00D960AA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960AA" w:rsidRDefault="00D960AA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960AA" w:rsidRDefault="00D960AA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960AA" w:rsidRDefault="00D960AA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960AA" w:rsidRDefault="00D960AA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960AA" w:rsidRDefault="00D960AA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960AA" w:rsidRDefault="00D960AA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B4111" w:rsidRDefault="00BB4111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B4111" w:rsidRDefault="00BB4111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B4111" w:rsidRDefault="00BB4111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B4111" w:rsidRDefault="00BB4111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B4111" w:rsidRDefault="00BB4111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B4111" w:rsidRDefault="00BB4111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B4111" w:rsidRDefault="00BB4111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B4111" w:rsidRDefault="00BB4111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B4111" w:rsidRDefault="00BB4111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B4111" w:rsidRDefault="00BB4111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B4111" w:rsidRDefault="00BB4111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B4111" w:rsidRDefault="00BB4111" w:rsidP="00BB4111">
      <w:pPr>
        <w:spacing w:after="0" w:line="240" w:lineRule="auto"/>
        <w:ind w:right="705" w:firstLine="486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B4111" w:rsidRDefault="00BB4111" w:rsidP="00A76E5C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76E5C" w:rsidRDefault="00A76E5C" w:rsidP="00A76E5C"/>
    <w:p w:rsidR="00AA743C" w:rsidRDefault="00AA743C" w:rsidP="00A76E5C"/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788"/>
        <w:gridCol w:w="2074"/>
        <w:gridCol w:w="2708"/>
      </w:tblGrid>
      <w:tr w:rsidR="00A76E5C" w:rsidRPr="006F0E1C" w:rsidTr="00B653C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76E5C" w:rsidRPr="006F0E1C" w:rsidRDefault="00D960AA" w:rsidP="00B653C1">
            <w:pPr>
              <w:rPr>
                <w:rFonts w:eastAsia="Batang"/>
                <w:sz w:val="28"/>
                <w:szCs w:val="24"/>
                <w:lang w:val="uk-UA"/>
              </w:rPr>
            </w:pPr>
            <w:r>
              <w:rPr>
                <w:rFonts w:eastAsia="Batang"/>
                <w:sz w:val="28"/>
                <w:szCs w:val="24"/>
                <w:lang w:val="uk-UA"/>
              </w:rPr>
              <w:t>Н</w:t>
            </w:r>
            <w:r w:rsidR="00A76E5C" w:rsidRPr="006F0E1C">
              <w:rPr>
                <w:rFonts w:eastAsia="Batang"/>
                <w:sz w:val="28"/>
                <w:szCs w:val="24"/>
                <w:lang w:val="uk-UA"/>
              </w:rPr>
              <w:t>ачальник відділу культури</w:t>
            </w:r>
          </w:p>
          <w:p w:rsidR="00A76E5C" w:rsidRPr="006F0E1C" w:rsidRDefault="00A76E5C" w:rsidP="00B653C1">
            <w:pPr>
              <w:rPr>
                <w:rFonts w:eastAsia="Batang"/>
                <w:sz w:val="28"/>
                <w:szCs w:val="28"/>
                <w:lang w:val="uk-UA"/>
              </w:rPr>
            </w:pPr>
            <w:r w:rsidRPr="006F0E1C">
              <w:rPr>
                <w:rFonts w:eastAsia="Batang"/>
                <w:sz w:val="28"/>
                <w:szCs w:val="24"/>
                <w:lang w:val="uk-UA"/>
              </w:rPr>
              <w:t xml:space="preserve"> </w:t>
            </w:r>
            <w:r w:rsidRPr="006F0E1C">
              <w:rPr>
                <w:rFonts w:eastAsia="Batang"/>
                <w:sz w:val="28"/>
                <w:szCs w:val="28"/>
                <w:lang w:val="uk-UA"/>
              </w:rPr>
              <w:t>Сумської міської ради</w:t>
            </w:r>
          </w:p>
          <w:p w:rsidR="00A76E5C" w:rsidRPr="006F0E1C" w:rsidRDefault="00A76E5C" w:rsidP="00B653C1">
            <w:pPr>
              <w:rPr>
                <w:rFonts w:eastAsia="Batang"/>
                <w:sz w:val="28"/>
                <w:szCs w:val="28"/>
                <w:lang w:val="uk-UA"/>
              </w:rPr>
            </w:pPr>
          </w:p>
          <w:p w:rsidR="00A76E5C" w:rsidRPr="006F0E1C" w:rsidRDefault="00A76E5C" w:rsidP="00B653C1">
            <w:pPr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A76E5C" w:rsidRPr="006F0E1C" w:rsidRDefault="00A76E5C" w:rsidP="00B653C1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A76E5C" w:rsidRPr="006F0E1C" w:rsidRDefault="00D960AA" w:rsidP="00B653C1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Н.О. Цибульська</w:t>
            </w:r>
          </w:p>
        </w:tc>
      </w:tr>
      <w:tr w:rsidR="00A76E5C" w:rsidRPr="006F0E1C" w:rsidTr="00B653C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76E5C" w:rsidRPr="006F0E1C" w:rsidRDefault="00A76E5C" w:rsidP="00B653C1">
            <w:pPr>
              <w:rPr>
                <w:rFonts w:eastAsia="Batang"/>
                <w:sz w:val="28"/>
                <w:szCs w:val="24"/>
                <w:lang w:val="uk-UA"/>
              </w:rPr>
            </w:pPr>
            <w:r w:rsidRPr="006F0E1C">
              <w:rPr>
                <w:rFonts w:eastAsia="Batang"/>
                <w:sz w:val="28"/>
                <w:szCs w:val="24"/>
                <w:lang w:val="uk-UA"/>
              </w:rPr>
              <w:t xml:space="preserve">Заступник міського голови з питань діяльності виконавчих органів ради </w:t>
            </w:r>
          </w:p>
          <w:p w:rsidR="00A76E5C" w:rsidRPr="006F0E1C" w:rsidRDefault="00A76E5C" w:rsidP="00B653C1">
            <w:pPr>
              <w:rPr>
                <w:rFonts w:eastAsia="Batang"/>
                <w:sz w:val="28"/>
                <w:szCs w:val="24"/>
                <w:lang w:val="uk-UA"/>
              </w:rPr>
            </w:pPr>
            <w:r w:rsidRPr="006F0E1C">
              <w:rPr>
                <w:rFonts w:eastAsia="Batang"/>
                <w:sz w:val="28"/>
                <w:szCs w:val="28"/>
                <w:lang w:val="uk-UA"/>
              </w:rPr>
              <w:t>Сумської міської ради</w:t>
            </w:r>
          </w:p>
          <w:p w:rsidR="00A76E5C" w:rsidRPr="006F0E1C" w:rsidRDefault="00A76E5C" w:rsidP="00B653C1">
            <w:pPr>
              <w:rPr>
                <w:rFonts w:eastAsia="Batang"/>
                <w:sz w:val="28"/>
                <w:szCs w:val="24"/>
                <w:lang w:val="uk-UA"/>
              </w:rPr>
            </w:pPr>
          </w:p>
          <w:p w:rsidR="00A76E5C" w:rsidRPr="006F0E1C" w:rsidRDefault="00A76E5C" w:rsidP="00B653C1">
            <w:pPr>
              <w:rPr>
                <w:rFonts w:eastAsia="Batang"/>
                <w:sz w:val="28"/>
                <w:szCs w:val="24"/>
                <w:lang w:val="uk-UA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A76E5C" w:rsidRPr="006F0E1C" w:rsidRDefault="00A76E5C" w:rsidP="00B653C1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A76E5C" w:rsidRPr="006F0E1C" w:rsidRDefault="00D960AA" w:rsidP="00B653C1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С.В. Поляков</w:t>
            </w:r>
          </w:p>
        </w:tc>
      </w:tr>
      <w:tr w:rsidR="00A76E5C" w:rsidRPr="006F0E1C" w:rsidTr="00B653C1">
        <w:trPr>
          <w:trHeight w:val="8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76E5C" w:rsidRPr="006F0E1C" w:rsidRDefault="00A76E5C" w:rsidP="00B653C1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6F0E1C">
              <w:rPr>
                <w:rFonts w:eastAsia="Batang"/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  <w:p w:rsidR="00A76E5C" w:rsidRPr="006F0E1C" w:rsidRDefault="00A76E5C" w:rsidP="00B653C1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  <w:p w:rsidR="00A76E5C" w:rsidRPr="006F0E1C" w:rsidRDefault="00A76E5C" w:rsidP="00B653C1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A76E5C" w:rsidRPr="006F0E1C" w:rsidRDefault="00A76E5C" w:rsidP="00B653C1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A76E5C" w:rsidRPr="006F0E1C" w:rsidRDefault="00A76E5C" w:rsidP="00B653C1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6F0E1C">
              <w:rPr>
                <w:rFonts w:eastAsia="Batang"/>
                <w:sz w:val="28"/>
                <w:szCs w:val="28"/>
                <w:lang w:val="uk-UA"/>
              </w:rPr>
              <w:t>Л.В. Моша</w:t>
            </w:r>
          </w:p>
        </w:tc>
      </w:tr>
      <w:tr w:rsidR="00A76E5C" w:rsidRPr="006F0E1C" w:rsidTr="00B653C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76E5C" w:rsidRPr="006F0E1C" w:rsidRDefault="00A76E5C" w:rsidP="00B653C1">
            <w:pPr>
              <w:rPr>
                <w:rFonts w:eastAsia="Batang"/>
                <w:sz w:val="28"/>
                <w:szCs w:val="28"/>
                <w:lang w:val="uk-UA"/>
              </w:rPr>
            </w:pPr>
            <w:r w:rsidRPr="006F0E1C">
              <w:rPr>
                <w:rFonts w:eastAsia="Batang"/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  <w:p w:rsidR="00A76E5C" w:rsidRPr="006F0E1C" w:rsidRDefault="00A76E5C" w:rsidP="00B653C1">
            <w:pPr>
              <w:rPr>
                <w:rFonts w:eastAsia="Batang"/>
                <w:sz w:val="28"/>
                <w:szCs w:val="28"/>
                <w:lang w:val="uk-UA"/>
              </w:rPr>
            </w:pPr>
          </w:p>
          <w:p w:rsidR="00A76E5C" w:rsidRPr="006F0E1C" w:rsidRDefault="00A76E5C" w:rsidP="00B653C1">
            <w:pPr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A76E5C" w:rsidRPr="006F0E1C" w:rsidRDefault="00A76E5C" w:rsidP="00B653C1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A76E5C" w:rsidRPr="006F0E1C" w:rsidRDefault="00A76E5C" w:rsidP="00B653C1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6F0E1C">
              <w:rPr>
                <w:rFonts w:eastAsia="Batang"/>
                <w:sz w:val="28"/>
                <w:szCs w:val="28"/>
                <w:lang w:val="uk-UA"/>
              </w:rPr>
              <w:t>О.В. Чайченко</w:t>
            </w:r>
          </w:p>
          <w:p w:rsidR="00A76E5C" w:rsidRPr="006F0E1C" w:rsidRDefault="00A76E5C" w:rsidP="00B653C1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  <w:p w:rsidR="00A76E5C" w:rsidRPr="006F0E1C" w:rsidRDefault="00A76E5C" w:rsidP="00B653C1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  <w:p w:rsidR="00A76E5C" w:rsidRPr="006F0E1C" w:rsidRDefault="00A76E5C" w:rsidP="00B653C1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A76E5C" w:rsidRPr="006F0E1C" w:rsidTr="00B653C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76E5C" w:rsidRPr="006F0E1C" w:rsidRDefault="00A76E5C" w:rsidP="00B653C1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6F0E1C">
              <w:rPr>
                <w:rFonts w:eastAsia="Batang"/>
                <w:sz w:val="28"/>
                <w:szCs w:val="24"/>
                <w:lang w:val="uk-UA"/>
              </w:rPr>
              <w:t xml:space="preserve">Керуючий справами виконавчого комітету    </w:t>
            </w:r>
            <w:r w:rsidRPr="006F0E1C">
              <w:rPr>
                <w:rFonts w:eastAsia="Batang"/>
                <w:sz w:val="28"/>
                <w:szCs w:val="28"/>
                <w:lang w:val="uk-UA"/>
              </w:rPr>
              <w:t>Сумської міської ради</w:t>
            </w:r>
            <w:r w:rsidRPr="006F0E1C">
              <w:rPr>
                <w:rFonts w:eastAsia="Batang"/>
                <w:sz w:val="28"/>
                <w:szCs w:val="24"/>
                <w:lang w:val="uk-UA"/>
              </w:rPr>
              <w:t xml:space="preserve">                                                      </w:t>
            </w:r>
          </w:p>
          <w:p w:rsidR="00A76E5C" w:rsidRPr="006F0E1C" w:rsidRDefault="00A76E5C" w:rsidP="00B653C1">
            <w:pPr>
              <w:rPr>
                <w:rFonts w:eastAsia="Batang"/>
                <w:sz w:val="24"/>
                <w:szCs w:val="24"/>
                <w:lang w:val="uk-UA"/>
              </w:rPr>
            </w:pPr>
          </w:p>
          <w:p w:rsidR="00A76E5C" w:rsidRPr="006F0E1C" w:rsidRDefault="00A76E5C" w:rsidP="00B653C1">
            <w:pPr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A76E5C" w:rsidRPr="006F0E1C" w:rsidRDefault="00A76E5C" w:rsidP="00B653C1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A76E5C" w:rsidRPr="006F0E1C" w:rsidRDefault="00A76E5C" w:rsidP="00B653C1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6F0E1C">
              <w:rPr>
                <w:rFonts w:eastAsia="Batang"/>
                <w:sz w:val="28"/>
                <w:szCs w:val="28"/>
                <w:lang w:val="uk-UA"/>
              </w:rPr>
              <w:t>Ю.А. Павлик</w:t>
            </w:r>
          </w:p>
        </w:tc>
      </w:tr>
    </w:tbl>
    <w:p w:rsidR="00A76E5C" w:rsidRDefault="00A76E5C" w:rsidP="00A76E5C"/>
    <w:p w:rsidR="00A76E5C" w:rsidRDefault="00A76E5C" w:rsidP="00A76E5C"/>
    <w:p w:rsidR="00A74A89" w:rsidRDefault="00A74A89">
      <w:pPr>
        <w:rPr>
          <w:lang w:val="uk-UA"/>
        </w:rPr>
      </w:pPr>
    </w:p>
    <w:p w:rsidR="003F17BD" w:rsidRDefault="003F17BD">
      <w:pPr>
        <w:rPr>
          <w:lang w:val="uk-UA"/>
        </w:rPr>
      </w:pPr>
    </w:p>
    <w:p w:rsidR="003F17BD" w:rsidRDefault="003F17BD">
      <w:pPr>
        <w:rPr>
          <w:lang w:val="uk-UA"/>
        </w:rPr>
      </w:pPr>
    </w:p>
    <w:p w:rsidR="003F17BD" w:rsidRDefault="003F17BD">
      <w:pPr>
        <w:rPr>
          <w:lang w:val="uk-UA"/>
        </w:rPr>
      </w:pPr>
    </w:p>
    <w:p w:rsidR="003F17BD" w:rsidRDefault="003F17BD">
      <w:pPr>
        <w:rPr>
          <w:lang w:val="uk-UA"/>
        </w:rPr>
      </w:pPr>
    </w:p>
    <w:p w:rsidR="003F17BD" w:rsidRDefault="003F17BD">
      <w:pPr>
        <w:rPr>
          <w:lang w:val="uk-UA"/>
        </w:rPr>
      </w:pPr>
    </w:p>
    <w:p w:rsidR="003F17BD" w:rsidRDefault="003F17BD">
      <w:pPr>
        <w:rPr>
          <w:lang w:val="uk-UA"/>
        </w:rPr>
      </w:pPr>
    </w:p>
    <w:p w:rsidR="003F17BD" w:rsidRDefault="003F17BD">
      <w:pPr>
        <w:rPr>
          <w:lang w:val="uk-UA"/>
        </w:rPr>
      </w:pPr>
    </w:p>
    <w:p w:rsidR="003F17BD" w:rsidRDefault="003F17BD">
      <w:pPr>
        <w:rPr>
          <w:lang w:val="uk-UA"/>
        </w:rPr>
      </w:pPr>
    </w:p>
    <w:p w:rsidR="003F17BD" w:rsidRDefault="003F17BD">
      <w:pPr>
        <w:rPr>
          <w:lang w:val="uk-UA"/>
        </w:rPr>
      </w:pPr>
    </w:p>
    <w:p w:rsidR="003F17BD" w:rsidRDefault="003F17BD">
      <w:pPr>
        <w:rPr>
          <w:lang w:val="uk-UA"/>
        </w:rPr>
      </w:pPr>
    </w:p>
    <w:p w:rsidR="003F17BD" w:rsidRDefault="003F17BD">
      <w:pPr>
        <w:rPr>
          <w:lang w:val="uk-UA"/>
        </w:rPr>
      </w:pPr>
    </w:p>
    <w:p w:rsidR="003F17BD" w:rsidRDefault="003F17BD">
      <w:pPr>
        <w:rPr>
          <w:lang w:val="uk-UA"/>
        </w:rPr>
      </w:pPr>
    </w:p>
    <w:p w:rsidR="003F17BD" w:rsidRDefault="003F17BD">
      <w:pPr>
        <w:rPr>
          <w:lang w:val="uk-UA"/>
        </w:rPr>
      </w:pPr>
    </w:p>
    <w:p w:rsidR="003F17BD" w:rsidRPr="003F17BD" w:rsidRDefault="003F17BD" w:rsidP="003F17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F17BD" w:rsidRPr="003F17BD" w:rsidSect="006975B0">
      <w:pgSz w:w="11906" w:h="16838"/>
      <w:pgMar w:top="851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B43"/>
    <w:multiLevelType w:val="hybridMultilevel"/>
    <w:tmpl w:val="C4A809B8"/>
    <w:lvl w:ilvl="0" w:tplc="1964958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000000"/>
      </w:rPr>
    </w:lvl>
    <w:lvl w:ilvl="1" w:tplc="EDB83F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5CCC541A">
      <w:start w:val="2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00265AA"/>
    <w:multiLevelType w:val="hybridMultilevel"/>
    <w:tmpl w:val="4F863008"/>
    <w:lvl w:ilvl="0" w:tplc="172C3B4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2" w15:restartNumberingAfterBreak="0">
    <w:nsid w:val="61EC5E1C"/>
    <w:multiLevelType w:val="hybridMultilevel"/>
    <w:tmpl w:val="71E6297C"/>
    <w:lvl w:ilvl="0" w:tplc="6AEC65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5C"/>
    <w:rsid w:val="000F0658"/>
    <w:rsid w:val="00164FC9"/>
    <w:rsid w:val="00233AB8"/>
    <w:rsid w:val="00344F7A"/>
    <w:rsid w:val="003C2D30"/>
    <w:rsid w:val="003F17BD"/>
    <w:rsid w:val="005776E1"/>
    <w:rsid w:val="00647E52"/>
    <w:rsid w:val="006975B0"/>
    <w:rsid w:val="007055D6"/>
    <w:rsid w:val="007070CD"/>
    <w:rsid w:val="00745016"/>
    <w:rsid w:val="007B45F5"/>
    <w:rsid w:val="007D4579"/>
    <w:rsid w:val="008B251F"/>
    <w:rsid w:val="008F3E55"/>
    <w:rsid w:val="00924FDF"/>
    <w:rsid w:val="00954A91"/>
    <w:rsid w:val="009715B1"/>
    <w:rsid w:val="00A368F2"/>
    <w:rsid w:val="00A74A89"/>
    <w:rsid w:val="00A76E5C"/>
    <w:rsid w:val="00AA743C"/>
    <w:rsid w:val="00B95225"/>
    <w:rsid w:val="00BA32D9"/>
    <w:rsid w:val="00BB4111"/>
    <w:rsid w:val="00C32120"/>
    <w:rsid w:val="00D00A6A"/>
    <w:rsid w:val="00D13950"/>
    <w:rsid w:val="00D1426F"/>
    <w:rsid w:val="00D54E06"/>
    <w:rsid w:val="00D960AA"/>
    <w:rsid w:val="00E34871"/>
    <w:rsid w:val="00E748B9"/>
    <w:rsid w:val="00FA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F76F"/>
  <w15:chartTrackingRefBased/>
  <w15:docId w15:val="{AECBD6B9-E1AE-4389-BE47-29AD6B89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E5C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A76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A7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8F3E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6">
    <w:name w:val="Основной текст Знак"/>
    <w:basedOn w:val="a0"/>
    <w:link w:val="a5"/>
    <w:rsid w:val="008F3E55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a7">
    <w:name w:val="Знак"/>
    <w:basedOn w:val="a"/>
    <w:rsid w:val="008F3E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Пєхова Людмила Миколаївна</dc:creator>
  <cp:keywords/>
  <dc:description/>
  <cp:lastModifiedBy>Тарасенко Євгенія Олександрівна</cp:lastModifiedBy>
  <cp:revision>13</cp:revision>
  <dcterms:created xsi:type="dcterms:W3CDTF">2021-12-16T10:04:00Z</dcterms:created>
  <dcterms:modified xsi:type="dcterms:W3CDTF">2021-12-23T12:27:00Z</dcterms:modified>
</cp:coreProperties>
</file>