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4253"/>
      </w:tblGrid>
      <w:tr w:rsidR="00E11EE8" w:rsidRPr="00004E08" w:rsidTr="004373FA">
        <w:trPr>
          <w:trHeight w:val="1122"/>
          <w:jc w:val="center"/>
        </w:trPr>
        <w:tc>
          <w:tcPr>
            <w:tcW w:w="3828" w:type="dxa"/>
          </w:tcPr>
          <w:p w:rsidR="00E11EE8" w:rsidRPr="00004E08" w:rsidRDefault="00E11EE8" w:rsidP="00C73E70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E11EE8" w:rsidRPr="00004E08" w:rsidRDefault="00E11EE8" w:rsidP="00C73E70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 w:rsidRPr="00004E08">
              <w:rPr>
                <w:noProof/>
                <w:sz w:val="12"/>
                <w:szCs w:val="12"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38A3E843" wp14:editId="031226B7">
                  <wp:simplePos x="0" y="0"/>
                  <wp:positionH relativeFrom="page">
                    <wp:posOffset>153670</wp:posOffset>
                  </wp:positionH>
                  <wp:positionV relativeFrom="paragraph">
                    <wp:posOffset>0</wp:posOffset>
                  </wp:positionV>
                  <wp:extent cx="419100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E11EE8" w:rsidRPr="00004E08" w:rsidRDefault="00E11EE8" w:rsidP="00C73E70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E11EE8" w:rsidRPr="00004E08" w:rsidRDefault="00E11EE8" w:rsidP="00E11EE8">
      <w:pPr>
        <w:pStyle w:val="a3"/>
        <w:jc w:val="center"/>
        <w:rPr>
          <w:sz w:val="16"/>
          <w:szCs w:val="16"/>
          <w:lang w:val="uk-UA"/>
        </w:rPr>
      </w:pPr>
    </w:p>
    <w:p w:rsidR="00E11EE8" w:rsidRPr="00004E08" w:rsidRDefault="00E11EE8" w:rsidP="00E11EE8">
      <w:pPr>
        <w:jc w:val="center"/>
        <w:rPr>
          <w:b/>
          <w:sz w:val="32"/>
          <w:szCs w:val="32"/>
          <w:lang w:val="uk-UA"/>
        </w:rPr>
      </w:pPr>
      <w:r w:rsidRPr="00004E08">
        <w:rPr>
          <w:b/>
          <w:sz w:val="32"/>
          <w:szCs w:val="32"/>
          <w:lang w:val="uk-UA"/>
        </w:rPr>
        <w:t>РОЗПОРЯДЖЕННЯ</w:t>
      </w:r>
    </w:p>
    <w:p w:rsidR="00E11EE8" w:rsidRPr="00004E08" w:rsidRDefault="00E11EE8" w:rsidP="00E11EE8">
      <w:pPr>
        <w:jc w:val="center"/>
        <w:rPr>
          <w:sz w:val="28"/>
          <w:szCs w:val="28"/>
          <w:lang w:val="uk-UA"/>
        </w:rPr>
      </w:pPr>
      <w:r w:rsidRPr="00004E08">
        <w:rPr>
          <w:sz w:val="28"/>
          <w:szCs w:val="28"/>
          <w:lang w:val="uk-UA"/>
        </w:rPr>
        <w:t>МІСЬКОГО ГОЛОВИ</w:t>
      </w:r>
    </w:p>
    <w:p w:rsidR="00E11EE8" w:rsidRPr="00004E08" w:rsidRDefault="00E11EE8" w:rsidP="00E11EE8">
      <w:pPr>
        <w:jc w:val="center"/>
        <w:rPr>
          <w:sz w:val="28"/>
          <w:szCs w:val="28"/>
          <w:lang w:val="uk-UA"/>
        </w:rPr>
      </w:pPr>
      <w:r w:rsidRPr="00004E08">
        <w:rPr>
          <w:sz w:val="28"/>
          <w:szCs w:val="28"/>
          <w:lang w:val="uk-UA"/>
        </w:rPr>
        <w:t>м. Суми</w:t>
      </w:r>
    </w:p>
    <w:p w:rsidR="00E11EE8" w:rsidRPr="001C4693" w:rsidRDefault="00E11EE8" w:rsidP="00E11EE8">
      <w:pPr>
        <w:jc w:val="center"/>
        <w:rPr>
          <w:sz w:val="12"/>
          <w:szCs w:val="12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11"/>
      </w:tblGrid>
      <w:tr w:rsidR="00E11EE8" w:rsidRPr="00004E08" w:rsidTr="004373FA">
        <w:tc>
          <w:tcPr>
            <w:tcW w:w="4111" w:type="dxa"/>
          </w:tcPr>
          <w:p w:rsidR="00E11EE8" w:rsidRPr="00004E08" w:rsidRDefault="00E11EE8" w:rsidP="00A22CB4">
            <w:pPr>
              <w:jc w:val="both"/>
              <w:rPr>
                <w:sz w:val="28"/>
                <w:lang w:val="uk-UA"/>
              </w:rPr>
            </w:pPr>
            <w:r w:rsidRPr="00004E08">
              <w:rPr>
                <w:sz w:val="28"/>
                <w:lang w:val="uk-UA"/>
              </w:rPr>
              <w:t xml:space="preserve">від  </w:t>
            </w:r>
            <w:r w:rsidR="00A22CB4">
              <w:rPr>
                <w:sz w:val="28"/>
                <w:lang w:val="uk-UA"/>
              </w:rPr>
              <w:t>25.11.2021</w:t>
            </w:r>
            <w:r w:rsidRPr="00004E08">
              <w:rPr>
                <w:sz w:val="28"/>
                <w:lang w:val="uk-UA"/>
              </w:rPr>
              <w:t xml:space="preserve">  №</w:t>
            </w:r>
            <w:r w:rsidR="00A22CB4">
              <w:rPr>
                <w:sz w:val="28"/>
                <w:lang w:val="uk-UA"/>
              </w:rPr>
              <w:t xml:space="preserve"> 384-Р</w:t>
            </w:r>
            <w:r w:rsidRPr="00004E08">
              <w:rPr>
                <w:sz w:val="28"/>
                <w:lang w:val="uk-UA"/>
              </w:rPr>
              <w:t xml:space="preserve"> </w:t>
            </w:r>
          </w:p>
        </w:tc>
      </w:tr>
      <w:tr w:rsidR="00E11EE8" w:rsidRPr="00004E08" w:rsidTr="004373FA">
        <w:tc>
          <w:tcPr>
            <w:tcW w:w="4111" w:type="dxa"/>
          </w:tcPr>
          <w:p w:rsidR="00E11EE8" w:rsidRPr="00004E08" w:rsidRDefault="00E11EE8" w:rsidP="00C73E70">
            <w:pPr>
              <w:jc w:val="both"/>
              <w:rPr>
                <w:sz w:val="28"/>
                <w:lang w:val="uk-UA"/>
              </w:rPr>
            </w:pPr>
          </w:p>
        </w:tc>
      </w:tr>
      <w:tr w:rsidR="00E11EE8" w:rsidRPr="00004E08" w:rsidTr="004373FA">
        <w:tc>
          <w:tcPr>
            <w:tcW w:w="4111" w:type="dxa"/>
          </w:tcPr>
          <w:p w:rsidR="00E11EE8" w:rsidRPr="00772CD0" w:rsidRDefault="00E11EE8" w:rsidP="004373F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04E08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робочу</w:t>
            </w:r>
            <w:r w:rsidRPr="00004E08">
              <w:rPr>
                <w:b/>
                <w:sz w:val="28"/>
                <w:szCs w:val="28"/>
                <w:lang w:val="uk-UA"/>
              </w:rPr>
              <w:t xml:space="preserve"> груп</w:t>
            </w:r>
            <w:r>
              <w:rPr>
                <w:b/>
                <w:sz w:val="28"/>
                <w:szCs w:val="28"/>
                <w:lang w:val="uk-UA"/>
              </w:rPr>
              <w:t>у</w:t>
            </w:r>
            <w:r w:rsidRPr="00004E08">
              <w:rPr>
                <w:b/>
                <w:sz w:val="28"/>
                <w:szCs w:val="28"/>
                <w:lang w:val="uk-UA"/>
              </w:rPr>
              <w:t xml:space="preserve"> </w:t>
            </w:r>
            <w:r w:rsidR="00772CD0">
              <w:rPr>
                <w:b/>
                <w:sz w:val="28"/>
                <w:szCs w:val="28"/>
                <w:lang w:val="uk-UA"/>
              </w:rPr>
              <w:t>щодо Стратегії розвитку та ста</w:t>
            </w:r>
            <w:r w:rsidR="0098798D">
              <w:rPr>
                <w:b/>
                <w:sz w:val="28"/>
                <w:szCs w:val="28"/>
                <w:lang w:val="uk-UA"/>
              </w:rPr>
              <w:t>лого</w:t>
            </w:r>
            <w:r w:rsidR="00772CD0">
              <w:rPr>
                <w:b/>
                <w:sz w:val="28"/>
                <w:szCs w:val="28"/>
                <w:lang w:val="uk-UA"/>
              </w:rPr>
              <w:t xml:space="preserve"> функціонування </w:t>
            </w:r>
            <w:r w:rsidR="004373FA">
              <w:rPr>
                <w:b/>
                <w:sz w:val="28"/>
                <w:szCs w:val="28"/>
                <w:lang w:val="uk-UA"/>
              </w:rPr>
              <w:t>сфери</w:t>
            </w:r>
            <w:r w:rsidR="00772CD0">
              <w:rPr>
                <w:b/>
                <w:sz w:val="28"/>
                <w:szCs w:val="28"/>
                <w:lang w:val="uk-UA"/>
              </w:rPr>
              <w:t xml:space="preserve"> тепло</w:t>
            </w:r>
            <w:r w:rsidR="004373FA">
              <w:rPr>
                <w:b/>
                <w:sz w:val="28"/>
                <w:szCs w:val="28"/>
                <w:lang w:val="uk-UA"/>
              </w:rPr>
              <w:t>постачання</w:t>
            </w:r>
            <w:r w:rsidR="000C3D9E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772CD0">
              <w:rPr>
                <w:b/>
                <w:sz w:val="28"/>
                <w:szCs w:val="28"/>
                <w:lang w:val="uk-UA"/>
              </w:rPr>
              <w:t xml:space="preserve"> м</w:t>
            </w:r>
            <w:r w:rsidR="000C3D9E">
              <w:rPr>
                <w:b/>
                <w:sz w:val="28"/>
                <w:szCs w:val="28"/>
                <w:lang w:val="uk-UA"/>
              </w:rPr>
              <w:t>істі</w:t>
            </w:r>
            <w:r w:rsidR="00772CD0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</w:tc>
      </w:tr>
    </w:tbl>
    <w:p w:rsidR="00E11EE8" w:rsidRPr="000C3D9E" w:rsidRDefault="00E11EE8" w:rsidP="00E11EE8">
      <w:pPr>
        <w:jc w:val="both"/>
        <w:rPr>
          <w:sz w:val="28"/>
        </w:rPr>
      </w:pPr>
    </w:p>
    <w:p w:rsidR="00E11EE8" w:rsidRPr="00004E08" w:rsidRDefault="00772CD0" w:rsidP="00E11EE8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0C3D9E">
        <w:rPr>
          <w:sz w:val="28"/>
          <w:szCs w:val="28"/>
          <w:lang w:val="uk-UA"/>
        </w:rPr>
        <w:t xml:space="preserve">створення передумов для розвитку та стабільного функціонування </w:t>
      </w:r>
      <w:r w:rsidR="004373FA">
        <w:rPr>
          <w:sz w:val="28"/>
          <w:szCs w:val="28"/>
          <w:lang w:val="uk-UA"/>
        </w:rPr>
        <w:t>сфери</w:t>
      </w:r>
      <w:r w:rsidR="000C3D9E">
        <w:rPr>
          <w:sz w:val="28"/>
          <w:szCs w:val="28"/>
          <w:lang w:val="uk-UA"/>
        </w:rPr>
        <w:t xml:space="preserve"> тепло</w:t>
      </w:r>
      <w:r w:rsidR="004373FA">
        <w:rPr>
          <w:sz w:val="28"/>
          <w:szCs w:val="28"/>
          <w:lang w:val="uk-UA"/>
        </w:rPr>
        <w:t>постачання</w:t>
      </w:r>
      <w:r w:rsidR="000C3D9E">
        <w:rPr>
          <w:sz w:val="28"/>
          <w:szCs w:val="28"/>
          <w:lang w:val="uk-UA"/>
        </w:rPr>
        <w:t xml:space="preserve"> в місті Суми, </w:t>
      </w:r>
      <w:r w:rsidR="000778FA">
        <w:rPr>
          <w:sz w:val="28"/>
          <w:szCs w:val="28"/>
          <w:lang w:val="uk-UA"/>
        </w:rPr>
        <w:t xml:space="preserve">безперебійного </w:t>
      </w:r>
      <w:r>
        <w:rPr>
          <w:sz w:val="28"/>
          <w:szCs w:val="28"/>
          <w:lang w:val="uk-UA"/>
        </w:rPr>
        <w:t xml:space="preserve">забезпечення </w:t>
      </w:r>
      <w:r w:rsidR="000778FA">
        <w:rPr>
          <w:sz w:val="28"/>
          <w:szCs w:val="28"/>
          <w:lang w:val="uk-UA"/>
        </w:rPr>
        <w:t xml:space="preserve">споживачів </w:t>
      </w:r>
      <w:r>
        <w:rPr>
          <w:sz w:val="28"/>
          <w:szCs w:val="28"/>
          <w:lang w:val="uk-UA"/>
        </w:rPr>
        <w:t>тепловою енергією</w:t>
      </w:r>
      <w:r w:rsidR="00E11EE8" w:rsidRPr="00004E08">
        <w:rPr>
          <w:sz w:val="28"/>
          <w:szCs w:val="28"/>
          <w:lang w:val="uk-UA"/>
        </w:rPr>
        <w:t>, керуючись пунктом 20 частини четвертої статті 42 Закону України «Про місцеве самоврядування в Україні»:</w:t>
      </w:r>
    </w:p>
    <w:p w:rsidR="00E11EE8" w:rsidRPr="001C4693" w:rsidRDefault="00E11EE8" w:rsidP="00E11EE8">
      <w:pPr>
        <w:tabs>
          <w:tab w:val="left" w:pos="1134"/>
        </w:tabs>
        <w:ind w:firstLine="709"/>
        <w:jc w:val="both"/>
        <w:rPr>
          <w:sz w:val="22"/>
          <w:szCs w:val="28"/>
          <w:lang w:val="uk-UA"/>
        </w:rPr>
      </w:pPr>
    </w:p>
    <w:p w:rsidR="00E11EE8" w:rsidRPr="00004E08" w:rsidRDefault="00E11EE8" w:rsidP="00E11EE8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04E08">
        <w:rPr>
          <w:sz w:val="28"/>
          <w:szCs w:val="28"/>
          <w:lang w:val="uk-UA"/>
        </w:rPr>
        <w:t xml:space="preserve">Створити робочу групу з </w:t>
      </w:r>
      <w:r>
        <w:rPr>
          <w:sz w:val="28"/>
          <w:szCs w:val="28"/>
          <w:lang w:val="uk-UA"/>
        </w:rPr>
        <w:t xml:space="preserve">підготовки </w:t>
      </w:r>
      <w:r w:rsidR="00772CD0">
        <w:rPr>
          <w:sz w:val="28"/>
          <w:szCs w:val="28"/>
          <w:lang w:val="uk-UA"/>
        </w:rPr>
        <w:t>Стратегії розвитку та ста</w:t>
      </w:r>
      <w:r w:rsidR="000C3D9E">
        <w:rPr>
          <w:sz w:val="28"/>
          <w:szCs w:val="28"/>
          <w:lang w:val="uk-UA"/>
        </w:rPr>
        <w:t>лого</w:t>
      </w:r>
      <w:r w:rsidR="00772CD0">
        <w:rPr>
          <w:sz w:val="28"/>
          <w:szCs w:val="28"/>
          <w:lang w:val="uk-UA"/>
        </w:rPr>
        <w:t xml:space="preserve"> функціонування </w:t>
      </w:r>
      <w:r w:rsidR="004373FA">
        <w:rPr>
          <w:sz w:val="28"/>
          <w:szCs w:val="28"/>
          <w:lang w:val="uk-UA"/>
        </w:rPr>
        <w:t>сфери</w:t>
      </w:r>
      <w:r w:rsidR="00772CD0">
        <w:rPr>
          <w:sz w:val="28"/>
          <w:szCs w:val="28"/>
          <w:lang w:val="uk-UA"/>
        </w:rPr>
        <w:t xml:space="preserve"> тепло</w:t>
      </w:r>
      <w:r w:rsidR="004373FA">
        <w:rPr>
          <w:sz w:val="28"/>
          <w:szCs w:val="28"/>
          <w:lang w:val="uk-UA"/>
        </w:rPr>
        <w:t>постачання</w:t>
      </w:r>
      <w:r w:rsidR="000C3D9E">
        <w:rPr>
          <w:sz w:val="28"/>
          <w:szCs w:val="28"/>
          <w:lang w:val="uk-UA"/>
        </w:rPr>
        <w:t xml:space="preserve"> в</w:t>
      </w:r>
      <w:r w:rsidR="00772CD0">
        <w:rPr>
          <w:sz w:val="28"/>
          <w:szCs w:val="28"/>
          <w:lang w:val="uk-UA"/>
        </w:rPr>
        <w:t xml:space="preserve"> м</w:t>
      </w:r>
      <w:r w:rsidR="000C3D9E">
        <w:rPr>
          <w:sz w:val="28"/>
          <w:szCs w:val="28"/>
          <w:lang w:val="uk-UA"/>
        </w:rPr>
        <w:t>істі</w:t>
      </w:r>
      <w:r w:rsidR="00772CD0">
        <w:rPr>
          <w:sz w:val="28"/>
          <w:szCs w:val="28"/>
          <w:lang w:val="uk-UA"/>
        </w:rPr>
        <w:t xml:space="preserve"> Суми </w:t>
      </w:r>
      <w:r>
        <w:rPr>
          <w:sz w:val="28"/>
          <w:szCs w:val="28"/>
          <w:lang w:val="uk-UA"/>
        </w:rPr>
        <w:t xml:space="preserve">(далі – Робоча група) </w:t>
      </w:r>
      <w:r w:rsidR="00AA7487">
        <w:rPr>
          <w:sz w:val="28"/>
          <w:szCs w:val="28"/>
          <w:lang w:val="uk-UA"/>
        </w:rPr>
        <w:t>у</w:t>
      </w:r>
      <w:r w:rsidRPr="00004E08">
        <w:rPr>
          <w:sz w:val="28"/>
          <w:szCs w:val="28"/>
          <w:lang w:val="uk-UA"/>
        </w:rPr>
        <w:t xml:space="preserve"> склад</w:t>
      </w:r>
      <w:r w:rsidR="00AA7487">
        <w:rPr>
          <w:sz w:val="28"/>
          <w:szCs w:val="28"/>
          <w:lang w:val="uk-UA"/>
        </w:rPr>
        <w:t>і</w:t>
      </w:r>
      <w:r w:rsidRPr="00004E08">
        <w:rPr>
          <w:sz w:val="28"/>
          <w:szCs w:val="28"/>
          <w:lang w:val="uk-UA"/>
        </w:rPr>
        <w:t xml:space="preserve"> згідно з додатком.</w:t>
      </w:r>
    </w:p>
    <w:p w:rsidR="00E11EE8" w:rsidRPr="001C4693" w:rsidRDefault="00E11EE8" w:rsidP="00E11EE8">
      <w:pPr>
        <w:tabs>
          <w:tab w:val="left" w:pos="1134"/>
        </w:tabs>
        <w:ind w:left="709"/>
        <w:jc w:val="both"/>
        <w:rPr>
          <w:szCs w:val="28"/>
          <w:lang w:val="uk-UA"/>
        </w:rPr>
      </w:pPr>
    </w:p>
    <w:p w:rsidR="00772CD0" w:rsidRDefault="00772CD0" w:rsidP="00772CD0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bookmarkStart w:id="0" w:name="o92"/>
      <w:bookmarkEnd w:id="0"/>
      <w:r w:rsidRPr="00772CD0">
        <w:rPr>
          <w:sz w:val="28"/>
          <w:szCs w:val="28"/>
          <w:lang w:val="uk-UA"/>
        </w:rPr>
        <w:t xml:space="preserve">Установити термін роботи </w:t>
      </w:r>
      <w:r>
        <w:rPr>
          <w:sz w:val="28"/>
          <w:szCs w:val="28"/>
          <w:lang w:val="uk-UA"/>
        </w:rPr>
        <w:t>робочої групи з 29 листопада</w:t>
      </w:r>
      <w:r w:rsidRPr="00772CD0">
        <w:rPr>
          <w:sz w:val="28"/>
          <w:szCs w:val="28"/>
          <w:lang w:val="uk-UA"/>
        </w:rPr>
        <w:t xml:space="preserve"> по 3</w:t>
      </w:r>
      <w:r>
        <w:rPr>
          <w:sz w:val="28"/>
          <w:szCs w:val="28"/>
          <w:lang w:val="uk-UA"/>
        </w:rPr>
        <w:t>0</w:t>
      </w:r>
      <w:r w:rsidRPr="00772C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 2021</w:t>
      </w:r>
      <w:r w:rsidRPr="00772CD0">
        <w:rPr>
          <w:sz w:val="28"/>
          <w:szCs w:val="28"/>
          <w:lang w:val="uk-UA"/>
        </w:rPr>
        <w:t xml:space="preserve"> року.</w:t>
      </w:r>
      <w:r w:rsidRPr="00772CD0">
        <w:rPr>
          <w:b/>
          <w:sz w:val="28"/>
          <w:szCs w:val="28"/>
          <w:lang w:val="uk-UA"/>
        </w:rPr>
        <w:t xml:space="preserve"> </w:t>
      </w:r>
      <w:r w:rsidRPr="00772CD0">
        <w:rPr>
          <w:sz w:val="28"/>
          <w:szCs w:val="28"/>
          <w:lang w:val="uk-UA"/>
        </w:rPr>
        <w:t>За результатами роботи</w:t>
      </w:r>
      <w:r w:rsidR="00EE1C0A">
        <w:rPr>
          <w:sz w:val="28"/>
          <w:szCs w:val="28"/>
          <w:lang w:val="uk-UA"/>
        </w:rPr>
        <w:t>,</w:t>
      </w:r>
      <w:r w:rsidRPr="00772CD0">
        <w:rPr>
          <w:sz w:val="28"/>
          <w:szCs w:val="28"/>
          <w:lang w:val="uk-UA"/>
        </w:rPr>
        <w:t xml:space="preserve"> </w:t>
      </w:r>
      <w:r w:rsidR="00780404">
        <w:rPr>
          <w:sz w:val="28"/>
          <w:szCs w:val="28"/>
          <w:lang w:val="uk-UA"/>
        </w:rPr>
        <w:t xml:space="preserve">до 10 січня 2022 </w:t>
      </w:r>
      <w:proofErr w:type="spellStart"/>
      <w:r w:rsidR="00780404">
        <w:rPr>
          <w:sz w:val="28"/>
          <w:szCs w:val="28"/>
          <w:lang w:val="uk-UA"/>
        </w:rPr>
        <w:t>року</w:t>
      </w:r>
      <w:r w:rsidR="00EE1C0A">
        <w:rPr>
          <w:sz w:val="28"/>
          <w:szCs w:val="28"/>
          <w:lang w:val="uk-UA"/>
        </w:rPr>
        <w:t>,</w:t>
      </w:r>
      <w:r w:rsidR="007A5400">
        <w:rPr>
          <w:sz w:val="28"/>
          <w:szCs w:val="28"/>
          <w:lang w:val="uk-UA"/>
        </w:rPr>
        <w:t>надати</w:t>
      </w:r>
      <w:proofErr w:type="spellEnd"/>
      <w:r w:rsidR="007A5400">
        <w:rPr>
          <w:sz w:val="28"/>
          <w:szCs w:val="28"/>
          <w:lang w:val="uk-UA"/>
        </w:rPr>
        <w:t xml:space="preserve"> міському голові пропозиції щодо Стратегії розвитку та ста</w:t>
      </w:r>
      <w:r w:rsidR="0098798D">
        <w:rPr>
          <w:sz w:val="28"/>
          <w:szCs w:val="28"/>
          <w:lang w:val="uk-UA"/>
        </w:rPr>
        <w:t>лого</w:t>
      </w:r>
      <w:r w:rsidR="007A5400">
        <w:rPr>
          <w:sz w:val="28"/>
          <w:szCs w:val="28"/>
          <w:lang w:val="uk-UA"/>
        </w:rPr>
        <w:t xml:space="preserve"> функціонування </w:t>
      </w:r>
      <w:r w:rsidR="004373FA">
        <w:rPr>
          <w:sz w:val="28"/>
          <w:szCs w:val="28"/>
          <w:lang w:val="uk-UA"/>
        </w:rPr>
        <w:t>сфери теплопостачання</w:t>
      </w:r>
      <w:r w:rsidR="000C3D9E">
        <w:rPr>
          <w:sz w:val="28"/>
          <w:szCs w:val="28"/>
          <w:lang w:val="uk-UA"/>
        </w:rPr>
        <w:t xml:space="preserve"> в</w:t>
      </w:r>
      <w:r w:rsidR="007A5400">
        <w:rPr>
          <w:sz w:val="28"/>
          <w:szCs w:val="28"/>
          <w:lang w:val="uk-UA"/>
        </w:rPr>
        <w:t xml:space="preserve"> м</w:t>
      </w:r>
      <w:r w:rsidR="000C3D9E">
        <w:rPr>
          <w:sz w:val="28"/>
          <w:szCs w:val="28"/>
          <w:lang w:val="uk-UA"/>
        </w:rPr>
        <w:t>істі </w:t>
      </w:r>
      <w:r w:rsidR="007A5400">
        <w:rPr>
          <w:sz w:val="28"/>
          <w:szCs w:val="28"/>
          <w:lang w:val="uk-UA"/>
        </w:rPr>
        <w:t>Суми.</w:t>
      </w:r>
    </w:p>
    <w:p w:rsidR="007A5400" w:rsidRPr="007A5400" w:rsidRDefault="007A5400" w:rsidP="007A5400">
      <w:pPr>
        <w:pStyle w:val="a9"/>
        <w:rPr>
          <w:sz w:val="28"/>
          <w:szCs w:val="28"/>
          <w:lang w:val="uk-UA"/>
        </w:rPr>
      </w:pPr>
    </w:p>
    <w:p w:rsidR="00E11EE8" w:rsidRPr="00004E08" w:rsidRDefault="00E11EE8" w:rsidP="00E11EE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04E08">
        <w:rPr>
          <w:sz w:val="28"/>
          <w:szCs w:val="28"/>
          <w:lang w:val="uk-UA"/>
        </w:rPr>
        <w:t>Дозволити голові Робочої групи</w:t>
      </w:r>
      <w:r w:rsidR="007A5400">
        <w:rPr>
          <w:sz w:val="28"/>
          <w:szCs w:val="28"/>
          <w:lang w:val="uk-UA"/>
        </w:rPr>
        <w:t>,</w:t>
      </w:r>
      <w:r w:rsidRPr="00004E08">
        <w:rPr>
          <w:sz w:val="28"/>
          <w:szCs w:val="28"/>
          <w:lang w:val="uk-UA"/>
        </w:rPr>
        <w:t xml:space="preserve"> у разі необхідності, залучати до роботи керівників та спеціалістів (за згодою їх керівників) виконавчих органів Сумської міської ради та</w:t>
      </w:r>
      <w:r w:rsidR="003509CA">
        <w:rPr>
          <w:sz w:val="28"/>
          <w:szCs w:val="28"/>
          <w:lang w:val="uk-UA"/>
        </w:rPr>
        <w:t xml:space="preserve"> </w:t>
      </w:r>
      <w:r w:rsidRPr="00004E08">
        <w:rPr>
          <w:sz w:val="28"/>
          <w:szCs w:val="28"/>
          <w:lang w:val="uk-UA"/>
        </w:rPr>
        <w:t>представників органів виконавчої влади, громадськості, науковців та експертів, інших осіб</w:t>
      </w:r>
      <w:r w:rsidR="003509CA">
        <w:rPr>
          <w:sz w:val="28"/>
          <w:szCs w:val="28"/>
          <w:lang w:val="uk-UA"/>
        </w:rPr>
        <w:t xml:space="preserve"> (</w:t>
      </w:r>
      <w:r w:rsidR="003509CA" w:rsidRPr="00004E08">
        <w:rPr>
          <w:sz w:val="28"/>
          <w:szCs w:val="28"/>
          <w:lang w:val="uk-UA"/>
        </w:rPr>
        <w:t>за їх згодою</w:t>
      </w:r>
      <w:r w:rsidR="003509CA">
        <w:rPr>
          <w:sz w:val="28"/>
          <w:szCs w:val="28"/>
          <w:lang w:val="uk-UA"/>
        </w:rPr>
        <w:t>)</w:t>
      </w:r>
      <w:r w:rsidRPr="00004E08">
        <w:rPr>
          <w:sz w:val="28"/>
          <w:szCs w:val="28"/>
          <w:lang w:val="uk-UA"/>
        </w:rPr>
        <w:t>.</w:t>
      </w:r>
    </w:p>
    <w:p w:rsidR="00E11EE8" w:rsidRPr="001C4693" w:rsidRDefault="00E11EE8" w:rsidP="00E11EE8">
      <w:pPr>
        <w:pStyle w:val="a9"/>
        <w:rPr>
          <w:szCs w:val="28"/>
          <w:lang w:val="uk-UA"/>
        </w:rPr>
      </w:pPr>
    </w:p>
    <w:p w:rsidR="00E11EE8" w:rsidRDefault="00E11EE8" w:rsidP="00E11EE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04E08">
        <w:rPr>
          <w:sz w:val="28"/>
          <w:szCs w:val="28"/>
          <w:lang w:val="uk-UA"/>
        </w:rPr>
        <w:t>Організацію діяльності Робочої групи покласти на її секретаря.</w:t>
      </w:r>
    </w:p>
    <w:p w:rsidR="00780404" w:rsidRDefault="00780404" w:rsidP="00780404">
      <w:pPr>
        <w:pStyle w:val="a9"/>
        <w:rPr>
          <w:sz w:val="28"/>
          <w:szCs w:val="28"/>
          <w:lang w:val="uk-UA"/>
        </w:rPr>
      </w:pPr>
    </w:p>
    <w:p w:rsidR="00E11EE8" w:rsidRPr="00004E08" w:rsidRDefault="00E11EE8" w:rsidP="00E11EE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04E08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E11EE8" w:rsidRDefault="00E11EE8" w:rsidP="00E11EE8">
      <w:pPr>
        <w:tabs>
          <w:tab w:val="left" w:pos="1080"/>
          <w:tab w:val="left" w:pos="1134"/>
        </w:tabs>
        <w:ind w:firstLine="709"/>
        <w:jc w:val="both"/>
        <w:rPr>
          <w:sz w:val="24"/>
          <w:lang w:val="uk-UA"/>
        </w:rPr>
      </w:pPr>
    </w:p>
    <w:p w:rsidR="00E11EE8" w:rsidRDefault="00E11EE8" w:rsidP="00E11EE8">
      <w:pPr>
        <w:tabs>
          <w:tab w:val="left" w:pos="1080"/>
          <w:tab w:val="left" w:pos="1134"/>
        </w:tabs>
        <w:ind w:firstLine="709"/>
        <w:jc w:val="both"/>
        <w:rPr>
          <w:sz w:val="24"/>
          <w:lang w:val="uk-UA"/>
        </w:rPr>
      </w:pPr>
    </w:p>
    <w:p w:rsidR="00355E12" w:rsidRPr="001C4693" w:rsidRDefault="00355E12" w:rsidP="00E11EE8">
      <w:pPr>
        <w:tabs>
          <w:tab w:val="left" w:pos="1080"/>
          <w:tab w:val="left" w:pos="1134"/>
        </w:tabs>
        <w:ind w:firstLine="709"/>
        <w:jc w:val="both"/>
        <w:rPr>
          <w:sz w:val="24"/>
          <w:lang w:val="uk-UA"/>
        </w:rPr>
      </w:pPr>
    </w:p>
    <w:p w:rsidR="00E11EE8" w:rsidRPr="00004E08" w:rsidRDefault="00E11EE8" w:rsidP="00E11EE8">
      <w:pPr>
        <w:jc w:val="both"/>
        <w:rPr>
          <w:b/>
          <w:sz w:val="28"/>
          <w:lang w:val="uk-UA"/>
        </w:rPr>
      </w:pPr>
      <w:r w:rsidRPr="00004E08">
        <w:rPr>
          <w:b/>
          <w:sz w:val="28"/>
          <w:lang w:val="uk-UA"/>
        </w:rPr>
        <w:t>Міський голова</w:t>
      </w:r>
      <w:r w:rsidRPr="00004E08">
        <w:rPr>
          <w:b/>
          <w:sz w:val="28"/>
          <w:lang w:val="uk-UA"/>
        </w:rPr>
        <w:tab/>
      </w:r>
      <w:r w:rsidRPr="00004E08">
        <w:rPr>
          <w:b/>
          <w:sz w:val="28"/>
          <w:lang w:val="uk-UA"/>
        </w:rPr>
        <w:tab/>
      </w:r>
      <w:r w:rsidRPr="00004E08">
        <w:rPr>
          <w:b/>
          <w:sz w:val="28"/>
          <w:lang w:val="uk-UA"/>
        </w:rPr>
        <w:tab/>
      </w:r>
      <w:r w:rsidRPr="00004E08">
        <w:rPr>
          <w:b/>
          <w:sz w:val="28"/>
          <w:lang w:val="uk-UA"/>
        </w:rPr>
        <w:tab/>
      </w:r>
      <w:r w:rsidRPr="00004E08">
        <w:rPr>
          <w:b/>
          <w:sz w:val="28"/>
          <w:lang w:val="uk-UA"/>
        </w:rPr>
        <w:tab/>
      </w:r>
      <w:r w:rsidRPr="00004E08">
        <w:rPr>
          <w:b/>
          <w:sz w:val="28"/>
          <w:lang w:val="uk-UA"/>
        </w:rPr>
        <w:tab/>
      </w:r>
      <w:r w:rsidRPr="00004E08">
        <w:rPr>
          <w:b/>
          <w:sz w:val="28"/>
          <w:lang w:val="uk-UA"/>
        </w:rPr>
        <w:tab/>
      </w:r>
      <w:r w:rsidRPr="00004E08">
        <w:rPr>
          <w:b/>
          <w:sz w:val="28"/>
          <w:lang w:val="uk-UA"/>
        </w:rPr>
        <w:tab/>
      </w:r>
      <w:r w:rsidRPr="00004E08">
        <w:rPr>
          <w:b/>
          <w:sz w:val="28"/>
          <w:lang w:val="uk-UA"/>
        </w:rPr>
        <w:tab/>
        <w:t>О.М. Лисенко</w:t>
      </w:r>
    </w:p>
    <w:p w:rsidR="00E11EE8" w:rsidRDefault="00E11EE8" w:rsidP="00E11EE8">
      <w:pPr>
        <w:pBdr>
          <w:bottom w:val="single" w:sz="12" w:space="1" w:color="auto"/>
        </w:pBdr>
        <w:jc w:val="both"/>
        <w:rPr>
          <w:sz w:val="24"/>
          <w:szCs w:val="28"/>
          <w:lang w:val="uk-UA"/>
        </w:rPr>
      </w:pPr>
    </w:p>
    <w:p w:rsidR="00355E12" w:rsidRDefault="00355E12" w:rsidP="00E11EE8">
      <w:pPr>
        <w:pBdr>
          <w:bottom w:val="single" w:sz="12" w:space="1" w:color="auto"/>
        </w:pBdr>
        <w:jc w:val="both"/>
        <w:rPr>
          <w:sz w:val="24"/>
          <w:szCs w:val="28"/>
          <w:lang w:val="uk-UA"/>
        </w:rPr>
      </w:pPr>
    </w:p>
    <w:p w:rsidR="00E11EE8" w:rsidRPr="001C4693" w:rsidRDefault="00E11EE8" w:rsidP="00E11EE8">
      <w:pPr>
        <w:pBdr>
          <w:bottom w:val="single" w:sz="12" w:space="1" w:color="auto"/>
        </w:pBdr>
        <w:jc w:val="both"/>
        <w:rPr>
          <w:sz w:val="24"/>
          <w:szCs w:val="28"/>
          <w:lang w:val="uk-UA"/>
        </w:rPr>
      </w:pPr>
    </w:p>
    <w:p w:rsidR="00E11EE8" w:rsidRPr="001C4693" w:rsidRDefault="00E11EE8" w:rsidP="00E11EE8">
      <w:pPr>
        <w:pBdr>
          <w:bottom w:val="single" w:sz="12" w:space="1" w:color="auto"/>
        </w:pBdr>
        <w:jc w:val="both"/>
        <w:rPr>
          <w:sz w:val="24"/>
          <w:szCs w:val="28"/>
          <w:lang w:val="uk-UA"/>
        </w:rPr>
      </w:pPr>
      <w:r w:rsidRPr="001C4693">
        <w:rPr>
          <w:sz w:val="24"/>
          <w:szCs w:val="28"/>
          <w:lang w:val="uk-UA"/>
        </w:rPr>
        <w:t>Антоненко 70-05-64</w:t>
      </w:r>
    </w:p>
    <w:p w:rsidR="00E11EE8" w:rsidRPr="0090244B" w:rsidRDefault="00E11EE8" w:rsidP="00E11EE8">
      <w:pPr>
        <w:rPr>
          <w:sz w:val="26"/>
          <w:szCs w:val="26"/>
          <w:lang w:val="uk-UA"/>
        </w:rPr>
      </w:pPr>
      <w:r w:rsidRPr="0090244B">
        <w:rPr>
          <w:sz w:val="26"/>
          <w:szCs w:val="26"/>
          <w:lang w:val="uk-UA"/>
        </w:rPr>
        <w:t>Розіслати: до справи, членам робочої групи</w:t>
      </w:r>
    </w:p>
    <w:p w:rsidR="00E11EE8" w:rsidRPr="00004E08" w:rsidRDefault="00355E12" w:rsidP="00B455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E11EE8" w:rsidRPr="00004E08">
        <w:rPr>
          <w:sz w:val="28"/>
          <w:szCs w:val="28"/>
          <w:lang w:val="uk-UA"/>
        </w:rPr>
        <w:lastRenderedPageBreak/>
        <w:t>Начальник відділу організаційно-</w:t>
      </w:r>
    </w:p>
    <w:p w:rsidR="00E11EE8" w:rsidRPr="00004E08" w:rsidRDefault="00E11EE8" w:rsidP="00E11E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004E08">
        <w:rPr>
          <w:sz w:val="28"/>
          <w:szCs w:val="28"/>
          <w:lang w:val="uk-UA"/>
        </w:rPr>
        <w:t>адрової роботи</w:t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  <w:t>А.Г. Антоненко</w:t>
      </w:r>
    </w:p>
    <w:p w:rsidR="00E11EE8" w:rsidRDefault="00E11EE8" w:rsidP="00E11EE8">
      <w:pPr>
        <w:rPr>
          <w:sz w:val="28"/>
          <w:szCs w:val="28"/>
          <w:lang w:val="uk-UA"/>
        </w:rPr>
      </w:pPr>
    </w:p>
    <w:p w:rsidR="00361170" w:rsidRDefault="00361170" w:rsidP="00E11EE8">
      <w:pPr>
        <w:rPr>
          <w:sz w:val="28"/>
          <w:szCs w:val="28"/>
          <w:lang w:val="uk-UA"/>
        </w:rPr>
      </w:pPr>
    </w:p>
    <w:p w:rsidR="00361170" w:rsidRDefault="00361170" w:rsidP="00E11E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361170" w:rsidRDefault="00361170" w:rsidP="00E11E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</w:t>
      </w:r>
    </w:p>
    <w:p w:rsidR="00355E12" w:rsidRDefault="00361170" w:rsidP="00E11E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виконавчих органів ради </w:t>
      </w:r>
      <w:r w:rsidR="000778FA">
        <w:rPr>
          <w:sz w:val="28"/>
          <w:szCs w:val="28"/>
          <w:lang w:val="uk-UA"/>
        </w:rPr>
        <w:tab/>
      </w:r>
      <w:r w:rsidR="000778FA">
        <w:rPr>
          <w:sz w:val="28"/>
          <w:szCs w:val="28"/>
          <w:lang w:val="uk-UA"/>
        </w:rPr>
        <w:tab/>
      </w:r>
      <w:r w:rsidR="000778FA">
        <w:rPr>
          <w:sz w:val="28"/>
          <w:szCs w:val="28"/>
          <w:lang w:val="uk-UA"/>
        </w:rPr>
        <w:tab/>
      </w:r>
      <w:r w:rsidR="000778FA">
        <w:rPr>
          <w:sz w:val="28"/>
          <w:szCs w:val="28"/>
          <w:lang w:val="uk-UA"/>
        </w:rPr>
        <w:tab/>
      </w:r>
      <w:r w:rsidR="000778FA">
        <w:rPr>
          <w:sz w:val="28"/>
          <w:szCs w:val="28"/>
          <w:lang w:val="uk-UA"/>
        </w:rPr>
        <w:tab/>
      </w:r>
      <w:r w:rsidR="000778F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М.Г. Войтенко</w:t>
      </w:r>
    </w:p>
    <w:p w:rsidR="00361170" w:rsidRDefault="00361170" w:rsidP="00E11EE8">
      <w:pPr>
        <w:rPr>
          <w:sz w:val="28"/>
          <w:szCs w:val="28"/>
          <w:lang w:val="uk-UA"/>
        </w:rPr>
      </w:pPr>
    </w:p>
    <w:p w:rsidR="00361170" w:rsidRPr="00004E08" w:rsidRDefault="00361170" w:rsidP="00E11EE8">
      <w:pPr>
        <w:rPr>
          <w:sz w:val="28"/>
          <w:szCs w:val="28"/>
          <w:lang w:val="uk-UA"/>
        </w:rPr>
      </w:pPr>
    </w:p>
    <w:p w:rsidR="00E11EE8" w:rsidRPr="00004E08" w:rsidRDefault="00E11EE8" w:rsidP="00E11EE8">
      <w:pPr>
        <w:rPr>
          <w:sz w:val="28"/>
          <w:szCs w:val="28"/>
          <w:lang w:val="uk-UA"/>
        </w:rPr>
      </w:pPr>
      <w:r w:rsidRPr="00004E08">
        <w:rPr>
          <w:sz w:val="28"/>
          <w:szCs w:val="28"/>
          <w:lang w:val="uk-UA"/>
        </w:rPr>
        <w:t xml:space="preserve">Начальник відділу протокольної </w:t>
      </w:r>
    </w:p>
    <w:p w:rsidR="00E11EE8" w:rsidRPr="00004E08" w:rsidRDefault="00E11EE8" w:rsidP="00E11EE8">
      <w:pPr>
        <w:rPr>
          <w:sz w:val="28"/>
          <w:szCs w:val="28"/>
          <w:lang w:val="uk-UA"/>
        </w:rPr>
      </w:pPr>
      <w:r w:rsidRPr="00004E08">
        <w:rPr>
          <w:sz w:val="28"/>
          <w:szCs w:val="28"/>
          <w:lang w:val="uk-UA"/>
        </w:rPr>
        <w:t>роботи та контролю</w:t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  <w:t>Л.В. Моша</w:t>
      </w:r>
    </w:p>
    <w:p w:rsidR="00E11EE8" w:rsidRDefault="00E11EE8" w:rsidP="00E11EE8">
      <w:pPr>
        <w:rPr>
          <w:sz w:val="28"/>
          <w:szCs w:val="28"/>
          <w:lang w:val="uk-UA"/>
        </w:rPr>
      </w:pPr>
    </w:p>
    <w:p w:rsidR="00355E12" w:rsidRPr="00004E08" w:rsidRDefault="00355E12" w:rsidP="00E11EE8">
      <w:pPr>
        <w:rPr>
          <w:sz w:val="28"/>
          <w:szCs w:val="28"/>
          <w:lang w:val="uk-UA"/>
        </w:rPr>
      </w:pPr>
    </w:p>
    <w:p w:rsidR="00E11EE8" w:rsidRPr="00004E08" w:rsidRDefault="00E11EE8" w:rsidP="00E11EE8">
      <w:pPr>
        <w:rPr>
          <w:sz w:val="28"/>
          <w:szCs w:val="28"/>
          <w:lang w:val="uk-UA"/>
        </w:rPr>
      </w:pPr>
      <w:r w:rsidRPr="00004E08">
        <w:rPr>
          <w:sz w:val="28"/>
          <w:szCs w:val="28"/>
          <w:lang w:val="uk-UA"/>
        </w:rPr>
        <w:t>Начальник правового управління</w:t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  <w:t xml:space="preserve">О.В. </w:t>
      </w:r>
      <w:proofErr w:type="spellStart"/>
      <w:r w:rsidRPr="00004E08">
        <w:rPr>
          <w:sz w:val="28"/>
          <w:szCs w:val="28"/>
          <w:lang w:val="uk-UA"/>
        </w:rPr>
        <w:t>Чайченко</w:t>
      </w:r>
      <w:proofErr w:type="spellEnd"/>
    </w:p>
    <w:p w:rsidR="00E11EE8" w:rsidRDefault="00E11EE8" w:rsidP="00E11EE8">
      <w:pPr>
        <w:rPr>
          <w:sz w:val="28"/>
          <w:szCs w:val="28"/>
          <w:lang w:val="uk-UA"/>
        </w:rPr>
      </w:pPr>
    </w:p>
    <w:p w:rsidR="00355E12" w:rsidRPr="00004E08" w:rsidRDefault="00355E12" w:rsidP="00E11EE8">
      <w:pPr>
        <w:rPr>
          <w:sz w:val="28"/>
          <w:szCs w:val="28"/>
          <w:lang w:val="uk-UA"/>
        </w:rPr>
      </w:pPr>
    </w:p>
    <w:p w:rsidR="00E11EE8" w:rsidRPr="00004E08" w:rsidRDefault="00E11EE8" w:rsidP="00E11E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004E08">
        <w:rPr>
          <w:sz w:val="28"/>
          <w:szCs w:val="28"/>
          <w:lang w:val="uk-UA"/>
        </w:rPr>
        <w:t>еруючий справами</w:t>
      </w:r>
    </w:p>
    <w:p w:rsidR="00E11EE8" w:rsidRPr="00004E08" w:rsidRDefault="00E11EE8" w:rsidP="00E11EE8">
      <w:pPr>
        <w:rPr>
          <w:sz w:val="28"/>
          <w:szCs w:val="28"/>
          <w:lang w:val="uk-UA"/>
        </w:rPr>
      </w:pPr>
      <w:r w:rsidRPr="00004E08">
        <w:rPr>
          <w:sz w:val="28"/>
          <w:szCs w:val="28"/>
          <w:lang w:val="uk-UA"/>
        </w:rPr>
        <w:t>виконавчого комітету</w:t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Ю</w:t>
      </w:r>
      <w:r w:rsidRPr="00004E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А</w:t>
      </w:r>
      <w:r w:rsidRPr="00004E08">
        <w:rPr>
          <w:sz w:val="28"/>
          <w:szCs w:val="28"/>
          <w:lang w:val="uk-UA"/>
        </w:rPr>
        <w:t>. Па</w:t>
      </w:r>
      <w:r>
        <w:rPr>
          <w:sz w:val="28"/>
          <w:szCs w:val="28"/>
          <w:lang w:val="uk-UA"/>
        </w:rPr>
        <w:t>вли</w:t>
      </w:r>
      <w:r w:rsidRPr="00004E08">
        <w:rPr>
          <w:sz w:val="28"/>
          <w:szCs w:val="28"/>
          <w:lang w:val="uk-UA"/>
        </w:rPr>
        <w:t>к</w:t>
      </w:r>
    </w:p>
    <w:p w:rsidR="00E11EE8" w:rsidRPr="00004E08" w:rsidRDefault="00E11EE8" w:rsidP="00E11EE8">
      <w:pPr>
        <w:rPr>
          <w:sz w:val="28"/>
          <w:szCs w:val="28"/>
          <w:lang w:val="uk-UA"/>
        </w:rPr>
      </w:pPr>
      <w:r w:rsidRPr="00004E08">
        <w:rPr>
          <w:sz w:val="28"/>
          <w:szCs w:val="28"/>
          <w:lang w:val="uk-UA"/>
        </w:rPr>
        <w:br w:type="page"/>
      </w:r>
    </w:p>
    <w:p w:rsidR="00E11EE8" w:rsidRPr="00004E08" w:rsidRDefault="00E11EE8" w:rsidP="00E11EE8">
      <w:pPr>
        <w:ind w:firstLine="5387"/>
        <w:jc w:val="center"/>
        <w:rPr>
          <w:sz w:val="28"/>
          <w:szCs w:val="28"/>
          <w:lang w:val="uk-UA"/>
        </w:rPr>
      </w:pPr>
      <w:r w:rsidRPr="00004E08">
        <w:rPr>
          <w:sz w:val="28"/>
          <w:szCs w:val="28"/>
          <w:lang w:val="uk-UA"/>
        </w:rPr>
        <w:lastRenderedPageBreak/>
        <w:t>Додаток</w:t>
      </w:r>
    </w:p>
    <w:p w:rsidR="00E11EE8" w:rsidRPr="00004E08" w:rsidRDefault="00E11EE8" w:rsidP="00E11EE8">
      <w:pPr>
        <w:ind w:firstLine="5387"/>
        <w:jc w:val="both"/>
        <w:rPr>
          <w:sz w:val="28"/>
          <w:szCs w:val="28"/>
          <w:lang w:val="uk-UA"/>
        </w:rPr>
      </w:pPr>
      <w:r w:rsidRPr="00004E08">
        <w:rPr>
          <w:sz w:val="28"/>
          <w:szCs w:val="28"/>
          <w:lang w:val="uk-UA"/>
        </w:rPr>
        <w:t>до розпорядження міського голови</w:t>
      </w:r>
    </w:p>
    <w:p w:rsidR="00E11EE8" w:rsidRPr="00004E08" w:rsidRDefault="00E11EE8" w:rsidP="00E11EE8">
      <w:pPr>
        <w:ind w:firstLine="5387"/>
        <w:jc w:val="both"/>
        <w:rPr>
          <w:sz w:val="28"/>
          <w:szCs w:val="28"/>
          <w:lang w:val="uk-UA"/>
        </w:rPr>
      </w:pPr>
      <w:r w:rsidRPr="00004E08">
        <w:rPr>
          <w:sz w:val="28"/>
          <w:szCs w:val="28"/>
          <w:lang w:val="uk-UA"/>
        </w:rPr>
        <w:t xml:space="preserve">від  </w:t>
      </w:r>
      <w:r w:rsidR="00A22CB4">
        <w:rPr>
          <w:sz w:val="28"/>
          <w:szCs w:val="28"/>
          <w:lang w:val="uk-UA"/>
        </w:rPr>
        <w:t>25.11.2021</w:t>
      </w:r>
      <w:r w:rsidRPr="00004E08">
        <w:rPr>
          <w:sz w:val="28"/>
          <w:szCs w:val="28"/>
          <w:lang w:val="uk-UA"/>
        </w:rPr>
        <w:t xml:space="preserve">  №</w:t>
      </w:r>
      <w:r w:rsidR="00A22CB4">
        <w:rPr>
          <w:sz w:val="28"/>
          <w:szCs w:val="28"/>
          <w:lang w:val="uk-UA"/>
        </w:rPr>
        <w:t xml:space="preserve"> 384-Р</w:t>
      </w:r>
      <w:bookmarkStart w:id="1" w:name="_GoBack"/>
      <w:bookmarkEnd w:id="1"/>
    </w:p>
    <w:p w:rsidR="00E11EE8" w:rsidRPr="000778FA" w:rsidRDefault="00E11EE8" w:rsidP="00E11EE8">
      <w:pPr>
        <w:ind w:firstLine="5387"/>
        <w:jc w:val="both"/>
        <w:rPr>
          <w:sz w:val="28"/>
          <w:szCs w:val="28"/>
          <w:lang w:val="uk-UA"/>
        </w:rPr>
      </w:pPr>
    </w:p>
    <w:p w:rsidR="00DF4688" w:rsidRPr="000778FA" w:rsidRDefault="00DF4688" w:rsidP="00E11EE8">
      <w:pPr>
        <w:ind w:firstLine="5387"/>
        <w:jc w:val="both"/>
        <w:rPr>
          <w:sz w:val="32"/>
          <w:szCs w:val="28"/>
          <w:lang w:val="uk-UA"/>
        </w:rPr>
      </w:pPr>
    </w:p>
    <w:p w:rsidR="00E11EE8" w:rsidRPr="00004E08" w:rsidRDefault="00E11EE8" w:rsidP="00E11EE8">
      <w:pPr>
        <w:jc w:val="center"/>
        <w:rPr>
          <w:b/>
          <w:sz w:val="28"/>
          <w:szCs w:val="28"/>
          <w:lang w:val="uk-UA"/>
        </w:rPr>
      </w:pPr>
      <w:r w:rsidRPr="00004E08">
        <w:rPr>
          <w:b/>
          <w:sz w:val="28"/>
          <w:szCs w:val="28"/>
          <w:lang w:val="uk-UA"/>
        </w:rPr>
        <w:t>СКЛАД</w:t>
      </w:r>
    </w:p>
    <w:p w:rsidR="00E11EE8" w:rsidRPr="00004E08" w:rsidRDefault="00E11EE8" w:rsidP="00E11EE8">
      <w:pPr>
        <w:jc w:val="center"/>
        <w:rPr>
          <w:sz w:val="28"/>
          <w:szCs w:val="28"/>
          <w:lang w:val="uk-UA"/>
        </w:rPr>
      </w:pPr>
      <w:r w:rsidRPr="00004E08">
        <w:rPr>
          <w:sz w:val="28"/>
          <w:szCs w:val="28"/>
          <w:lang w:val="uk-UA"/>
        </w:rPr>
        <w:t xml:space="preserve">робочої групи з </w:t>
      </w:r>
      <w:r>
        <w:rPr>
          <w:sz w:val="28"/>
          <w:szCs w:val="28"/>
          <w:lang w:val="uk-UA"/>
        </w:rPr>
        <w:t xml:space="preserve">підготовки </w:t>
      </w:r>
      <w:r w:rsidR="0077123B">
        <w:rPr>
          <w:sz w:val="28"/>
          <w:szCs w:val="28"/>
          <w:lang w:val="uk-UA"/>
        </w:rPr>
        <w:t xml:space="preserve">Стратегії розвитку та </w:t>
      </w:r>
      <w:r w:rsidR="0098798D">
        <w:rPr>
          <w:sz w:val="28"/>
          <w:szCs w:val="28"/>
          <w:lang w:val="uk-UA"/>
        </w:rPr>
        <w:t xml:space="preserve">сталого </w:t>
      </w:r>
      <w:r w:rsidR="0077123B">
        <w:rPr>
          <w:sz w:val="28"/>
          <w:szCs w:val="28"/>
          <w:lang w:val="uk-UA"/>
        </w:rPr>
        <w:t xml:space="preserve">функціонування </w:t>
      </w:r>
      <w:r w:rsidR="006E5A43">
        <w:rPr>
          <w:sz w:val="28"/>
          <w:szCs w:val="28"/>
          <w:lang w:val="uk-UA"/>
        </w:rPr>
        <w:t>сфери</w:t>
      </w:r>
      <w:r w:rsidR="0077123B">
        <w:rPr>
          <w:sz w:val="28"/>
          <w:szCs w:val="28"/>
          <w:lang w:val="uk-UA"/>
        </w:rPr>
        <w:t xml:space="preserve"> тепло</w:t>
      </w:r>
      <w:r w:rsidR="006E5A43">
        <w:rPr>
          <w:sz w:val="28"/>
          <w:szCs w:val="28"/>
          <w:lang w:val="uk-UA"/>
        </w:rPr>
        <w:t>постачання</w:t>
      </w:r>
      <w:r w:rsidR="003509CA">
        <w:rPr>
          <w:sz w:val="28"/>
          <w:szCs w:val="28"/>
          <w:lang w:val="uk-UA"/>
        </w:rPr>
        <w:t xml:space="preserve"> в місті</w:t>
      </w:r>
      <w:r w:rsidR="0077123B">
        <w:rPr>
          <w:sz w:val="28"/>
          <w:szCs w:val="28"/>
          <w:lang w:val="uk-UA"/>
        </w:rPr>
        <w:t xml:space="preserve"> </w:t>
      </w:r>
      <w:r w:rsidR="003509CA">
        <w:rPr>
          <w:sz w:val="28"/>
          <w:szCs w:val="28"/>
          <w:lang w:val="uk-UA"/>
        </w:rPr>
        <w:t>Суми</w:t>
      </w:r>
    </w:p>
    <w:p w:rsidR="00E11EE8" w:rsidRPr="00DF4688" w:rsidRDefault="00E11EE8" w:rsidP="00E11EE8">
      <w:pPr>
        <w:jc w:val="center"/>
        <w:rPr>
          <w:sz w:val="28"/>
          <w:szCs w:val="28"/>
          <w:lang w:val="uk-UA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3617"/>
        <w:gridCol w:w="433"/>
        <w:gridCol w:w="5791"/>
      </w:tblGrid>
      <w:tr w:rsidR="00E11EE8" w:rsidRPr="00004E08" w:rsidTr="000778FA">
        <w:trPr>
          <w:trHeight w:val="1364"/>
        </w:trPr>
        <w:tc>
          <w:tcPr>
            <w:tcW w:w="3617" w:type="dxa"/>
          </w:tcPr>
          <w:p w:rsidR="00E11EE8" w:rsidRDefault="005E6F71" w:rsidP="00C73E7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Войтенко</w:t>
            </w:r>
          </w:p>
          <w:p w:rsidR="005E6F71" w:rsidRPr="005E6F71" w:rsidRDefault="005E6F71" w:rsidP="00C73E70">
            <w:pPr>
              <w:jc w:val="both"/>
              <w:rPr>
                <w:sz w:val="28"/>
                <w:szCs w:val="28"/>
                <w:lang w:val="uk-UA"/>
              </w:rPr>
            </w:pPr>
            <w:r w:rsidRPr="005E6F71">
              <w:rPr>
                <w:sz w:val="28"/>
                <w:szCs w:val="28"/>
                <w:lang w:val="uk-UA"/>
              </w:rPr>
              <w:t>Микола Григорович</w:t>
            </w:r>
          </w:p>
        </w:tc>
        <w:tc>
          <w:tcPr>
            <w:tcW w:w="433" w:type="dxa"/>
          </w:tcPr>
          <w:p w:rsidR="00E11EE8" w:rsidRPr="00004E08" w:rsidRDefault="00E11EE8" w:rsidP="00C73E70">
            <w:pPr>
              <w:jc w:val="center"/>
              <w:rPr>
                <w:sz w:val="28"/>
                <w:szCs w:val="28"/>
                <w:lang w:val="uk-UA"/>
              </w:rPr>
            </w:pPr>
            <w:r w:rsidRPr="00004E0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1" w:type="dxa"/>
          </w:tcPr>
          <w:p w:rsidR="00E11EE8" w:rsidRPr="00004E08" w:rsidRDefault="005E6F71" w:rsidP="00C73E7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  <w:r w:rsidR="00E11EE8" w:rsidRPr="00004E08">
              <w:rPr>
                <w:sz w:val="28"/>
                <w:szCs w:val="28"/>
                <w:lang w:val="uk-UA"/>
              </w:rPr>
              <w:t xml:space="preserve">, </w:t>
            </w:r>
            <w:r w:rsidR="00E11EE8" w:rsidRPr="00004E08">
              <w:rPr>
                <w:b/>
                <w:sz w:val="28"/>
                <w:szCs w:val="28"/>
                <w:lang w:val="uk-UA"/>
              </w:rPr>
              <w:t>голова робочої групи;</w:t>
            </w:r>
          </w:p>
          <w:p w:rsidR="00E11EE8" w:rsidRPr="00C07854" w:rsidRDefault="00E11EE8" w:rsidP="00C73E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6F71" w:rsidRPr="00004E08" w:rsidTr="000778FA">
        <w:trPr>
          <w:trHeight w:val="1316"/>
        </w:trPr>
        <w:tc>
          <w:tcPr>
            <w:tcW w:w="3617" w:type="dxa"/>
          </w:tcPr>
          <w:p w:rsidR="005E6F71" w:rsidRDefault="005E6F71" w:rsidP="00C73E7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Журба</w:t>
            </w:r>
          </w:p>
          <w:p w:rsidR="005E6F71" w:rsidRPr="005E6F71" w:rsidRDefault="005E6F71" w:rsidP="00C73E70">
            <w:pPr>
              <w:jc w:val="both"/>
              <w:rPr>
                <w:sz w:val="28"/>
                <w:szCs w:val="28"/>
                <w:lang w:val="uk-UA"/>
              </w:rPr>
            </w:pPr>
            <w:r w:rsidRPr="005E6F71"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433" w:type="dxa"/>
          </w:tcPr>
          <w:p w:rsidR="005E6F71" w:rsidRPr="00004E08" w:rsidRDefault="005E6F71" w:rsidP="00C73E70">
            <w:pPr>
              <w:jc w:val="center"/>
              <w:rPr>
                <w:sz w:val="28"/>
                <w:szCs w:val="28"/>
                <w:lang w:val="uk-UA"/>
              </w:rPr>
            </w:pPr>
            <w:r w:rsidRPr="00004E0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1" w:type="dxa"/>
          </w:tcPr>
          <w:p w:rsidR="005E6F71" w:rsidRPr="00004E08" w:rsidRDefault="00C546D6" w:rsidP="005E6F7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</w:t>
            </w:r>
            <w:r w:rsidR="005E6F71">
              <w:rPr>
                <w:sz w:val="28"/>
                <w:szCs w:val="28"/>
                <w:lang w:val="uk-UA"/>
              </w:rPr>
              <w:t xml:space="preserve">епартаменту інфраструктури міста Сумської міської ради, </w:t>
            </w:r>
            <w:r w:rsidR="005E6F71" w:rsidRPr="005E6F71">
              <w:rPr>
                <w:b/>
                <w:sz w:val="28"/>
                <w:szCs w:val="28"/>
                <w:lang w:val="uk-UA"/>
              </w:rPr>
              <w:t>заступник</w:t>
            </w:r>
            <w:r w:rsidR="005E6F71">
              <w:rPr>
                <w:sz w:val="28"/>
                <w:szCs w:val="28"/>
                <w:lang w:val="uk-UA"/>
              </w:rPr>
              <w:t xml:space="preserve"> </w:t>
            </w:r>
            <w:r w:rsidR="005E6F71">
              <w:rPr>
                <w:b/>
                <w:sz w:val="28"/>
                <w:szCs w:val="28"/>
                <w:lang w:val="uk-UA"/>
              </w:rPr>
              <w:t>голови</w:t>
            </w:r>
            <w:r w:rsidR="005E6F71" w:rsidRPr="00004E08">
              <w:rPr>
                <w:b/>
                <w:sz w:val="28"/>
                <w:szCs w:val="28"/>
                <w:lang w:val="uk-UA"/>
              </w:rPr>
              <w:t xml:space="preserve"> робочої групи;</w:t>
            </w:r>
          </w:p>
          <w:p w:rsidR="005E6F71" w:rsidRPr="00DF4688" w:rsidRDefault="005E6F71" w:rsidP="00C73E70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11EE8" w:rsidRPr="00004E08" w:rsidTr="000778FA">
        <w:trPr>
          <w:trHeight w:val="1301"/>
        </w:trPr>
        <w:tc>
          <w:tcPr>
            <w:tcW w:w="3617" w:type="dxa"/>
          </w:tcPr>
          <w:p w:rsidR="00E11EE8" w:rsidRDefault="005E6F71" w:rsidP="00C73E7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Коваленко</w:t>
            </w:r>
          </w:p>
          <w:p w:rsidR="005E6F71" w:rsidRPr="005E6F71" w:rsidRDefault="005E6F71" w:rsidP="00C73E70">
            <w:pPr>
              <w:jc w:val="both"/>
              <w:rPr>
                <w:sz w:val="28"/>
                <w:szCs w:val="28"/>
                <w:lang w:val="uk-UA"/>
              </w:rPr>
            </w:pPr>
            <w:r w:rsidRPr="005E6F71">
              <w:rPr>
                <w:sz w:val="28"/>
                <w:szCs w:val="28"/>
                <w:lang w:val="uk-UA"/>
              </w:rPr>
              <w:t>Тетяна Олегівна</w:t>
            </w:r>
          </w:p>
        </w:tc>
        <w:tc>
          <w:tcPr>
            <w:tcW w:w="433" w:type="dxa"/>
          </w:tcPr>
          <w:p w:rsidR="00E11EE8" w:rsidRPr="00004E08" w:rsidRDefault="00E11EE8" w:rsidP="00C73E70">
            <w:pPr>
              <w:jc w:val="center"/>
              <w:rPr>
                <w:sz w:val="28"/>
                <w:szCs w:val="28"/>
                <w:lang w:val="uk-UA"/>
              </w:rPr>
            </w:pPr>
            <w:r w:rsidRPr="00004E0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1" w:type="dxa"/>
          </w:tcPr>
          <w:p w:rsidR="00E11EE8" w:rsidRPr="00004E08" w:rsidRDefault="00E11EE8" w:rsidP="00C73E7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04E08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відділу </w:t>
            </w:r>
            <w:r w:rsidR="005E6F71">
              <w:rPr>
                <w:sz w:val="28"/>
                <w:szCs w:val="28"/>
                <w:lang w:val="uk-UA"/>
              </w:rPr>
              <w:t xml:space="preserve">інженерного господарства </w:t>
            </w:r>
            <w:r w:rsidR="00C546D6">
              <w:rPr>
                <w:sz w:val="28"/>
                <w:szCs w:val="28"/>
                <w:lang w:val="uk-UA"/>
              </w:rPr>
              <w:t>Д</w:t>
            </w:r>
            <w:r w:rsidR="005E6F71">
              <w:rPr>
                <w:sz w:val="28"/>
                <w:szCs w:val="28"/>
                <w:lang w:val="uk-UA"/>
              </w:rPr>
              <w:t>епартаменту інфраструктури міста Сумської міської ради</w:t>
            </w:r>
            <w:r w:rsidRPr="00004E08">
              <w:rPr>
                <w:sz w:val="28"/>
                <w:szCs w:val="28"/>
                <w:lang w:val="uk-UA"/>
              </w:rPr>
              <w:t xml:space="preserve">, </w:t>
            </w:r>
            <w:r w:rsidRPr="00004E08">
              <w:rPr>
                <w:b/>
                <w:sz w:val="28"/>
                <w:szCs w:val="28"/>
                <w:lang w:val="uk-UA"/>
              </w:rPr>
              <w:t>секретар робочої групи;</w:t>
            </w:r>
          </w:p>
          <w:p w:rsidR="00E11EE8" w:rsidRPr="00C07854" w:rsidRDefault="00E11EE8" w:rsidP="00C73E70">
            <w:pPr>
              <w:jc w:val="both"/>
              <w:rPr>
                <w:sz w:val="24"/>
                <w:szCs w:val="28"/>
                <w:lang w:val="uk-UA"/>
              </w:rPr>
            </w:pPr>
          </w:p>
        </w:tc>
      </w:tr>
      <w:tr w:rsidR="00E11EE8" w:rsidRPr="00004E08" w:rsidTr="00C07854">
        <w:trPr>
          <w:trHeight w:val="634"/>
        </w:trPr>
        <w:tc>
          <w:tcPr>
            <w:tcW w:w="9841" w:type="dxa"/>
            <w:gridSpan w:val="3"/>
          </w:tcPr>
          <w:p w:rsidR="00E11EE8" w:rsidRPr="00004E08" w:rsidRDefault="00E11EE8" w:rsidP="00C73E7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4E08">
              <w:rPr>
                <w:b/>
                <w:sz w:val="28"/>
                <w:szCs w:val="28"/>
                <w:lang w:val="uk-UA"/>
              </w:rPr>
              <w:t>Члени робочої групи:</w:t>
            </w:r>
          </w:p>
          <w:p w:rsidR="00E11EE8" w:rsidRPr="00C07854" w:rsidRDefault="00E11EE8" w:rsidP="00C73E70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</w:tr>
      <w:tr w:rsidR="00633EF1" w:rsidRPr="00A22CB4" w:rsidTr="000778FA">
        <w:trPr>
          <w:trHeight w:val="1364"/>
        </w:trPr>
        <w:tc>
          <w:tcPr>
            <w:tcW w:w="3617" w:type="dxa"/>
          </w:tcPr>
          <w:p w:rsidR="00633EF1" w:rsidRPr="00004E08" w:rsidRDefault="00633EF1" w:rsidP="00C73E70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Акпєров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633EF1" w:rsidRPr="00004E08" w:rsidRDefault="00633EF1" w:rsidP="00C73E70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Вадим </w:t>
            </w:r>
            <w:proofErr w:type="spellStart"/>
            <w:r>
              <w:rPr>
                <w:sz w:val="28"/>
                <w:szCs w:val="28"/>
                <w:lang w:val="uk-UA"/>
              </w:rPr>
              <w:t>Вагіфович</w:t>
            </w:r>
            <w:proofErr w:type="spellEnd"/>
          </w:p>
          <w:p w:rsidR="00633EF1" w:rsidRPr="00004E08" w:rsidRDefault="00633EF1" w:rsidP="00C73E70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3" w:type="dxa"/>
          </w:tcPr>
          <w:p w:rsidR="00633EF1" w:rsidRPr="00004E08" w:rsidRDefault="00633EF1" w:rsidP="00C73E70">
            <w:pPr>
              <w:jc w:val="center"/>
              <w:rPr>
                <w:sz w:val="28"/>
                <w:szCs w:val="28"/>
                <w:lang w:val="uk-UA"/>
              </w:rPr>
            </w:pPr>
            <w:r w:rsidRPr="00004E0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1" w:type="dxa"/>
          </w:tcPr>
          <w:p w:rsidR="00633EF1" w:rsidRPr="00004E08" w:rsidRDefault="006B21EB" w:rsidP="00C73E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Сумської міської ради, </w:t>
            </w:r>
            <w:r w:rsidR="00032100">
              <w:rPr>
                <w:sz w:val="28"/>
                <w:szCs w:val="28"/>
                <w:lang w:val="uk-UA"/>
              </w:rPr>
              <w:t>г</w:t>
            </w:r>
            <w:r w:rsidR="00633EF1">
              <w:rPr>
                <w:sz w:val="28"/>
                <w:szCs w:val="28"/>
                <w:lang w:val="uk-UA"/>
              </w:rPr>
              <w:t>олова фракції політичної партії «Європейська солідарність» в Сумській міській раді</w:t>
            </w:r>
            <w:r w:rsidR="00633EF1" w:rsidRPr="00004E08">
              <w:rPr>
                <w:sz w:val="28"/>
                <w:szCs w:val="28"/>
                <w:lang w:val="uk-UA"/>
              </w:rPr>
              <w:t>;</w:t>
            </w:r>
          </w:p>
          <w:p w:rsidR="00633EF1" w:rsidRPr="00C07854" w:rsidRDefault="00633EF1" w:rsidP="00C73E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33EF1" w:rsidRPr="00004E08" w:rsidTr="000778FA">
        <w:trPr>
          <w:trHeight w:val="1031"/>
        </w:trPr>
        <w:tc>
          <w:tcPr>
            <w:tcW w:w="3617" w:type="dxa"/>
          </w:tcPr>
          <w:p w:rsidR="00624002" w:rsidRPr="00624002" w:rsidRDefault="00624002" w:rsidP="00E4143E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24002">
              <w:rPr>
                <w:b/>
                <w:sz w:val="28"/>
                <w:szCs w:val="28"/>
                <w:lang w:val="uk-UA"/>
              </w:rPr>
              <w:t>Андронов</w:t>
            </w:r>
            <w:proofErr w:type="spellEnd"/>
          </w:p>
          <w:p w:rsidR="00633EF1" w:rsidRPr="00624002" w:rsidRDefault="00624002" w:rsidP="00E4143E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 w:rsidRPr="00624002">
              <w:rPr>
                <w:sz w:val="28"/>
                <w:szCs w:val="28"/>
                <w:lang w:val="uk-UA"/>
              </w:rPr>
              <w:t xml:space="preserve">Олександр Миколайович   </w:t>
            </w:r>
          </w:p>
        </w:tc>
        <w:tc>
          <w:tcPr>
            <w:tcW w:w="433" w:type="dxa"/>
          </w:tcPr>
          <w:p w:rsidR="00633EF1" w:rsidRDefault="00633EF1" w:rsidP="00E4143E">
            <w:pPr>
              <w:pStyle w:val="a9"/>
              <w:ind w:left="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1" w:type="dxa"/>
          </w:tcPr>
          <w:p w:rsidR="00633EF1" w:rsidRDefault="00624002" w:rsidP="00E414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Почесний громадянин міста, Заслужений енергетик України</w:t>
            </w:r>
            <w:r w:rsidR="00633EF1">
              <w:rPr>
                <w:sz w:val="28"/>
                <w:szCs w:val="28"/>
                <w:lang w:val="uk-UA"/>
              </w:rPr>
              <w:t>;</w:t>
            </w:r>
          </w:p>
          <w:p w:rsidR="00633EF1" w:rsidRPr="00C07854" w:rsidRDefault="00633EF1" w:rsidP="00E414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33EF1" w:rsidRPr="00004E08" w:rsidTr="000778FA">
        <w:trPr>
          <w:trHeight w:val="1015"/>
        </w:trPr>
        <w:tc>
          <w:tcPr>
            <w:tcW w:w="3617" w:type="dxa"/>
          </w:tcPr>
          <w:p w:rsidR="00633EF1" w:rsidRDefault="00DB2E3C" w:rsidP="00E4143E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Васюнін</w:t>
            </w:r>
            <w:proofErr w:type="spellEnd"/>
          </w:p>
          <w:p w:rsidR="00DB2E3C" w:rsidRDefault="00DB2E3C" w:rsidP="00E4143E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 w:rsidRPr="00DB2E3C">
              <w:rPr>
                <w:sz w:val="28"/>
                <w:szCs w:val="28"/>
                <w:lang w:val="uk-UA"/>
              </w:rPr>
              <w:t>Дмитро Геннадійович</w:t>
            </w:r>
          </w:p>
          <w:p w:rsidR="00DB2E3C" w:rsidRPr="00C07854" w:rsidRDefault="00DB2E3C" w:rsidP="00E4143E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3" w:type="dxa"/>
          </w:tcPr>
          <w:p w:rsidR="00633EF1" w:rsidRPr="002A15DF" w:rsidRDefault="00633EF1" w:rsidP="00E4143E">
            <w:pPr>
              <w:pStyle w:val="a9"/>
              <w:ind w:left="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1" w:type="dxa"/>
          </w:tcPr>
          <w:p w:rsidR="00032100" w:rsidRDefault="00DB2E3C" w:rsidP="00E414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ТОВ «</w:t>
            </w:r>
            <w:proofErr w:type="spellStart"/>
            <w:r>
              <w:rPr>
                <w:sz w:val="28"/>
                <w:szCs w:val="28"/>
                <w:lang w:val="uk-UA"/>
              </w:rPr>
              <w:t>Сумитеплоенерго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  <w:p w:rsidR="00DB2E3C" w:rsidRDefault="00DB2E3C" w:rsidP="00E414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33EF1" w:rsidRPr="00A22CB4" w:rsidTr="000778FA">
        <w:trPr>
          <w:trHeight w:val="2380"/>
        </w:trPr>
        <w:tc>
          <w:tcPr>
            <w:tcW w:w="3617" w:type="dxa"/>
          </w:tcPr>
          <w:p w:rsidR="00633EF1" w:rsidRDefault="00DB2E3C" w:rsidP="00C373F7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Ващенко</w:t>
            </w:r>
          </w:p>
          <w:p w:rsidR="00DB2E3C" w:rsidRPr="00DB2E3C" w:rsidRDefault="00DB2E3C" w:rsidP="00C373F7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 w:rsidRPr="00DB2E3C">
              <w:rPr>
                <w:sz w:val="28"/>
                <w:szCs w:val="28"/>
                <w:lang w:val="uk-UA"/>
              </w:rPr>
              <w:t>Вадим Олександрович</w:t>
            </w:r>
          </w:p>
        </w:tc>
        <w:tc>
          <w:tcPr>
            <w:tcW w:w="433" w:type="dxa"/>
          </w:tcPr>
          <w:p w:rsidR="00633EF1" w:rsidRPr="00004E08" w:rsidRDefault="00633EF1" w:rsidP="00C373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1" w:type="dxa"/>
          </w:tcPr>
          <w:p w:rsidR="00633EF1" w:rsidRDefault="00DB2E3C" w:rsidP="00C373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постійної комісії з питань житлово – комунального та дорожнього будівництва Сумської обласної ради; директор Сумської філії ДП «Державний науково – дослідний та проектно – вишукувальний інститут «</w:t>
            </w:r>
            <w:proofErr w:type="spellStart"/>
            <w:r>
              <w:rPr>
                <w:sz w:val="28"/>
                <w:szCs w:val="28"/>
                <w:lang w:val="uk-UA"/>
              </w:rPr>
              <w:t>НДІПроектреконструкція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633EF1">
              <w:rPr>
                <w:sz w:val="28"/>
                <w:szCs w:val="28"/>
                <w:lang w:val="uk-UA"/>
              </w:rPr>
              <w:t>;</w:t>
            </w:r>
          </w:p>
          <w:p w:rsidR="00633EF1" w:rsidRPr="00C07854" w:rsidRDefault="00633EF1" w:rsidP="00C373F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73ED" w:rsidRPr="00004E08" w:rsidTr="000778FA">
        <w:trPr>
          <w:trHeight w:val="1031"/>
        </w:trPr>
        <w:tc>
          <w:tcPr>
            <w:tcW w:w="3617" w:type="dxa"/>
          </w:tcPr>
          <w:p w:rsidR="00D773ED" w:rsidRDefault="00D773ED" w:rsidP="00C373F7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Гречаниченко</w:t>
            </w:r>
            <w:proofErr w:type="spellEnd"/>
          </w:p>
          <w:p w:rsidR="00D773ED" w:rsidRDefault="00D773ED" w:rsidP="00C373F7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 w:rsidRPr="00D773ED">
              <w:rPr>
                <w:sz w:val="28"/>
                <w:szCs w:val="28"/>
                <w:lang w:val="uk-UA"/>
              </w:rPr>
              <w:t>Микола Миколайович</w:t>
            </w:r>
          </w:p>
          <w:p w:rsidR="00D773ED" w:rsidRPr="00C07854" w:rsidRDefault="00D773ED" w:rsidP="00C373F7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3" w:type="dxa"/>
          </w:tcPr>
          <w:p w:rsidR="00D773ED" w:rsidRDefault="00D773ED" w:rsidP="00C373F7">
            <w:pPr>
              <w:pStyle w:val="a9"/>
              <w:ind w:left="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1" w:type="dxa"/>
          </w:tcPr>
          <w:p w:rsidR="00D773ED" w:rsidRDefault="00D773ED" w:rsidP="00C373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ПАТ «Сумський </w:t>
            </w:r>
            <w:proofErr w:type="spellStart"/>
            <w:r>
              <w:rPr>
                <w:sz w:val="28"/>
                <w:szCs w:val="28"/>
                <w:lang w:val="uk-UA"/>
              </w:rPr>
              <w:t>промпроект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</w:tc>
      </w:tr>
      <w:tr w:rsidR="00EA16FE" w:rsidRPr="00004E08" w:rsidTr="000778FA">
        <w:trPr>
          <w:trHeight w:val="682"/>
        </w:trPr>
        <w:tc>
          <w:tcPr>
            <w:tcW w:w="3617" w:type="dxa"/>
          </w:tcPr>
          <w:p w:rsidR="00EA16FE" w:rsidRDefault="00EA16FE" w:rsidP="00C373F7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Жовтобрюх</w:t>
            </w:r>
          </w:p>
          <w:p w:rsidR="00EA16FE" w:rsidRPr="00EA16FE" w:rsidRDefault="00EA16FE" w:rsidP="00C373F7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 w:rsidRPr="00EA16FE">
              <w:rPr>
                <w:sz w:val="28"/>
                <w:szCs w:val="28"/>
                <w:lang w:val="uk-UA"/>
              </w:rPr>
              <w:t>Микола Вікторович</w:t>
            </w:r>
          </w:p>
        </w:tc>
        <w:tc>
          <w:tcPr>
            <w:tcW w:w="433" w:type="dxa"/>
          </w:tcPr>
          <w:p w:rsidR="00EA16FE" w:rsidRDefault="00EA16FE" w:rsidP="00C373F7">
            <w:pPr>
              <w:pStyle w:val="a9"/>
              <w:ind w:left="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1" w:type="dxa"/>
          </w:tcPr>
          <w:p w:rsidR="00EA16FE" w:rsidRDefault="00EA16FE" w:rsidP="00C373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колишній директор Дирекції «Котельня Північного промвузла»;</w:t>
            </w:r>
          </w:p>
          <w:p w:rsidR="000778FA" w:rsidRDefault="000778FA" w:rsidP="00C373F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429F" w:rsidRPr="00A22CB4" w:rsidTr="000778FA">
        <w:trPr>
          <w:trHeight w:val="1238"/>
        </w:trPr>
        <w:tc>
          <w:tcPr>
            <w:tcW w:w="3617" w:type="dxa"/>
          </w:tcPr>
          <w:p w:rsidR="0077429F" w:rsidRDefault="0077429F" w:rsidP="0077429F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Кобзар</w:t>
            </w:r>
          </w:p>
          <w:p w:rsidR="0077429F" w:rsidRPr="0077429F" w:rsidRDefault="0077429F" w:rsidP="0077429F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 w:rsidRPr="0077429F">
              <w:rPr>
                <w:sz w:val="28"/>
                <w:szCs w:val="28"/>
                <w:lang w:val="uk-UA"/>
              </w:rPr>
              <w:t>Артем Миколайович</w:t>
            </w:r>
          </w:p>
        </w:tc>
        <w:tc>
          <w:tcPr>
            <w:tcW w:w="433" w:type="dxa"/>
          </w:tcPr>
          <w:p w:rsidR="0077429F" w:rsidRDefault="0077429F" w:rsidP="0077429F">
            <w:pPr>
              <w:pStyle w:val="a9"/>
              <w:ind w:left="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  <w:p w:rsidR="0077429F" w:rsidRDefault="0077429F" w:rsidP="0077429F">
            <w:pPr>
              <w:pStyle w:val="a9"/>
              <w:ind w:left="41"/>
              <w:rPr>
                <w:sz w:val="28"/>
                <w:szCs w:val="28"/>
                <w:lang w:val="uk-UA"/>
              </w:rPr>
            </w:pPr>
          </w:p>
          <w:p w:rsidR="0077429F" w:rsidRDefault="0077429F" w:rsidP="0077429F">
            <w:pPr>
              <w:pStyle w:val="a9"/>
              <w:ind w:left="41"/>
              <w:rPr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</w:tcPr>
          <w:p w:rsidR="0077429F" w:rsidRDefault="00C07854" w:rsidP="00C078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Сумської міської ради, голова фракції політичної партії «Слуга народу» в Сумській міській раді;</w:t>
            </w:r>
          </w:p>
          <w:p w:rsidR="00C07854" w:rsidRDefault="00C07854" w:rsidP="00C07854">
            <w:pPr>
              <w:rPr>
                <w:sz w:val="28"/>
                <w:szCs w:val="28"/>
                <w:lang w:val="uk-UA"/>
              </w:rPr>
            </w:pPr>
          </w:p>
        </w:tc>
      </w:tr>
      <w:tr w:rsidR="0077429F" w:rsidRPr="00004E08" w:rsidTr="000778FA">
        <w:trPr>
          <w:trHeight w:val="1015"/>
        </w:trPr>
        <w:tc>
          <w:tcPr>
            <w:tcW w:w="3617" w:type="dxa"/>
          </w:tcPr>
          <w:p w:rsidR="0077429F" w:rsidRDefault="0077429F" w:rsidP="0077429F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Коваленко</w:t>
            </w:r>
          </w:p>
          <w:p w:rsidR="0077429F" w:rsidRPr="003E3524" w:rsidRDefault="0077429F" w:rsidP="0077429F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 w:rsidRPr="003E3524">
              <w:rPr>
                <w:sz w:val="28"/>
                <w:szCs w:val="28"/>
                <w:lang w:val="uk-UA"/>
              </w:rPr>
              <w:t>Леонід Миколайович</w:t>
            </w:r>
          </w:p>
          <w:p w:rsidR="0077429F" w:rsidRDefault="0077429F" w:rsidP="0077429F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3" w:type="dxa"/>
          </w:tcPr>
          <w:p w:rsidR="0077429F" w:rsidRDefault="0077429F" w:rsidP="0077429F">
            <w:pPr>
              <w:pStyle w:val="a9"/>
              <w:ind w:left="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  <w:p w:rsidR="0077429F" w:rsidRDefault="0077429F" w:rsidP="0077429F">
            <w:pPr>
              <w:pStyle w:val="a9"/>
              <w:ind w:left="41"/>
              <w:rPr>
                <w:sz w:val="28"/>
                <w:szCs w:val="28"/>
                <w:lang w:val="uk-UA"/>
              </w:rPr>
            </w:pPr>
          </w:p>
          <w:p w:rsidR="0077429F" w:rsidRDefault="0077429F" w:rsidP="0077429F">
            <w:pPr>
              <w:pStyle w:val="a9"/>
              <w:ind w:left="41"/>
              <w:rPr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</w:tcPr>
          <w:p w:rsidR="0077429F" w:rsidRDefault="0077429F" w:rsidP="007742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Дирекції «Котельня Північного промвузла»;</w:t>
            </w:r>
          </w:p>
        </w:tc>
      </w:tr>
      <w:tr w:rsidR="0077429F" w:rsidRPr="00004E08" w:rsidTr="000778FA">
        <w:trPr>
          <w:trHeight w:val="1031"/>
        </w:trPr>
        <w:tc>
          <w:tcPr>
            <w:tcW w:w="3617" w:type="dxa"/>
          </w:tcPr>
          <w:p w:rsidR="0077429F" w:rsidRDefault="0077429F" w:rsidP="0077429F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Колядюк</w:t>
            </w:r>
            <w:proofErr w:type="spellEnd"/>
          </w:p>
          <w:p w:rsidR="0077429F" w:rsidRDefault="0077429F" w:rsidP="0077429F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 w:rsidRPr="00456B65">
              <w:rPr>
                <w:sz w:val="28"/>
                <w:szCs w:val="28"/>
                <w:lang w:val="uk-UA"/>
              </w:rPr>
              <w:t>Ірина Вадимівна</w:t>
            </w:r>
          </w:p>
          <w:p w:rsidR="0077429F" w:rsidRDefault="0077429F" w:rsidP="0077429F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3" w:type="dxa"/>
          </w:tcPr>
          <w:p w:rsidR="0077429F" w:rsidRDefault="0077429F" w:rsidP="0077429F">
            <w:pPr>
              <w:pStyle w:val="a9"/>
              <w:ind w:left="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1" w:type="dxa"/>
          </w:tcPr>
          <w:p w:rsidR="0077429F" w:rsidRDefault="0077429F" w:rsidP="007742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ТОВ «Укренергопром-3»;</w:t>
            </w:r>
          </w:p>
        </w:tc>
      </w:tr>
      <w:tr w:rsidR="0077429F" w:rsidRPr="00004E08" w:rsidTr="000778FA">
        <w:trPr>
          <w:trHeight w:val="1017"/>
        </w:trPr>
        <w:tc>
          <w:tcPr>
            <w:tcW w:w="3617" w:type="dxa"/>
          </w:tcPr>
          <w:p w:rsidR="0077429F" w:rsidRDefault="0077429F" w:rsidP="0077429F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Купрейчик</w:t>
            </w:r>
            <w:proofErr w:type="spellEnd"/>
          </w:p>
          <w:p w:rsidR="0077429F" w:rsidRDefault="0077429F" w:rsidP="0077429F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 w:rsidRPr="002A15DF">
              <w:rPr>
                <w:sz w:val="28"/>
                <w:szCs w:val="28"/>
                <w:lang w:val="uk-UA"/>
              </w:rPr>
              <w:t>Ірина Валеріївна</w:t>
            </w:r>
          </w:p>
          <w:p w:rsidR="0077429F" w:rsidRPr="002A15DF" w:rsidRDefault="0077429F" w:rsidP="0077429F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3" w:type="dxa"/>
          </w:tcPr>
          <w:p w:rsidR="0077429F" w:rsidRDefault="0077429F" w:rsidP="0077429F">
            <w:pPr>
              <w:pStyle w:val="a9"/>
              <w:ind w:left="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1" w:type="dxa"/>
          </w:tcPr>
          <w:p w:rsidR="0077429F" w:rsidRDefault="0077429F" w:rsidP="007742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Сумської міської ради, голова фракції «Сила і честь» в Сумській міській раді;</w:t>
            </w:r>
          </w:p>
          <w:p w:rsidR="0077429F" w:rsidRDefault="0077429F" w:rsidP="0077429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429F" w:rsidRPr="00004E08" w:rsidTr="000778FA">
        <w:trPr>
          <w:trHeight w:val="1015"/>
        </w:trPr>
        <w:tc>
          <w:tcPr>
            <w:tcW w:w="3617" w:type="dxa"/>
          </w:tcPr>
          <w:p w:rsidR="0077429F" w:rsidRDefault="0077429F" w:rsidP="0077429F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Куровський</w:t>
            </w:r>
            <w:proofErr w:type="spellEnd"/>
          </w:p>
          <w:p w:rsidR="0077429F" w:rsidRDefault="0077429F" w:rsidP="0077429F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 w:rsidRPr="003E3524">
              <w:rPr>
                <w:sz w:val="28"/>
                <w:szCs w:val="28"/>
                <w:lang w:val="uk-UA"/>
              </w:rPr>
              <w:t>Валерій Михайлович</w:t>
            </w:r>
          </w:p>
          <w:p w:rsidR="0077429F" w:rsidRPr="003E3524" w:rsidRDefault="0077429F" w:rsidP="0077429F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3" w:type="dxa"/>
          </w:tcPr>
          <w:p w:rsidR="0077429F" w:rsidRDefault="0077429F" w:rsidP="0077429F">
            <w:pPr>
              <w:pStyle w:val="a9"/>
              <w:ind w:left="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1" w:type="dxa"/>
          </w:tcPr>
          <w:p w:rsidR="0077429F" w:rsidRDefault="0077429F" w:rsidP="007742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колишній начальник ПТО ТОВ «</w:t>
            </w:r>
            <w:proofErr w:type="spellStart"/>
            <w:r>
              <w:rPr>
                <w:sz w:val="28"/>
                <w:szCs w:val="28"/>
                <w:lang w:val="uk-UA"/>
              </w:rPr>
              <w:t>Сумитеплоенерго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</w:tc>
      </w:tr>
      <w:tr w:rsidR="0077429F" w:rsidRPr="00004E08" w:rsidTr="000778FA">
        <w:trPr>
          <w:trHeight w:val="1015"/>
        </w:trPr>
        <w:tc>
          <w:tcPr>
            <w:tcW w:w="3617" w:type="dxa"/>
          </w:tcPr>
          <w:p w:rsidR="0077429F" w:rsidRDefault="00984915" w:rsidP="0077429F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Лащ</w:t>
            </w:r>
            <w:proofErr w:type="spellEnd"/>
          </w:p>
          <w:p w:rsidR="00984915" w:rsidRDefault="00984915" w:rsidP="0077429F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 w:rsidRPr="00984915">
              <w:rPr>
                <w:sz w:val="28"/>
                <w:szCs w:val="28"/>
                <w:lang w:val="uk-UA"/>
              </w:rPr>
              <w:t>Богдан Миколайович</w:t>
            </w:r>
          </w:p>
          <w:p w:rsidR="00FE473D" w:rsidRPr="00984915" w:rsidRDefault="00FE473D" w:rsidP="0077429F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3" w:type="dxa"/>
          </w:tcPr>
          <w:p w:rsidR="0077429F" w:rsidRDefault="0077429F" w:rsidP="007742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1" w:type="dxa"/>
          </w:tcPr>
          <w:p w:rsidR="0077429F" w:rsidRDefault="00984915" w:rsidP="007742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ДП «</w:t>
            </w:r>
            <w:proofErr w:type="spellStart"/>
            <w:r>
              <w:rPr>
                <w:sz w:val="28"/>
                <w:szCs w:val="28"/>
                <w:lang w:val="uk-UA"/>
              </w:rPr>
              <w:t>Сумбудпроект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77429F">
              <w:rPr>
                <w:sz w:val="28"/>
                <w:szCs w:val="28"/>
                <w:lang w:val="uk-UA"/>
              </w:rPr>
              <w:t>;</w:t>
            </w:r>
          </w:p>
          <w:p w:rsidR="0077429F" w:rsidRDefault="0077429F" w:rsidP="0077429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429F" w:rsidRPr="00004E08" w:rsidTr="000778FA">
        <w:trPr>
          <w:trHeight w:val="1713"/>
        </w:trPr>
        <w:tc>
          <w:tcPr>
            <w:tcW w:w="3617" w:type="dxa"/>
          </w:tcPr>
          <w:p w:rsidR="0077429F" w:rsidRDefault="00FE473D" w:rsidP="0077429F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Луговий</w:t>
            </w:r>
          </w:p>
          <w:p w:rsidR="00FE473D" w:rsidRPr="00FE473D" w:rsidRDefault="00FE473D" w:rsidP="0077429F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 w:rsidRPr="00FE473D">
              <w:rPr>
                <w:sz w:val="28"/>
                <w:szCs w:val="28"/>
                <w:lang w:val="uk-UA"/>
              </w:rPr>
              <w:t>Сергій Сергійович</w:t>
            </w:r>
          </w:p>
        </w:tc>
        <w:tc>
          <w:tcPr>
            <w:tcW w:w="433" w:type="dxa"/>
          </w:tcPr>
          <w:p w:rsidR="0077429F" w:rsidRDefault="0077429F" w:rsidP="0077429F">
            <w:pPr>
              <w:pStyle w:val="a9"/>
              <w:ind w:left="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1" w:type="dxa"/>
          </w:tcPr>
          <w:p w:rsidR="0077429F" w:rsidRDefault="000A4CD5" w:rsidP="007742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</w:t>
            </w:r>
            <w:r w:rsidR="00FE473D">
              <w:rPr>
                <w:sz w:val="28"/>
                <w:szCs w:val="28"/>
                <w:lang w:val="uk-UA"/>
              </w:rPr>
              <w:t xml:space="preserve">епартаменту </w:t>
            </w:r>
            <w:r w:rsidR="00FE473D" w:rsidRPr="00411B94">
              <w:rPr>
                <w:sz w:val="28"/>
                <w:szCs w:val="28"/>
                <w:lang w:val="uk-UA"/>
              </w:rPr>
              <w:t>житлово-комунального господарства</w:t>
            </w:r>
            <w:r w:rsidR="00FE473D">
              <w:rPr>
                <w:sz w:val="28"/>
                <w:szCs w:val="28"/>
                <w:lang w:val="uk-UA"/>
              </w:rPr>
              <w:t xml:space="preserve"> та енергоефективності Сумської обласної державної адміністрації;</w:t>
            </w:r>
          </w:p>
          <w:p w:rsidR="0077429F" w:rsidRDefault="0077429F" w:rsidP="0077429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429F" w:rsidRPr="00004E08" w:rsidTr="000778FA">
        <w:trPr>
          <w:trHeight w:val="1015"/>
        </w:trPr>
        <w:tc>
          <w:tcPr>
            <w:tcW w:w="3617" w:type="dxa"/>
          </w:tcPr>
          <w:p w:rsidR="006F5070" w:rsidRDefault="006F5070" w:rsidP="0077429F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Новицький</w:t>
            </w:r>
          </w:p>
          <w:p w:rsidR="0077429F" w:rsidRDefault="006F5070" w:rsidP="0077429F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 w:rsidRPr="006F5070">
              <w:rPr>
                <w:sz w:val="28"/>
                <w:szCs w:val="28"/>
                <w:lang w:val="uk-UA"/>
              </w:rPr>
              <w:t>Павло Леонідович</w:t>
            </w:r>
            <w:r w:rsidR="0077429F" w:rsidRPr="006F5070">
              <w:rPr>
                <w:sz w:val="28"/>
                <w:szCs w:val="28"/>
                <w:lang w:val="uk-UA"/>
              </w:rPr>
              <w:t xml:space="preserve"> </w:t>
            </w:r>
          </w:p>
          <w:p w:rsidR="006F5070" w:rsidRPr="006F5070" w:rsidRDefault="006F5070" w:rsidP="0077429F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3" w:type="dxa"/>
          </w:tcPr>
          <w:p w:rsidR="0077429F" w:rsidRDefault="0077429F" w:rsidP="007742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1" w:type="dxa"/>
          </w:tcPr>
          <w:p w:rsidR="0077429F" w:rsidRDefault="006F5070" w:rsidP="007742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наглядової ради ПАТ «</w:t>
            </w:r>
            <w:proofErr w:type="spellStart"/>
            <w:r>
              <w:rPr>
                <w:sz w:val="28"/>
                <w:szCs w:val="28"/>
                <w:lang w:val="uk-UA"/>
              </w:rPr>
              <w:t>Сумбуд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77429F">
              <w:rPr>
                <w:sz w:val="28"/>
                <w:szCs w:val="28"/>
                <w:lang w:val="uk-UA"/>
              </w:rPr>
              <w:t>;</w:t>
            </w:r>
          </w:p>
        </w:tc>
      </w:tr>
      <w:tr w:rsidR="0077429F" w:rsidRPr="00004E08" w:rsidTr="000778FA">
        <w:trPr>
          <w:trHeight w:val="1015"/>
        </w:trPr>
        <w:tc>
          <w:tcPr>
            <w:tcW w:w="3617" w:type="dxa"/>
          </w:tcPr>
          <w:p w:rsidR="00891811" w:rsidRDefault="00891811" w:rsidP="0077429F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Перепека</w:t>
            </w:r>
            <w:proofErr w:type="spellEnd"/>
          </w:p>
          <w:p w:rsidR="00891811" w:rsidRPr="00891811" w:rsidRDefault="00891811" w:rsidP="0077429F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 w:rsidRPr="00891811">
              <w:rPr>
                <w:sz w:val="28"/>
                <w:szCs w:val="28"/>
                <w:lang w:val="uk-UA"/>
              </w:rPr>
              <w:t>Ігор Олександрович</w:t>
            </w:r>
          </w:p>
        </w:tc>
        <w:tc>
          <w:tcPr>
            <w:tcW w:w="433" w:type="dxa"/>
          </w:tcPr>
          <w:p w:rsidR="0077429F" w:rsidRDefault="0077429F" w:rsidP="0077429F">
            <w:pPr>
              <w:pStyle w:val="a9"/>
              <w:ind w:left="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1" w:type="dxa"/>
          </w:tcPr>
          <w:p w:rsidR="0077429F" w:rsidRDefault="0077429F" w:rsidP="007742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Сумської міської ради, голова фракції «</w:t>
            </w:r>
            <w:r w:rsidR="00891811">
              <w:rPr>
                <w:sz w:val="28"/>
                <w:szCs w:val="28"/>
                <w:lang w:val="uk-UA"/>
              </w:rPr>
              <w:t>ОПЗЖ</w:t>
            </w:r>
            <w:r>
              <w:rPr>
                <w:sz w:val="28"/>
                <w:szCs w:val="28"/>
                <w:lang w:val="uk-UA"/>
              </w:rPr>
              <w:t>» в Сумській міській раді;</w:t>
            </w:r>
          </w:p>
          <w:p w:rsidR="0077429F" w:rsidRDefault="0077429F" w:rsidP="0077429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429F" w:rsidRPr="00772CD0" w:rsidTr="000778FA">
        <w:trPr>
          <w:trHeight w:val="1031"/>
        </w:trPr>
        <w:tc>
          <w:tcPr>
            <w:tcW w:w="3617" w:type="dxa"/>
          </w:tcPr>
          <w:p w:rsidR="0077429F" w:rsidRDefault="00F85D79" w:rsidP="0077429F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Пляцук</w:t>
            </w:r>
            <w:proofErr w:type="spellEnd"/>
          </w:p>
          <w:p w:rsidR="00F85D79" w:rsidRPr="00F85D79" w:rsidRDefault="00F85D79" w:rsidP="0077429F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 w:rsidRPr="00F85D79">
              <w:rPr>
                <w:sz w:val="28"/>
                <w:szCs w:val="28"/>
                <w:lang w:val="uk-UA"/>
              </w:rPr>
              <w:t>Леонід Дмитрович</w:t>
            </w:r>
          </w:p>
        </w:tc>
        <w:tc>
          <w:tcPr>
            <w:tcW w:w="433" w:type="dxa"/>
          </w:tcPr>
          <w:p w:rsidR="0077429F" w:rsidRPr="00004E08" w:rsidRDefault="0077429F" w:rsidP="0077429F">
            <w:pPr>
              <w:jc w:val="center"/>
              <w:rPr>
                <w:sz w:val="28"/>
                <w:szCs w:val="28"/>
                <w:lang w:val="uk-UA"/>
              </w:rPr>
            </w:pPr>
            <w:r w:rsidRPr="00004E0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1" w:type="dxa"/>
          </w:tcPr>
          <w:p w:rsidR="0077429F" w:rsidRDefault="00F85D79" w:rsidP="007742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кафедрою екології та природозахисних технологій </w:t>
            </w:r>
            <w:proofErr w:type="spellStart"/>
            <w:r>
              <w:rPr>
                <w:sz w:val="28"/>
                <w:szCs w:val="28"/>
                <w:lang w:val="uk-UA"/>
              </w:rPr>
              <w:t>СумДУ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77429F" w:rsidRDefault="0077429F" w:rsidP="0077429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429F" w:rsidRPr="00004E08" w:rsidTr="000778FA">
        <w:trPr>
          <w:trHeight w:val="922"/>
        </w:trPr>
        <w:tc>
          <w:tcPr>
            <w:tcW w:w="3617" w:type="dxa"/>
          </w:tcPr>
          <w:p w:rsidR="0077429F" w:rsidRDefault="00C81AA6" w:rsidP="0077429F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Сагач</w:t>
            </w:r>
            <w:proofErr w:type="spellEnd"/>
          </w:p>
          <w:p w:rsidR="00C81AA6" w:rsidRPr="00C81AA6" w:rsidRDefault="00C81AA6" w:rsidP="0077429F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 w:rsidRPr="00C81AA6">
              <w:rPr>
                <w:sz w:val="28"/>
                <w:szCs w:val="28"/>
                <w:lang w:val="uk-UA"/>
              </w:rPr>
              <w:t>Анатолій Григорович</w:t>
            </w:r>
          </w:p>
        </w:tc>
        <w:tc>
          <w:tcPr>
            <w:tcW w:w="433" w:type="dxa"/>
          </w:tcPr>
          <w:p w:rsidR="0077429F" w:rsidRDefault="0077429F" w:rsidP="0077429F">
            <w:pPr>
              <w:pStyle w:val="a9"/>
              <w:ind w:left="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1" w:type="dxa"/>
          </w:tcPr>
          <w:p w:rsidR="0077429F" w:rsidRPr="006E5A43" w:rsidRDefault="00C81AA6" w:rsidP="006E5A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Сумської міської ради, голова фракції «ВО «Батьківщина» в Сумській міській раді</w:t>
            </w:r>
            <w:r w:rsidR="0077429F">
              <w:rPr>
                <w:sz w:val="28"/>
                <w:szCs w:val="28"/>
                <w:lang w:val="uk-UA"/>
              </w:rPr>
              <w:t>;</w:t>
            </w:r>
          </w:p>
        </w:tc>
      </w:tr>
      <w:tr w:rsidR="0077429F" w:rsidRPr="00A22CB4" w:rsidTr="000778FA">
        <w:trPr>
          <w:trHeight w:val="1015"/>
        </w:trPr>
        <w:tc>
          <w:tcPr>
            <w:tcW w:w="3617" w:type="dxa"/>
          </w:tcPr>
          <w:p w:rsidR="0077429F" w:rsidRDefault="00B25A4D" w:rsidP="0077429F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Сотник</w:t>
            </w:r>
          </w:p>
          <w:p w:rsidR="00B25A4D" w:rsidRPr="00B25A4D" w:rsidRDefault="00B25A4D" w:rsidP="0077429F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 w:rsidRPr="00B25A4D">
              <w:rPr>
                <w:sz w:val="28"/>
                <w:szCs w:val="28"/>
                <w:lang w:val="uk-UA"/>
              </w:rPr>
              <w:t>Микола Іванович</w:t>
            </w:r>
          </w:p>
          <w:p w:rsidR="0077429F" w:rsidRPr="00A71563" w:rsidRDefault="0077429F" w:rsidP="0077429F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3" w:type="dxa"/>
          </w:tcPr>
          <w:p w:rsidR="0077429F" w:rsidRDefault="0077429F" w:rsidP="0077429F">
            <w:pPr>
              <w:pStyle w:val="a9"/>
              <w:ind w:left="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1" w:type="dxa"/>
          </w:tcPr>
          <w:p w:rsidR="0077429F" w:rsidRDefault="00B25A4D" w:rsidP="007742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кафедрою прикладної гідроаеромеханіки </w:t>
            </w:r>
            <w:proofErr w:type="spellStart"/>
            <w:r>
              <w:rPr>
                <w:sz w:val="28"/>
                <w:szCs w:val="28"/>
                <w:lang w:val="uk-UA"/>
              </w:rPr>
              <w:t>СумДУ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77429F" w:rsidRPr="00004E08" w:rsidTr="000778FA">
        <w:trPr>
          <w:trHeight w:val="1364"/>
        </w:trPr>
        <w:tc>
          <w:tcPr>
            <w:tcW w:w="3617" w:type="dxa"/>
          </w:tcPr>
          <w:p w:rsidR="0077429F" w:rsidRDefault="00DF4688" w:rsidP="0077429F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Тихенко</w:t>
            </w:r>
          </w:p>
          <w:p w:rsidR="00DF4688" w:rsidRPr="00DF4688" w:rsidRDefault="00DF4688" w:rsidP="0077429F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 w:rsidRPr="00DF4688">
              <w:rPr>
                <w:sz w:val="28"/>
                <w:szCs w:val="28"/>
                <w:lang w:val="uk-UA"/>
              </w:rPr>
              <w:t>Костянтин Павлович</w:t>
            </w:r>
          </w:p>
        </w:tc>
        <w:tc>
          <w:tcPr>
            <w:tcW w:w="433" w:type="dxa"/>
          </w:tcPr>
          <w:p w:rsidR="0077429F" w:rsidRDefault="0077429F" w:rsidP="0077429F">
            <w:pPr>
              <w:pStyle w:val="a9"/>
              <w:ind w:left="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1" w:type="dxa"/>
          </w:tcPr>
          <w:p w:rsidR="0077429F" w:rsidRDefault="00DF4688" w:rsidP="00DF46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постійної комісії з питань житлово – комунального господарства, благоустрою, енергозбереження, транспорту та зв’язку Сумської міської ради.</w:t>
            </w:r>
          </w:p>
        </w:tc>
      </w:tr>
    </w:tbl>
    <w:p w:rsidR="000778FA" w:rsidRDefault="000778FA" w:rsidP="00E11EE8">
      <w:pPr>
        <w:rPr>
          <w:b/>
          <w:sz w:val="28"/>
          <w:szCs w:val="28"/>
          <w:lang w:val="uk-UA"/>
        </w:rPr>
      </w:pPr>
    </w:p>
    <w:p w:rsidR="000778FA" w:rsidRDefault="000778FA" w:rsidP="00E11EE8">
      <w:pPr>
        <w:rPr>
          <w:b/>
          <w:sz w:val="28"/>
          <w:szCs w:val="28"/>
          <w:lang w:val="uk-UA"/>
        </w:rPr>
      </w:pPr>
    </w:p>
    <w:p w:rsidR="000778FA" w:rsidRDefault="000778FA" w:rsidP="00E11EE8">
      <w:pPr>
        <w:rPr>
          <w:b/>
          <w:sz w:val="28"/>
          <w:szCs w:val="28"/>
          <w:lang w:val="uk-UA"/>
        </w:rPr>
      </w:pPr>
    </w:p>
    <w:p w:rsidR="00E11EE8" w:rsidRPr="00004E08" w:rsidRDefault="00E11EE8" w:rsidP="00E11EE8">
      <w:pPr>
        <w:rPr>
          <w:b/>
          <w:sz w:val="28"/>
          <w:szCs w:val="28"/>
          <w:lang w:val="uk-UA"/>
        </w:rPr>
      </w:pPr>
      <w:r w:rsidRPr="00004E08">
        <w:rPr>
          <w:b/>
          <w:sz w:val="28"/>
          <w:szCs w:val="28"/>
          <w:lang w:val="uk-UA"/>
        </w:rPr>
        <w:t>Начальник відділу організаційно</w:t>
      </w:r>
      <w:r w:rsidR="00FE5C60">
        <w:rPr>
          <w:b/>
          <w:sz w:val="28"/>
          <w:szCs w:val="28"/>
          <w:lang w:val="uk-UA"/>
        </w:rPr>
        <w:t xml:space="preserve"> -</w:t>
      </w:r>
    </w:p>
    <w:p w:rsidR="00E11EE8" w:rsidRPr="00004E08" w:rsidRDefault="00E11EE8" w:rsidP="00E11EE8">
      <w:pPr>
        <w:rPr>
          <w:b/>
          <w:sz w:val="28"/>
          <w:szCs w:val="28"/>
          <w:lang w:val="uk-UA"/>
        </w:rPr>
      </w:pPr>
      <w:r w:rsidRPr="00004E08">
        <w:rPr>
          <w:b/>
          <w:sz w:val="28"/>
          <w:szCs w:val="28"/>
          <w:lang w:val="uk-UA"/>
        </w:rPr>
        <w:t>кадрової роботи</w:t>
      </w:r>
      <w:r w:rsidRPr="00004E08">
        <w:rPr>
          <w:b/>
          <w:sz w:val="28"/>
          <w:szCs w:val="28"/>
          <w:lang w:val="uk-UA"/>
        </w:rPr>
        <w:tab/>
      </w:r>
      <w:r w:rsidRPr="00004E08">
        <w:rPr>
          <w:b/>
          <w:sz w:val="28"/>
          <w:szCs w:val="28"/>
          <w:lang w:val="uk-UA"/>
        </w:rPr>
        <w:tab/>
      </w:r>
      <w:r w:rsidRPr="00004E08">
        <w:rPr>
          <w:b/>
          <w:sz w:val="28"/>
          <w:szCs w:val="28"/>
          <w:lang w:val="uk-UA"/>
        </w:rPr>
        <w:tab/>
      </w:r>
      <w:r w:rsidRPr="00004E08">
        <w:rPr>
          <w:b/>
          <w:sz w:val="28"/>
          <w:szCs w:val="28"/>
          <w:lang w:val="uk-UA"/>
        </w:rPr>
        <w:tab/>
      </w:r>
      <w:r w:rsidRPr="00004E08">
        <w:rPr>
          <w:b/>
          <w:sz w:val="28"/>
          <w:szCs w:val="28"/>
          <w:lang w:val="uk-UA"/>
        </w:rPr>
        <w:tab/>
      </w:r>
      <w:r w:rsidRPr="00004E08">
        <w:rPr>
          <w:b/>
          <w:sz w:val="28"/>
          <w:szCs w:val="28"/>
          <w:lang w:val="uk-UA"/>
        </w:rPr>
        <w:tab/>
      </w:r>
      <w:r w:rsidRPr="00004E08">
        <w:rPr>
          <w:b/>
          <w:sz w:val="28"/>
          <w:szCs w:val="28"/>
          <w:lang w:val="uk-UA"/>
        </w:rPr>
        <w:tab/>
      </w:r>
      <w:r w:rsidRPr="00004E08">
        <w:rPr>
          <w:b/>
          <w:sz w:val="28"/>
          <w:szCs w:val="28"/>
          <w:lang w:val="uk-UA"/>
        </w:rPr>
        <w:tab/>
      </w:r>
      <w:r w:rsidR="00194A0E">
        <w:rPr>
          <w:b/>
          <w:sz w:val="28"/>
          <w:szCs w:val="28"/>
          <w:lang w:val="uk-UA"/>
        </w:rPr>
        <w:t xml:space="preserve">       </w:t>
      </w:r>
      <w:r w:rsidRPr="00004E08">
        <w:rPr>
          <w:b/>
          <w:sz w:val="28"/>
          <w:szCs w:val="28"/>
          <w:lang w:val="uk-UA"/>
        </w:rPr>
        <w:t>А.Г. Антоненко</w:t>
      </w:r>
    </w:p>
    <w:p w:rsidR="00EB7D45" w:rsidRPr="00E11EE8" w:rsidRDefault="00EB7D45">
      <w:pPr>
        <w:rPr>
          <w:lang w:val="uk-UA"/>
        </w:rPr>
      </w:pPr>
    </w:p>
    <w:sectPr w:rsidR="00EB7D45" w:rsidRPr="00E11EE8" w:rsidSect="000778FA">
      <w:headerReference w:type="default" r:id="rId8"/>
      <w:footerReference w:type="even" r:id="rId9"/>
      <w:footerReference w:type="default" r:id="rId10"/>
      <w:pgSz w:w="11906" w:h="16838"/>
      <w:pgMar w:top="993" w:right="567" w:bottom="1418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CE" w:rsidRDefault="00A67ACE">
      <w:r>
        <w:separator/>
      </w:r>
    </w:p>
  </w:endnote>
  <w:endnote w:type="continuationSeparator" w:id="0">
    <w:p w:rsidR="00A67ACE" w:rsidRDefault="00A6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E0716A" w:rsidP="00F379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3E03" w:rsidRDefault="00A22CB4" w:rsidP="00F3792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A22CB4" w:rsidP="00F379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CE" w:rsidRDefault="00A67ACE">
      <w:r>
        <w:separator/>
      </w:r>
    </w:p>
  </w:footnote>
  <w:footnote w:type="continuationSeparator" w:id="0">
    <w:p w:rsidR="00A67ACE" w:rsidRDefault="00A67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E8" w:rsidRDefault="00A22CB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B37"/>
    <w:multiLevelType w:val="multilevel"/>
    <w:tmpl w:val="AA9EEBD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A6B545E"/>
    <w:multiLevelType w:val="hybridMultilevel"/>
    <w:tmpl w:val="576C2B04"/>
    <w:lvl w:ilvl="0" w:tplc="33B4EC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E8"/>
    <w:rsid w:val="00032100"/>
    <w:rsid w:val="00035F48"/>
    <w:rsid w:val="000778FA"/>
    <w:rsid w:val="000A4CD5"/>
    <w:rsid w:val="000C3D9E"/>
    <w:rsid w:val="00194A0E"/>
    <w:rsid w:val="002213F6"/>
    <w:rsid w:val="002A15DF"/>
    <w:rsid w:val="003509CA"/>
    <w:rsid w:val="00355E12"/>
    <w:rsid w:val="00361170"/>
    <w:rsid w:val="003E3524"/>
    <w:rsid w:val="004373FA"/>
    <w:rsid w:val="00456B65"/>
    <w:rsid w:val="004F65FA"/>
    <w:rsid w:val="005D5C63"/>
    <w:rsid w:val="005E6F71"/>
    <w:rsid w:val="00613B4F"/>
    <w:rsid w:val="00624002"/>
    <w:rsid w:val="00633EF1"/>
    <w:rsid w:val="006B21EB"/>
    <w:rsid w:val="006E5A43"/>
    <w:rsid w:val="006F5070"/>
    <w:rsid w:val="00731C3E"/>
    <w:rsid w:val="0077123B"/>
    <w:rsid w:val="00772CD0"/>
    <w:rsid w:val="0077429F"/>
    <w:rsid w:val="00780404"/>
    <w:rsid w:val="007A5400"/>
    <w:rsid w:val="00891811"/>
    <w:rsid w:val="00984915"/>
    <w:rsid w:val="0098798D"/>
    <w:rsid w:val="00A22CB4"/>
    <w:rsid w:val="00A67ACE"/>
    <w:rsid w:val="00A71563"/>
    <w:rsid w:val="00AA7487"/>
    <w:rsid w:val="00B25A4D"/>
    <w:rsid w:val="00B455DB"/>
    <w:rsid w:val="00C07854"/>
    <w:rsid w:val="00C546D6"/>
    <w:rsid w:val="00C81AA6"/>
    <w:rsid w:val="00D773ED"/>
    <w:rsid w:val="00D879F7"/>
    <w:rsid w:val="00DB2E3C"/>
    <w:rsid w:val="00DF4688"/>
    <w:rsid w:val="00E0716A"/>
    <w:rsid w:val="00E11EE8"/>
    <w:rsid w:val="00EA16FE"/>
    <w:rsid w:val="00EB7D45"/>
    <w:rsid w:val="00EE1C0A"/>
    <w:rsid w:val="00F85D79"/>
    <w:rsid w:val="00F9522B"/>
    <w:rsid w:val="00FE473D"/>
    <w:rsid w:val="00F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FBEF"/>
  <w15:chartTrackingRefBased/>
  <w15:docId w15:val="{DA2AF3CB-2A26-4758-94C5-9714DC07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EE8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E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1EE8"/>
    <w:rPr>
      <w:rFonts w:eastAsia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E11EE8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E11E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11EE8"/>
    <w:rPr>
      <w:rFonts w:eastAsia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11EE8"/>
  </w:style>
  <w:style w:type="paragraph" w:styleId="a9">
    <w:name w:val="List Paragraph"/>
    <w:basedOn w:val="a"/>
    <w:uiPriority w:val="34"/>
    <w:qFormat/>
    <w:rsid w:val="00E11EE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B21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21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37</cp:revision>
  <cp:lastPrinted>2021-11-24T15:04:00Z</cp:lastPrinted>
  <dcterms:created xsi:type="dcterms:W3CDTF">2021-11-16T12:13:00Z</dcterms:created>
  <dcterms:modified xsi:type="dcterms:W3CDTF">2021-11-25T12:20:00Z</dcterms:modified>
</cp:coreProperties>
</file>