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1E0" w:firstRow="1" w:lastRow="1" w:firstColumn="1" w:lastColumn="1" w:noHBand="0" w:noVBand="0"/>
      </w:tblPr>
      <w:tblGrid>
        <w:gridCol w:w="4361"/>
        <w:gridCol w:w="1134"/>
        <w:gridCol w:w="4394"/>
      </w:tblGrid>
      <w:tr w:rsidR="00505A53" w:rsidRPr="004D0DB5" w:rsidTr="00676C05">
        <w:trPr>
          <w:trHeight w:val="554"/>
          <w:jc w:val="center"/>
        </w:trPr>
        <w:tc>
          <w:tcPr>
            <w:tcW w:w="4361" w:type="dxa"/>
          </w:tcPr>
          <w:p w:rsidR="00505A53" w:rsidRPr="00F83B72" w:rsidRDefault="00505A53" w:rsidP="00676C05">
            <w:pPr>
              <w:pStyle w:val="a4"/>
              <w:ind w:left="-142"/>
              <w:jc w:val="center"/>
              <w:rPr>
                <w:rFonts w:ascii="Times New Roman" w:hAnsi="Times New Roman"/>
                <w:sz w:val="18"/>
                <w:szCs w:val="18"/>
                <w:lang w:val="en-US"/>
              </w:rPr>
            </w:pPr>
          </w:p>
        </w:tc>
        <w:tc>
          <w:tcPr>
            <w:tcW w:w="1134" w:type="dxa"/>
          </w:tcPr>
          <w:p w:rsidR="00505A53" w:rsidRPr="004D0DB5" w:rsidRDefault="00505A53" w:rsidP="00676C05">
            <w:pPr>
              <w:pStyle w:val="a4"/>
              <w:ind w:left="-108" w:right="-108"/>
              <w:jc w:val="center"/>
              <w:rPr>
                <w:rFonts w:ascii="Times New Roman" w:hAnsi="Times New Roman"/>
                <w:sz w:val="18"/>
                <w:szCs w:val="18"/>
                <w:lang w:val="uk-UA"/>
              </w:rPr>
            </w:pPr>
            <w:r>
              <w:rPr>
                <w:rFonts w:ascii="Times New Roman" w:hAnsi="Times New Roman"/>
                <w:noProof/>
                <w:lang w:eastAsia="ru-RU"/>
              </w:rPr>
              <w:drawing>
                <wp:inline distT="0" distB="0" distL="0" distR="0" wp14:anchorId="65632934" wp14:editId="28308F0D">
                  <wp:extent cx="432000" cy="618545"/>
                  <wp:effectExtent l="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 cy="618545"/>
                          </a:xfrm>
                          <a:prstGeom prst="rect">
                            <a:avLst/>
                          </a:prstGeom>
                          <a:noFill/>
                          <a:ln>
                            <a:noFill/>
                          </a:ln>
                        </pic:spPr>
                      </pic:pic>
                    </a:graphicData>
                  </a:graphic>
                </wp:inline>
              </w:drawing>
            </w:r>
          </w:p>
        </w:tc>
        <w:tc>
          <w:tcPr>
            <w:tcW w:w="4394" w:type="dxa"/>
          </w:tcPr>
          <w:p w:rsidR="00505A53" w:rsidRPr="004D0DB5" w:rsidRDefault="00505A53" w:rsidP="00676C05">
            <w:pPr>
              <w:pStyle w:val="a4"/>
              <w:jc w:val="center"/>
              <w:rPr>
                <w:rFonts w:ascii="Times New Roman" w:hAnsi="Times New Roman"/>
                <w:sz w:val="18"/>
                <w:szCs w:val="18"/>
                <w:lang w:val="uk-UA"/>
              </w:rPr>
            </w:pPr>
          </w:p>
        </w:tc>
      </w:tr>
    </w:tbl>
    <w:p w:rsidR="00676C05" w:rsidRPr="00676C05" w:rsidRDefault="00676C05" w:rsidP="00505A53">
      <w:pPr>
        <w:tabs>
          <w:tab w:val="center" w:pos="4820"/>
        </w:tabs>
        <w:spacing w:after="0" w:line="240" w:lineRule="auto"/>
        <w:jc w:val="center"/>
        <w:rPr>
          <w:rFonts w:ascii="Times New Roman" w:hAnsi="Times New Roman" w:cs="Times New Roman"/>
          <w:b/>
          <w:sz w:val="28"/>
          <w:szCs w:val="36"/>
          <w:lang w:val="uk-UA" w:eastAsia="ru-RU"/>
        </w:rPr>
      </w:pPr>
    </w:p>
    <w:p w:rsidR="00505A53" w:rsidRPr="00F74223" w:rsidRDefault="00505A53" w:rsidP="00505A53">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505A53" w:rsidRPr="00F7422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505A5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505A53" w:rsidRPr="004D0DB5" w:rsidRDefault="00505A53" w:rsidP="00505A53">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820"/>
      </w:tblGrid>
      <w:tr w:rsidR="00505A53" w:rsidRPr="00BC5D6F" w:rsidTr="00676C05">
        <w:tc>
          <w:tcPr>
            <w:tcW w:w="4820" w:type="dxa"/>
          </w:tcPr>
          <w:p w:rsidR="00505A53" w:rsidRDefault="00505A53" w:rsidP="00340D5B">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EC7579">
              <w:rPr>
                <w:rFonts w:ascii="Times New Roman" w:hAnsi="Times New Roman" w:cs="Times New Roman"/>
                <w:bCs/>
                <w:sz w:val="28"/>
                <w:szCs w:val="28"/>
                <w:lang w:val="uk-UA" w:eastAsia="ru-RU"/>
              </w:rPr>
              <w:t xml:space="preserve"> </w:t>
            </w:r>
            <w:r w:rsidR="00BC5D6F">
              <w:rPr>
                <w:rFonts w:ascii="Times New Roman" w:hAnsi="Times New Roman" w:cs="Times New Roman"/>
                <w:bCs/>
                <w:sz w:val="28"/>
                <w:szCs w:val="28"/>
                <w:lang w:val="uk-UA" w:eastAsia="ru-RU"/>
              </w:rPr>
              <w:t>27.08.2020 № 243-Р</w:t>
            </w:r>
            <w:r>
              <w:rPr>
                <w:rFonts w:ascii="Times New Roman" w:hAnsi="Times New Roman" w:cs="Times New Roman"/>
                <w:bCs/>
                <w:sz w:val="28"/>
                <w:szCs w:val="28"/>
                <w:lang w:val="uk-UA" w:eastAsia="ru-RU"/>
              </w:rPr>
              <w:t xml:space="preserve">   </w:t>
            </w:r>
            <w:r w:rsidR="00EC7579">
              <w:rPr>
                <w:rFonts w:ascii="Times New Roman" w:hAnsi="Times New Roman" w:cs="Times New Roman"/>
                <w:bCs/>
                <w:sz w:val="28"/>
                <w:szCs w:val="28"/>
                <w:lang w:val="uk-UA" w:eastAsia="ru-RU"/>
              </w:rPr>
              <w:t xml:space="preserve">     </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r w:rsidRPr="005F313B">
              <w:rPr>
                <w:rFonts w:ascii="Times New Roman" w:hAnsi="Times New Roman" w:cs="Times New Roman"/>
                <w:b/>
                <w:bCs/>
                <w:sz w:val="28"/>
                <w:szCs w:val="28"/>
                <w:lang w:val="uk-UA" w:eastAsia="ru-RU"/>
              </w:rPr>
              <w:t xml:space="preserve">Про </w:t>
            </w:r>
            <w:r>
              <w:rPr>
                <w:rFonts w:ascii="Times New Roman" w:hAnsi="Times New Roman" w:cs="Times New Roman"/>
                <w:b/>
                <w:bCs/>
                <w:sz w:val="28"/>
                <w:szCs w:val="28"/>
                <w:lang w:val="uk-UA" w:eastAsia="ru-RU"/>
              </w:rPr>
              <w:t xml:space="preserve">внесення змін </w:t>
            </w:r>
            <w:r w:rsidR="00FC66F5">
              <w:rPr>
                <w:rFonts w:ascii="Times New Roman" w:hAnsi="Times New Roman" w:cs="Times New Roman"/>
                <w:b/>
                <w:bCs/>
                <w:sz w:val="28"/>
                <w:szCs w:val="28"/>
                <w:lang w:val="uk-UA" w:eastAsia="ru-RU"/>
              </w:rPr>
              <w:br/>
            </w:r>
            <w:r>
              <w:rPr>
                <w:rFonts w:ascii="Times New Roman" w:hAnsi="Times New Roman" w:cs="Times New Roman"/>
                <w:b/>
                <w:bCs/>
                <w:sz w:val="28"/>
                <w:szCs w:val="28"/>
                <w:lang w:val="uk-UA" w:eastAsia="ru-RU"/>
              </w:rPr>
              <w:t xml:space="preserve">до розпорядження міського голови від </w:t>
            </w:r>
            <w:r w:rsidRPr="00505A53">
              <w:rPr>
                <w:rFonts w:ascii="Times New Roman" w:hAnsi="Times New Roman" w:cs="Times New Roman"/>
                <w:b/>
                <w:bCs/>
                <w:sz w:val="28"/>
                <w:szCs w:val="28"/>
                <w:lang w:val="uk-UA" w:eastAsia="ru-RU"/>
              </w:rPr>
              <w:t>16.03.2020 № 79-Р</w:t>
            </w:r>
            <w:r>
              <w:rPr>
                <w:rFonts w:ascii="Times New Roman" w:hAnsi="Times New Roman" w:cs="Times New Roman"/>
                <w:b/>
                <w:bCs/>
                <w:sz w:val="28"/>
                <w:szCs w:val="28"/>
                <w:lang w:val="uk-UA" w:eastAsia="ru-RU"/>
              </w:rPr>
              <w:t xml:space="preserve"> «Про</w:t>
            </w:r>
            <w:r w:rsidRPr="005F313B">
              <w:rPr>
                <w:rFonts w:ascii="Times New Roman" w:hAnsi="Times New Roman" w:cs="Times New Roman"/>
                <w:b/>
                <w:bCs/>
                <w:sz w:val="28"/>
                <w:szCs w:val="28"/>
                <w:lang w:val="uk-UA" w:eastAsia="ru-RU"/>
              </w:rPr>
              <w:t xml:space="preserve">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 xml:space="preserve">комісії </w:t>
            </w:r>
            <w:r w:rsidR="00FC66F5">
              <w:rPr>
                <w:rFonts w:ascii="Times New Roman" w:hAnsi="Times New Roman" w:cs="Times New Roman"/>
                <w:b/>
                <w:bCs/>
                <w:sz w:val="28"/>
                <w:szCs w:val="28"/>
                <w:lang w:val="uk-UA" w:eastAsia="ru-RU"/>
              </w:rPr>
              <w:br/>
            </w:r>
            <w:r w:rsidRPr="005F313B">
              <w:rPr>
                <w:rFonts w:ascii="Times New Roman" w:hAnsi="Times New Roman" w:cs="Times New Roman"/>
                <w:b/>
                <w:bCs/>
                <w:sz w:val="28"/>
                <w:szCs w:val="28"/>
                <w:lang w:val="uk-UA" w:eastAsia="ru-RU"/>
              </w:rPr>
              <w:t>з ліквідації стихійної торгівлі, контролю за станом благоустрою</w:t>
            </w:r>
            <w:r>
              <w:rPr>
                <w:rFonts w:ascii="Times New Roman" w:hAnsi="Times New Roman" w:cs="Times New Roman"/>
                <w:b/>
                <w:bCs/>
                <w:sz w:val="28"/>
                <w:szCs w:val="28"/>
                <w:lang w:val="uk-UA" w:eastAsia="ru-RU"/>
              </w:rPr>
              <w:t>»</w:t>
            </w:r>
            <w:r w:rsidR="00987DEC">
              <w:rPr>
                <w:rFonts w:ascii="Times New Roman" w:hAnsi="Times New Roman" w:cs="Times New Roman"/>
                <w:b/>
                <w:bCs/>
                <w:sz w:val="28"/>
                <w:szCs w:val="28"/>
                <w:lang w:val="uk-UA" w:eastAsia="ru-RU"/>
              </w:rPr>
              <w:t xml:space="preserve"> (зі змінами)</w:t>
            </w:r>
          </w:p>
        </w:tc>
        <w:bookmarkStart w:id="0" w:name="_GoBack"/>
        <w:bookmarkEnd w:id="0"/>
      </w:tr>
    </w:tbl>
    <w:p w:rsidR="00676C05" w:rsidRDefault="00676C05" w:rsidP="00505A53">
      <w:pPr>
        <w:spacing w:after="0" w:line="240" w:lineRule="auto"/>
        <w:ind w:firstLine="708"/>
        <w:jc w:val="both"/>
        <w:rPr>
          <w:rFonts w:ascii="Times New Roman" w:eastAsia="Calibri" w:hAnsi="Times New Roman" w:cs="Times New Roman"/>
          <w:bCs/>
          <w:sz w:val="28"/>
          <w:szCs w:val="28"/>
          <w:lang w:val="uk-UA" w:eastAsia="ru-RU"/>
        </w:rPr>
      </w:pPr>
    </w:p>
    <w:p w:rsidR="00505A53" w:rsidRP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З метою наведення належного порядку у торгівельній мережі </w:t>
      </w:r>
      <w:r w:rsidR="00EC7579">
        <w:rPr>
          <w:rFonts w:ascii="Times New Roman" w:eastAsia="Calibri" w:hAnsi="Times New Roman" w:cs="Times New Roman"/>
          <w:bCs/>
          <w:sz w:val="28"/>
          <w:szCs w:val="28"/>
          <w:lang w:val="uk-UA" w:eastAsia="ru-RU"/>
        </w:rPr>
        <w:t>міста</w:t>
      </w:r>
      <w:r w:rsidRPr="00505A53">
        <w:rPr>
          <w:rFonts w:ascii="Times New Roman" w:eastAsia="Calibri" w:hAnsi="Times New Roman" w:cs="Times New Roman"/>
          <w:bCs/>
          <w:sz w:val="28"/>
          <w:szCs w:val="28"/>
          <w:lang w:val="uk-UA" w:eastAsia="ru-RU"/>
        </w:rPr>
        <w:t>, недопущення виникнення стихійної торгівлі, порушень у сфері торгівлі та недотримання законодавчих актів, які регламентують діяльність у сфері торгівлі, Закону України «Про благоустрій населених пунктів», Кодексу України про адміністративні правопорушення, керуючись п. 20 частини четвертої ст.</w:t>
      </w:r>
      <w:r w:rsidR="00676C05">
        <w:rPr>
          <w:rFonts w:ascii="Times New Roman" w:eastAsia="Calibri" w:hAnsi="Times New Roman" w:cs="Times New Roman"/>
          <w:bCs/>
          <w:sz w:val="28"/>
          <w:szCs w:val="28"/>
          <w:lang w:val="uk-UA" w:eastAsia="ru-RU"/>
        </w:rPr>
        <w:t> </w:t>
      </w:r>
      <w:r w:rsidRPr="00505A53">
        <w:rPr>
          <w:rFonts w:ascii="Times New Roman" w:eastAsia="Calibri" w:hAnsi="Times New Roman" w:cs="Times New Roman"/>
          <w:bCs/>
          <w:sz w:val="28"/>
          <w:szCs w:val="28"/>
          <w:lang w:val="uk-UA" w:eastAsia="ru-RU"/>
        </w:rPr>
        <w:t>42 Закону України «Про місцеве самоврядування в Україні»:</w:t>
      </w:r>
    </w:p>
    <w:p w:rsid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p>
    <w:p w:rsidR="00526127" w:rsidRDefault="00526127" w:rsidP="00505A53">
      <w:pPr>
        <w:spacing w:after="0" w:line="240" w:lineRule="auto"/>
        <w:ind w:firstLine="70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Внести зміни до </w:t>
      </w:r>
      <w:r w:rsidRPr="00526127">
        <w:rPr>
          <w:rFonts w:ascii="Times New Roman" w:eastAsia="Calibri" w:hAnsi="Times New Roman" w:cs="Times New Roman"/>
          <w:bCs/>
          <w:sz w:val="28"/>
          <w:szCs w:val="28"/>
          <w:lang w:val="uk-UA" w:eastAsia="ru-RU"/>
        </w:rPr>
        <w:t>розпорядження міського голови від 16.03.2020 № 79-Р «Про створення тимчасової комісії з ліквідації стихійної торгівлі, контролю за станом благоустрою»</w:t>
      </w:r>
      <w:r>
        <w:rPr>
          <w:rFonts w:ascii="Times New Roman" w:eastAsia="Calibri" w:hAnsi="Times New Roman" w:cs="Times New Roman"/>
          <w:bCs/>
          <w:sz w:val="28"/>
          <w:szCs w:val="28"/>
          <w:lang w:val="uk-UA" w:eastAsia="ru-RU"/>
        </w:rPr>
        <w:t xml:space="preserve"> (зі змінами), а саме:</w:t>
      </w:r>
      <w:r w:rsidR="00676C05">
        <w:rPr>
          <w:rFonts w:ascii="Times New Roman" w:eastAsia="Calibri" w:hAnsi="Times New Roman" w:cs="Times New Roman"/>
          <w:bCs/>
          <w:sz w:val="28"/>
          <w:szCs w:val="28"/>
          <w:lang w:val="uk-UA" w:eastAsia="ru-RU"/>
        </w:rPr>
        <w:t xml:space="preserve"> </w:t>
      </w:r>
    </w:p>
    <w:p w:rsidR="00676C05" w:rsidRDefault="00676C05" w:rsidP="00505A53">
      <w:pPr>
        <w:spacing w:after="0" w:line="240" w:lineRule="auto"/>
        <w:ind w:firstLine="70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Ввести до складу наступних осіб: </w:t>
      </w:r>
    </w:p>
    <w:p w:rsidR="00676C05" w:rsidRDefault="00676C05" w:rsidP="00505A53">
      <w:pPr>
        <w:spacing w:after="0" w:line="240" w:lineRule="auto"/>
        <w:ind w:firstLine="708"/>
        <w:jc w:val="both"/>
        <w:rPr>
          <w:rFonts w:ascii="Times New Roman" w:eastAsia="Calibri" w:hAnsi="Times New Roman" w:cs="Times New Roman"/>
          <w:bCs/>
          <w:sz w:val="28"/>
          <w:szCs w:val="28"/>
          <w:lang w:val="uk-UA" w:eastAsia="ru-RU"/>
        </w:rPr>
      </w:pPr>
    </w:p>
    <w:tbl>
      <w:tblPr>
        <w:tblStyle w:val="a8"/>
        <w:tblW w:w="9634" w:type="dxa"/>
        <w:tblLook w:val="04A0" w:firstRow="1" w:lastRow="0" w:firstColumn="1" w:lastColumn="0" w:noHBand="0" w:noVBand="1"/>
      </w:tblPr>
      <w:tblGrid>
        <w:gridCol w:w="3256"/>
        <w:gridCol w:w="6378"/>
      </w:tblGrid>
      <w:tr w:rsidR="00676C05" w:rsidTr="00676C05">
        <w:tc>
          <w:tcPr>
            <w:tcW w:w="3256" w:type="dxa"/>
          </w:tcPr>
          <w:p w:rsidR="00676C05" w:rsidRDefault="00676C05" w:rsidP="00EF737B">
            <w:pPr>
              <w:jc w:val="both"/>
              <w:rPr>
                <w:rFonts w:ascii="Times New Roman" w:eastAsia="Calibri" w:hAnsi="Times New Roman" w:cs="Times New Roman"/>
                <w:b/>
                <w:bCs/>
                <w:sz w:val="28"/>
                <w:szCs w:val="28"/>
                <w:lang w:val="uk-UA" w:eastAsia="ru-RU"/>
              </w:rPr>
            </w:pPr>
            <w:proofErr w:type="spellStart"/>
            <w:r w:rsidRPr="00A97041">
              <w:rPr>
                <w:rFonts w:ascii="Times New Roman" w:eastAsia="Calibri" w:hAnsi="Times New Roman" w:cs="Times New Roman"/>
                <w:b/>
                <w:bCs/>
                <w:sz w:val="28"/>
                <w:szCs w:val="28"/>
                <w:lang w:val="uk-UA" w:eastAsia="ru-RU"/>
              </w:rPr>
              <w:t>Занченко</w:t>
            </w:r>
            <w:proofErr w:type="spellEnd"/>
          </w:p>
          <w:p w:rsidR="00676C05" w:rsidRPr="00A97041" w:rsidRDefault="00676C05" w:rsidP="00EF737B">
            <w:pPr>
              <w:jc w:val="both"/>
              <w:rPr>
                <w:rFonts w:ascii="Times New Roman" w:eastAsia="Calibri" w:hAnsi="Times New Roman" w:cs="Times New Roman"/>
                <w:b/>
                <w:bCs/>
                <w:sz w:val="28"/>
                <w:szCs w:val="28"/>
                <w:lang w:val="uk-UA" w:eastAsia="ru-RU"/>
              </w:rPr>
            </w:pPr>
            <w:r w:rsidRPr="00A97041">
              <w:rPr>
                <w:rFonts w:ascii="Times New Roman" w:eastAsia="Calibri" w:hAnsi="Times New Roman" w:cs="Times New Roman"/>
                <w:b/>
                <w:bCs/>
                <w:sz w:val="28"/>
                <w:szCs w:val="28"/>
                <w:lang w:val="uk-UA" w:eastAsia="ru-RU"/>
              </w:rPr>
              <w:t>Анатолій Геннадійович</w:t>
            </w:r>
          </w:p>
        </w:tc>
        <w:tc>
          <w:tcPr>
            <w:tcW w:w="6378" w:type="dxa"/>
          </w:tcPr>
          <w:p w:rsidR="00676C05" w:rsidRDefault="00676C05" w:rsidP="00676C05">
            <w:pPr>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Pr="00676C05">
              <w:rPr>
                <w:rFonts w:ascii="Times New Roman" w:eastAsia="Calibri" w:hAnsi="Times New Roman" w:cs="Times New Roman"/>
                <w:bCs/>
                <w:sz w:val="28"/>
                <w:szCs w:val="28"/>
                <w:lang w:val="uk-UA" w:eastAsia="ru-RU"/>
              </w:rPr>
              <w:t>начальник Управління з питань праці Сумської міської ради</w:t>
            </w:r>
            <w:r>
              <w:rPr>
                <w:rFonts w:ascii="Times New Roman" w:eastAsia="Calibri" w:hAnsi="Times New Roman" w:cs="Times New Roman"/>
                <w:bCs/>
                <w:sz w:val="28"/>
                <w:szCs w:val="28"/>
                <w:lang w:val="uk-UA" w:eastAsia="ru-RU"/>
              </w:rPr>
              <w:t>;</w:t>
            </w:r>
          </w:p>
          <w:p w:rsidR="00676C05" w:rsidRPr="00676C05" w:rsidRDefault="00676C05" w:rsidP="00676C05">
            <w:pPr>
              <w:jc w:val="both"/>
              <w:rPr>
                <w:rFonts w:ascii="Times New Roman" w:eastAsia="Calibri" w:hAnsi="Times New Roman" w:cs="Times New Roman"/>
                <w:bCs/>
                <w:sz w:val="28"/>
                <w:szCs w:val="28"/>
                <w:lang w:val="uk-UA" w:eastAsia="ru-RU"/>
              </w:rPr>
            </w:pPr>
          </w:p>
        </w:tc>
      </w:tr>
      <w:tr w:rsidR="00676C05" w:rsidTr="00676C05">
        <w:tc>
          <w:tcPr>
            <w:tcW w:w="3256" w:type="dxa"/>
          </w:tcPr>
          <w:p w:rsidR="00676C05" w:rsidRDefault="00676C05" w:rsidP="00EF737B">
            <w:pPr>
              <w:jc w:val="both"/>
              <w:rPr>
                <w:rFonts w:ascii="Times New Roman" w:eastAsia="Calibri" w:hAnsi="Times New Roman" w:cs="Times New Roman"/>
                <w:b/>
                <w:bCs/>
                <w:sz w:val="28"/>
                <w:szCs w:val="28"/>
                <w:lang w:val="uk-UA" w:eastAsia="ru-RU"/>
              </w:rPr>
            </w:pPr>
            <w:r w:rsidRPr="00A97041">
              <w:rPr>
                <w:rFonts w:ascii="Times New Roman" w:eastAsia="Calibri" w:hAnsi="Times New Roman" w:cs="Times New Roman"/>
                <w:b/>
                <w:bCs/>
                <w:sz w:val="28"/>
                <w:szCs w:val="28"/>
                <w:lang w:val="uk-UA" w:eastAsia="ru-RU"/>
              </w:rPr>
              <w:t>Хрін</w:t>
            </w:r>
          </w:p>
          <w:p w:rsidR="00676C05" w:rsidRPr="00A97041" w:rsidRDefault="00676C05" w:rsidP="00EF737B">
            <w:pPr>
              <w:jc w:val="both"/>
              <w:rPr>
                <w:rFonts w:ascii="Times New Roman" w:eastAsia="Calibri" w:hAnsi="Times New Roman" w:cs="Times New Roman"/>
                <w:b/>
                <w:bCs/>
                <w:sz w:val="28"/>
                <w:szCs w:val="28"/>
                <w:lang w:val="uk-UA" w:eastAsia="ru-RU"/>
              </w:rPr>
            </w:pPr>
            <w:r w:rsidRPr="00A97041">
              <w:rPr>
                <w:rFonts w:ascii="Times New Roman" w:eastAsia="Calibri" w:hAnsi="Times New Roman" w:cs="Times New Roman"/>
                <w:b/>
                <w:bCs/>
                <w:sz w:val="28"/>
                <w:szCs w:val="28"/>
                <w:lang w:val="uk-UA" w:eastAsia="ru-RU"/>
              </w:rPr>
              <w:t>Олександр Іванович</w:t>
            </w:r>
          </w:p>
        </w:tc>
        <w:tc>
          <w:tcPr>
            <w:tcW w:w="6378" w:type="dxa"/>
          </w:tcPr>
          <w:p w:rsidR="00676C05" w:rsidRPr="00676C05" w:rsidRDefault="00676C05" w:rsidP="00676C05">
            <w:pPr>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Pr="00676C05">
              <w:rPr>
                <w:rFonts w:ascii="Times New Roman" w:eastAsia="Calibri" w:hAnsi="Times New Roman" w:cs="Times New Roman"/>
                <w:bCs/>
                <w:sz w:val="28"/>
                <w:szCs w:val="28"/>
                <w:lang w:val="uk-UA" w:eastAsia="ru-RU"/>
              </w:rPr>
              <w:t xml:space="preserve">начальник Сумського міського управління Головного управління </w:t>
            </w:r>
            <w:proofErr w:type="spellStart"/>
            <w:r w:rsidRPr="00676C05">
              <w:rPr>
                <w:rFonts w:ascii="Times New Roman" w:eastAsia="Calibri" w:hAnsi="Times New Roman" w:cs="Times New Roman"/>
                <w:bCs/>
                <w:sz w:val="28"/>
                <w:szCs w:val="28"/>
                <w:lang w:val="uk-UA" w:eastAsia="ru-RU"/>
              </w:rPr>
              <w:t>Держпродспоживслужби</w:t>
            </w:r>
            <w:proofErr w:type="spellEnd"/>
            <w:r w:rsidRPr="00676C05">
              <w:rPr>
                <w:rFonts w:ascii="Times New Roman" w:eastAsia="Calibri" w:hAnsi="Times New Roman" w:cs="Times New Roman"/>
                <w:bCs/>
                <w:sz w:val="28"/>
                <w:szCs w:val="28"/>
                <w:lang w:val="uk-UA" w:eastAsia="ru-RU"/>
              </w:rPr>
              <w:t xml:space="preserve"> в Сумській області (за згодою)</w:t>
            </w:r>
            <w:r>
              <w:rPr>
                <w:rFonts w:ascii="Times New Roman" w:eastAsia="Calibri" w:hAnsi="Times New Roman" w:cs="Times New Roman"/>
                <w:bCs/>
                <w:sz w:val="28"/>
                <w:szCs w:val="28"/>
                <w:lang w:val="uk-UA" w:eastAsia="ru-RU"/>
              </w:rPr>
              <w:t>.</w:t>
            </w:r>
          </w:p>
        </w:tc>
      </w:tr>
    </w:tbl>
    <w:p w:rsidR="00676C05" w:rsidRDefault="00676C05" w:rsidP="00505A53">
      <w:pPr>
        <w:spacing w:after="0" w:line="240" w:lineRule="auto"/>
        <w:ind w:firstLine="708"/>
        <w:jc w:val="both"/>
        <w:rPr>
          <w:rFonts w:ascii="Times New Roman" w:eastAsia="Calibri" w:hAnsi="Times New Roman" w:cs="Times New Roman"/>
          <w:bCs/>
          <w:sz w:val="28"/>
          <w:szCs w:val="28"/>
          <w:lang w:eastAsia="ru-RU"/>
        </w:rPr>
      </w:pPr>
    </w:p>
    <w:p w:rsidR="00676C05" w:rsidRDefault="00676C05" w:rsidP="00505A53">
      <w:pPr>
        <w:spacing w:after="0" w:line="240" w:lineRule="auto"/>
        <w:ind w:firstLine="708"/>
        <w:jc w:val="both"/>
        <w:rPr>
          <w:rFonts w:ascii="Times New Roman" w:eastAsia="Calibri" w:hAnsi="Times New Roman" w:cs="Times New Roman"/>
          <w:bCs/>
          <w:sz w:val="28"/>
          <w:szCs w:val="28"/>
          <w:lang w:eastAsia="ru-RU"/>
        </w:rPr>
      </w:pPr>
    </w:p>
    <w:p w:rsidR="00676C05" w:rsidRPr="00676C05" w:rsidRDefault="00676C05" w:rsidP="00505A53">
      <w:pPr>
        <w:spacing w:after="0" w:line="240" w:lineRule="auto"/>
        <w:ind w:firstLine="708"/>
        <w:jc w:val="both"/>
        <w:rPr>
          <w:rFonts w:ascii="Times New Roman" w:eastAsia="Calibri" w:hAnsi="Times New Roman" w:cs="Times New Roman"/>
          <w:bCs/>
          <w:sz w:val="28"/>
          <w:szCs w:val="28"/>
          <w:lang w:eastAsia="ru-RU"/>
        </w:rPr>
      </w:pPr>
    </w:p>
    <w:p w:rsidR="00676C05" w:rsidRDefault="00676C05" w:rsidP="00505A53">
      <w:pPr>
        <w:spacing w:after="0" w:line="240" w:lineRule="auto"/>
        <w:ind w:firstLine="708"/>
        <w:jc w:val="both"/>
        <w:rPr>
          <w:rFonts w:ascii="Times New Roman" w:eastAsia="Calibri" w:hAnsi="Times New Roman" w:cs="Times New Roman"/>
          <w:bCs/>
          <w:sz w:val="28"/>
          <w:szCs w:val="28"/>
          <w:lang w:val="uk-UA" w:eastAsia="ru-RU"/>
        </w:rPr>
      </w:pPr>
    </w:p>
    <w:p w:rsidR="00676C05" w:rsidRPr="00505A53" w:rsidRDefault="00676C05" w:rsidP="00676C05">
      <w:pPr>
        <w:tabs>
          <w:tab w:val="center" w:pos="4820"/>
        </w:tabs>
        <w:spacing w:after="0" w:line="240" w:lineRule="auto"/>
        <w:jc w:val="both"/>
        <w:rPr>
          <w:rFonts w:ascii="Times New Roman" w:eastAsia="Calibri" w:hAnsi="Times New Roman" w:cs="Times New Roman"/>
          <w:b/>
          <w:sz w:val="28"/>
          <w:szCs w:val="28"/>
          <w:lang w:val="uk-UA" w:eastAsia="ru-RU"/>
        </w:rPr>
      </w:pPr>
      <w:r w:rsidRPr="00505A53">
        <w:rPr>
          <w:rFonts w:ascii="Times New Roman" w:eastAsia="Calibri" w:hAnsi="Times New Roman" w:cs="Times New Roman"/>
          <w:b/>
          <w:sz w:val="28"/>
          <w:szCs w:val="28"/>
          <w:lang w:val="uk-UA" w:eastAsia="ru-RU"/>
        </w:rPr>
        <w:t>Міський голова                                                                                    О.М. Лисенко</w:t>
      </w:r>
    </w:p>
    <w:p w:rsidR="00676C05" w:rsidRDefault="00676C05" w:rsidP="00676C05">
      <w:pPr>
        <w:tabs>
          <w:tab w:val="center" w:pos="4820"/>
        </w:tabs>
        <w:spacing w:after="0" w:line="240" w:lineRule="auto"/>
        <w:jc w:val="both"/>
        <w:rPr>
          <w:rFonts w:ascii="Times New Roman" w:eastAsia="Calibri" w:hAnsi="Times New Roman" w:cs="Times New Roman"/>
          <w:b/>
          <w:sz w:val="28"/>
          <w:szCs w:val="28"/>
          <w:lang w:val="uk-UA" w:eastAsia="ru-RU"/>
        </w:rPr>
      </w:pPr>
    </w:p>
    <w:p w:rsidR="00676C05" w:rsidRPr="00505A53" w:rsidRDefault="00676C05" w:rsidP="00676C05">
      <w:pPr>
        <w:tabs>
          <w:tab w:val="center" w:pos="4820"/>
        </w:tabs>
        <w:spacing w:after="0" w:line="240" w:lineRule="auto"/>
        <w:jc w:val="both"/>
        <w:rPr>
          <w:rFonts w:ascii="Times New Roman" w:eastAsia="Calibri" w:hAnsi="Times New Roman" w:cs="Times New Roman"/>
          <w:b/>
          <w:sz w:val="28"/>
          <w:szCs w:val="28"/>
          <w:lang w:val="uk-UA" w:eastAsia="ru-RU"/>
        </w:rPr>
      </w:pPr>
    </w:p>
    <w:p w:rsidR="00676C05" w:rsidRPr="00505A53" w:rsidRDefault="00676C05" w:rsidP="00676C05">
      <w:pPr>
        <w:pBdr>
          <w:bottom w:val="single" w:sz="12" w:space="0" w:color="auto"/>
        </w:pBdr>
        <w:tabs>
          <w:tab w:val="center" w:pos="4820"/>
        </w:tabs>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Голопьоров</w:t>
      </w:r>
      <w:proofErr w:type="spellEnd"/>
      <w:r w:rsidRPr="00505A53">
        <w:rPr>
          <w:rFonts w:ascii="Times New Roman" w:eastAsia="Calibri" w:hAnsi="Times New Roman" w:cs="Times New Roman"/>
          <w:sz w:val="28"/>
          <w:szCs w:val="28"/>
          <w:lang w:val="uk-UA" w:eastAsia="ru-RU"/>
        </w:rPr>
        <w:t xml:space="preserve"> 700-60</w:t>
      </w:r>
      <w:r>
        <w:rPr>
          <w:rFonts w:ascii="Times New Roman" w:eastAsia="Calibri" w:hAnsi="Times New Roman" w:cs="Times New Roman"/>
          <w:sz w:val="28"/>
          <w:szCs w:val="28"/>
          <w:lang w:val="uk-UA" w:eastAsia="ru-RU"/>
        </w:rPr>
        <w:t>5</w:t>
      </w:r>
    </w:p>
    <w:p w:rsidR="00676C05" w:rsidRPr="00505A53" w:rsidRDefault="00676C05" w:rsidP="00676C05">
      <w:pPr>
        <w:tabs>
          <w:tab w:val="center" w:pos="4820"/>
        </w:tabs>
        <w:spacing w:after="0" w:line="240" w:lineRule="auto"/>
        <w:jc w:val="both"/>
        <w:rPr>
          <w:rFonts w:ascii="Times New Roman" w:eastAsia="Calibri" w:hAnsi="Times New Roman" w:cs="Times New Roman"/>
          <w:sz w:val="28"/>
          <w:szCs w:val="28"/>
          <w:lang w:val="uk-UA" w:eastAsia="ru-RU"/>
        </w:rPr>
      </w:pPr>
      <w:r w:rsidRPr="00505A53">
        <w:rPr>
          <w:rFonts w:ascii="Times New Roman" w:eastAsia="Calibri" w:hAnsi="Times New Roman" w:cs="Times New Roman"/>
          <w:sz w:val="28"/>
          <w:szCs w:val="28"/>
          <w:lang w:val="uk-UA" w:eastAsia="ru-RU"/>
        </w:rPr>
        <w:t>Розіслати: згідно зі списком розсилки</w:t>
      </w:r>
    </w:p>
    <w:p w:rsidR="00676C05" w:rsidRDefault="00676C05" w:rsidP="00676C05">
      <w:pPr>
        <w:tabs>
          <w:tab w:val="center" w:pos="0"/>
        </w:tabs>
        <w:spacing w:after="0" w:line="240" w:lineRule="auto"/>
        <w:jc w:val="both"/>
        <w:rPr>
          <w:rFonts w:ascii="Times New Roman" w:eastAsia="Calibri" w:hAnsi="Times New Roman" w:cs="Times New Roman"/>
          <w:sz w:val="28"/>
          <w:szCs w:val="28"/>
          <w:lang w:val="uk-UA"/>
        </w:rPr>
      </w:pPr>
    </w:p>
    <w:sectPr w:rsidR="00676C05" w:rsidSect="00676C05">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A49312E"/>
    <w:multiLevelType w:val="hybridMultilevel"/>
    <w:tmpl w:val="1B7CD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D300F7E"/>
    <w:multiLevelType w:val="hybridMultilevel"/>
    <w:tmpl w:val="6A1C34A0"/>
    <w:lvl w:ilvl="0" w:tplc="5B2C3E6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E"/>
    <w:rsid w:val="001633AD"/>
    <w:rsid w:val="002B2518"/>
    <w:rsid w:val="003B084A"/>
    <w:rsid w:val="003E6BE3"/>
    <w:rsid w:val="003F0F05"/>
    <w:rsid w:val="00505A53"/>
    <w:rsid w:val="00526127"/>
    <w:rsid w:val="00570060"/>
    <w:rsid w:val="005A536C"/>
    <w:rsid w:val="00636E49"/>
    <w:rsid w:val="00676C05"/>
    <w:rsid w:val="007404E0"/>
    <w:rsid w:val="0076530E"/>
    <w:rsid w:val="00894D3F"/>
    <w:rsid w:val="00987DEC"/>
    <w:rsid w:val="00A351AD"/>
    <w:rsid w:val="00A97041"/>
    <w:rsid w:val="00B474BC"/>
    <w:rsid w:val="00BC5D6F"/>
    <w:rsid w:val="00C6677E"/>
    <w:rsid w:val="00D33819"/>
    <w:rsid w:val="00DE6FB6"/>
    <w:rsid w:val="00E63D60"/>
    <w:rsid w:val="00E94EB9"/>
    <w:rsid w:val="00EC7579"/>
    <w:rsid w:val="00F7181D"/>
    <w:rsid w:val="00F72D1E"/>
    <w:rsid w:val="00FC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B4BE"/>
  <w15:chartTrackingRefBased/>
  <w15:docId w15:val="{56F00E4B-2455-4DD4-A7D4-1F7FEB3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link w:val="a4"/>
    <w:uiPriority w:val="99"/>
    <w:locked/>
    <w:rsid w:val="00505A53"/>
  </w:style>
  <w:style w:type="paragraph" w:styleId="a4">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3"/>
    <w:uiPriority w:val="99"/>
    <w:rsid w:val="00505A53"/>
    <w:pPr>
      <w:spacing w:after="0" w:line="240" w:lineRule="auto"/>
    </w:pPr>
  </w:style>
  <w:style w:type="character" w:customStyle="1" w:styleId="1">
    <w:name w:val="Верхний колонтитул Знак1"/>
    <w:basedOn w:val="a0"/>
    <w:uiPriority w:val="99"/>
    <w:semiHidden/>
    <w:rsid w:val="00505A53"/>
  </w:style>
  <w:style w:type="paragraph" w:styleId="a5">
    <w:name w:val="Balloon Text"/>
    <w:basedOn w:val="a"/>
    <w:link w:val="a6"/>
    <w:uiPriority w:val="99"/>
    <w:semiHidden/>
    <w:unhideWhenUsed/>
    <w:rsid w:val="00740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04E0"/>
    <w:rPr>
      <w:rFonts w:ascii="Segoe UI" w:hAnsi="Segoe UI" w:cs="Segoe UI"/>
      <w:sz w:val="18"/>
      <w:szCs w:val="18"/>
    </w:rPr>
  </w:style>
  <w:style w:type="paragraph" w:styleId="a7">
    <w:name w:val="List Paragraph"/>
    <w:basedOn w:val="a"/>
    <w:uiPriority w:val="34"/>
    <w:qFormat/>
    <w:rsid w:val="00D33819"/>
    <w:pPr>
      <w:ind w:left="720"/>
      <w:contextualSpacing/>
    </w:pPr>
  </w:style>
  <w:style w:type="table" w:styleId="a8">
    <w:name w:val="Table Grid"/>
    <w:basedOn w:val="a1"/>
    <w:uiPriority w:val="39"/>
    <w:rsid w:val="00F7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2BBF-BC30-475B-85C2-52AA5BE0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Шуліпа Ольга Василівна</cp:lastModifiedBy>
  <cp:revision>10</cp:revision>
  <cp:lastPrinted>2020-08-26T06:29:00Z</cp:lastPrinted>
  <dcterms:created xsi:type="dcterms:W3CDTF">2020-08-25T10:49:00Z</dcterms:created>
  <dcterms:modified xsi:type="dcterms:W3CDTF">2020-08-27T10:36:00Z</dcterms:modified>
</cp:coreProperties>
</file>