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39" w:rsidRPr="006A62E4" w:rsidRDefault="000A3739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e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0A3739" w:rsidRPr="00B01FC4">
        <w:tc>
          <w:tcPr>
            <w:tcW w:w="3936" w:type="dxa"/>
            <w:shd w:val="clear" w:color="auto" w:fill="auto"/>
          </w:tcPr>
          <w:p w:rsidR="000A3739" w:rsidRPr="00B01FC4" w:rsidRDefault="000A3739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0A3739" w:rsidRPr="00B01FC4" w:rsidRDefault="00446855">
            <w:pPr>
              <w:tabs>
                <w:tab w:val="center" w:pos="4153"/>
                <w:tab w:val="right" w:pos="8306"/>
              </w:tabs>
              <w:ind w:left="0" w:hanging="2"/>
              <w:jc w:val="center"/>
              <w:rPr>
                <w:sz w:val="28"/>
                <w:szCs w:val="28"/>
                <w:lang w:val="uk-UA"/>
              </w:rPr>
            </w:pPr>
            <w:r w:rsidRPr="00B01FC4">
              <w:rPr>
                <w:noProof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0A3739" w:rsidRPr="00B01FC4" w:rsidRDefault="000A3739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A3739" w:rsidRPr="00B01FC4">
        <w:tc>
          <w:tcPr>
            <w:tcW w:w="3936" w:type="dxa"/>
            <w:shd w:val="clear" w:color="auto" w:fill="auto"/>
          </w:tcPr>
          <w:p w:rsidR="000A3739" w:rsidRPr="00B01FC4" w:rsidRDefault="000A3739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A3739" w:rsidRPr="00B01FC4" w:rsidRDefault="000A3739">
            <w:pPr>
              <w:widowControl w:val="0"/>
              <w:spacing w:line="276" w:lineRule="auto"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0A3739" w:rsidRPr="00B01FC4" w:rsidRDefault="000A3739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A3739" w:rsidRPr="00B01FC4">
        <w:tc>
          <w:tcPr>
            <w:tcW w:w="3936" w:type="dxa"/>
            <w:shd w:val="clear" w:color="auto" w:fill="auto"/>
          </w:tcPr>
          <w:p w:rsidR="000A3739" w:rsidRPr="00B01FC4" w:rsidRDefault="000A3739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0A3739" w:rsidRPr="00B01FC4" w:rsidRDefault="000A3739">
            <w:pPr>
              <w:widowControl w:val="0"/>
              <w:spacing w:line="276" w:lineRule="auto"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0A3739" w:rsidRPr="00B01FC4" w:rsidRDefault="000A3739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</w:tr>
    </w:tbl>
    <w:p w:rsidR="000A3739" w:rsidRPr="00B01FC4" w:rsidRDefault="00446855">
      <w:pPr>
        <w:pStyle w:val="3"/>
        <w:keepLines w:val="0"/>
        <w:spacing w:before="0" w:after="0"/>
        <w:ind w:left="1" w:hanging="3"/>
        <w:jc w:val="center"/>
        <w:rPr>
          <w:smallCaps/>
          <w:lang w:val="uk-UA"/>
        </w:rPr>
      </w:pPr>
      <w:r w:rsidRPr="00B01FC4">
        <w:rPr>
          <w:smallCaps/>
          <w:lang w:val="uk-UA"/>
        </w:rPr>
        <w:t>РОЗПОРЯДЖЕННЯ</w:t>
      </w:r>
    </w:p>
    <w:p w:rsidR="000A3739" w:rsidRPr="00B01FC4" w:rsidRDefault="00446855">
      <w:pPr>
        <w:ind w:left="1" w:hanging="3"/>
        <w:jc w:val="center"/>
        <w:rPr>
          <w:sz w:val="28"/>
          <w:szCs w:val="28"/>
          <w:lang w:val="uk-UA"/>
        </w:rPr>
      </w:pPr>
      <w:bookmarkStart w:id="0" w:name="_heading=h.gjdgxs" w:colFirst="0" w:colLast="0"/>
      <w:bookmarkEnd w:id="0"/>
      <w:r w:rsidRPr="00B01FC4">
        <w:rPr>
          <w:sz w:val="28"/>
          <w:szCs w:val="28"/>
          <w:lang w:val="uk-UA"/>
        </w:rPr>
        <w:t>МІСЬКОГО ГОЛОВИ</w:t>
      </w:r>
    </w:p>
    <w:p w:rsidR="000A3739" w:rsidRPr="00B01FC4" w:rsidRDefault="00446855">
      <w:pPr>
        <w:ind w:left="1" w:hanging="3"/>
        <w:jc w:val="center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>м. Суми</w:t>
      </w: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"/>
        <w:tblW w:w="4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0A3739" w:rsidRPr="00B01FC4">
        <w:tc>
          <w:tcPr>
            <w:tcW w:w="4503" w:type="dxa"/>
          </w:tcPr>
          <w:p w:rsidR="000A3739" w:rsidRPr="00B01FC4" w:rsidRDefault="004B73F4" w:rsidP="004B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105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446855" w:rsidRPr="00B01FC4">
              <w:rPr>
                <w:color w:val="000000"/>
                <w:sz w:val="28"/>
                <w:szCs w:val="28"/>
                <w:lang w:val="uk-UA"/>
              </w:rPr>
              <w:t>ід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04.12.2019</w:t>
            </w:r>
            <w:r w:rsidR="00446855" w:rsidRPr="00B01FC4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429-Р</w:t>
            </w:r>
          </w:p>
        </w:tc>
      </w:tr>
      <w:tr w:rsidR="000A3739" w:rsidRPr="00B01FC4">
        <w:tc>
          <w:tcPr>
            <w:tcW w:w="4503" w:type="dxa"/>
          </w:tcPr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A3739" w:rsidRPr="008742B6">
        <w:tc>
          <w:tcPr>
            <w:tcW w:w="4503" w:type="dxa"/>
          </w:tcPr>
          <w:p w:rsidR="000A3739" w:rsidRPr="00B01FC4" w:rsidRDefault="00446855" w:rsidP="00C24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54" w:left="-105" w:right="45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" w:name="_GoBack"/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 xml:space="preserve">Про проведення загальноміських громадських слухань </w:t>
            </w:r>
            <w:r w:rsidRPr="00B01FC4">
              <w:rPr>
                <w:b/>
                <w:sz w:val="28"/>
                <w:szCs w:val="28"/>
                <w:lang w:val="uk-UA"/>
              </w:rPr>
              <w:t xml:space="preserve">з розгляду </w:t>
            </w: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про</w:t>
            </w:r>
            <w:r w:rsidRPr="00B01FC4">
              <w:rPr>
                <w:b/>
                <w:sz w:val="28"/>
                <w:szCs w:val="28"/>
                <w:lang w:val="uk-UA"/>
              </w:rPr>
              <w:t>є</w:t>
            </w: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кт</w:t>
            </w:r>
            <w:r w:rsidRPr="00B01FC4">
              <w:rPr>
                <w:b/>
                <w:sz w:val="28"/>
                <w:szCs w:val="28"/>
                <w:lang w:val="uk-UA"/>
              </w:rPr>
              <w:t>у</w:t>
            </w: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 xml:space="preserve"> Стратегії розвитку міста Суми до</w:t>
            </w:r>
            <w:r w:rsidRPr="00B01FC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20</w:t>
            </w:r>
            <w:r w:rsidRPr="00B01FC4">
              <w:rPr>
                <w:b/>
                <w:sz w:val="28"/>
                <w:szCs w:val="28"/>
                <w:lang w:val="uk-UA"/>
              </w:rPr>
              <w:t>27</w:t>
            </w: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 xml:space="preserve"> рок</w:t>
            </w:r>
            <w:r w:rsidR="0057336A">
              <w:rPr>
                <w:b/>
                <w:sz w:val="28"/>
                <w:szCs w:val="28"/>
                <w:lang w:val="uk-UA"/>
              </w:rPr>
              <w:t>у та комунікаційної і візуальної концепції бренду м. Суми, логотипу та бренд</w:t>
            </w:r>
            <w:r w:rsidR="008742B6">
              <w:rPr>
                <w:b/>
                <w:sz w:val="28"/>
                <w:szCs w:val="28"/>
                <w:lang w:val="uk-UA"/>
              </w:rPr>
              <w:t>-</w:t>
            </w:r>
            <w:r w:rsidR="0057336A">
              <w:rPr>
                <w:b/>
                <w:sz w:val="28"/>
                <w:szCs w:val="28"/>
                <w:lang w:val="uk-UA"/>
              </w:rPr>
              <w:t xml:space="preserve">буку </w:t>
            </w:r>
            <w:bookmarkEnd w:id="1"/>
          </w:p>
        </w:tc>
      </w:tr>
      <w:tr w:rsidR="000A3739" w:rsidRPr="00B01FC4">
        <w:tc>
          <w:tcPr>
            <w:tcW w:w="4503" w:type="dxa"/>
          </w:tcPr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11"/>
        <w:jc w:val="both"/>
        <w:rPr>
          <w:color w:val="000000"/>
          <w:sz w:val="28"/>
          <w:szCs w:val="28"/>
          <w:lang w:val="uk-UA"/>
        </w:rPr>
      </w:pPr>
      <w:r w:rsidRPr="00B01FC4">
        <w:rPr>
          <w:color w:val="000000"/>
          <w:sz w:val="28"/>
          <w:szCs w:val="28"/>
          <w:lang w:val="uk-UA"/>
        </w:rPr>
        <w:t>Відповідно до постанови Кабінету Міністрів Україн</w:t>
      </w:r>
      <w:r w:rsidR="00B01FC4">
        <w:rPr>
          <w:color w:val="000000"/>
          <w:sz w:val="28"/>
          <w:szCs w:val="28"/>
          <w:lang w:val="uk-UA"/>
        </w:rPr>
        <w:t xml:space="preserve">и від 03.11.2010 </w:t>
      </w:r>
      <w:r w:rsidR="00A020B2" w:rsidRPr="00A020B2">
        <w:rPr>
          <w:color w:val="000000"/>
          <w:sz w:val="28"/>
          <w:szCs w:val="28"/>
        </w:rPr>
        <w:t xml:space="preserve">                   </w:t>
      </w:r>
      <w:r w:rsidRPr="00B01FC4">
        <w:rPr>
          <w:color w:val="000000"/>
          <w:sz w:val="28"/>
          <w:szCs w:val="28"/>
          <w:lang w:val="uk-UA"/>
        </w:rPr>
        <w:t xml:space="preserve">№ 996 «Про забезпечення участі громадськості у формуванні та реалізації державної політики», постанови Кабінету Міністрів </w:t>
      </w:r>
      <w:r w:rsidR="00B01FC4">
        <w:rPr>
          <w:color w:val="000000"/>
          <w:sz w:val="28"/>
          <w:szCs w:val="28"/>
          <w:lang w:val="uk-UA"/>
        </w:rPr>
        <w:t xml:space="preserve">України від 11.11.2015 </w:t>
      </w:r>
      <w:r w:rsidR="00A020B2" w:rsidRPr="00A020B2">
        <w:rPr>
          <w:color w:val="000000"/>
          <w:sz w:val="28"/>
          <w:szCs w:val="28"/>
        </w:rPr>
        <w:t xml:space="preserve">                   </w:t>
      </w:r>
      <w:r w:rsidRPr="00B01FC4">
        <w:rPr>
          <w:color w:val="000000"/>
          <w:sz w:val="28"/>
          <w:szCs w:val="28"/>
          <w:lang w:val="uk-UA"/>
        </w:rPr>
        <w:t>№ 932 «Про затвердження розроблення регіональних стратегій розвитку і планів заходів з її реалізації, а також проведення моніторингу та оцінки результативності реалізації зазначених регіональних стратегій і планів заході», рішення Сумської міської ради від 29.03.2017 № 1895 - МР «Про громадські слухання в місті Суми», керуючись пунктом 20 частини четвертої статті 42 Закону України «Про місцеве самоврядування в Україні»,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  <w:lang w:val="uk-UA"/>
        </w:rPr>
      </w:pP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ab/>
      </w:r>
      <w:r w:rsidR="00B01FC4">
        <w:rPr>
          <w:sz w:val="28"/>
          <w:szCs w:val="28"/>
          <w:lang w:val="uk-UA"/>
        </w:rPr>
        <w:tab/>
      </w:r>
      <w:r w:rsidRPr="00B01FC4">
        <w:rPr>
          <w:b/>
          <w:color w:val="000000"/>
          <w:sz w:val="28"/>
          <w:szCs w:val="28"/>
          <w:lang w:val="uk-UA"/>
        </w:rPr>
        <w:t>1.</w:t>
      </w:r>
      <w:r w:rsidRPr="00B01FC4">
        <w:rPr>
          <w:color w:val="000000"/>
          <w:sz w:val="28"/>
          <w:szCs w:val="28"/>
          <w:lang w:val="uk-UA"/>
        </w:rPr>
        <w:t xml:space="preserve"> Провести </w:t>
      </w:r>
      <w:r w:rsidRPr="00B01FC4">
        <w:rPr>
          <w:sz w:val="28"/>
          <w:szCs w:val="28"/>
          <w:lang w:val="uk-UA"/>
        </w:rPr>
        <w:t>14</w:t>
      </w:r>
      <w:r w:rsidRPr="00B01FC4">
        <w:rPr>
          <w:color w:val="000000"/>
          <w:sz w:val="28"/>
          <w:szCs w:val="28"/>
          <w:lang w:val="uk-UA"/>
        </w:rPr>
        <w:t xml:space="preserve"> </w:t>
      </w:r>
      <w:r w:rsidRPr="00B01FC4">
        <w:rPr>
          <w:sz w:val="28"/>
          <w:szCs w:val="28"/>
          <w:lang w:val="uk-UA"/>
        </w:rPr>
        <w:t>грудня</w:t>
      </w:r>
      <w:r w:rsidRPr="00B01FC4">
        <w:rPr>
          <w:color w:val="000000"/>
          <w:sz w:val="28"/>
          <w:szCs w:val="28"/>
          <w:lang w:val="uk-UA"/>
        </w:rPr>
        <w:t xml:space="preserve"> 2019 року загальноміські громадські слухання </w:t>
      </w:r>
      <w:r w:rsidRPr="00B01FC4">
        <w:rPr>
          <w:sz w:val="28"/>
          <w:szCs w:val="28"/>
          <w:lang w:val="uk-UA"/>
        </w:rPr>
        <w:t xml:space="preserve">спільно з засіданням виконавчого комітету Сумської міської ради з розгляду </w:t>
      </w:r>
      <w:r w:rsidRPr="00B01FC4">
        <w:rPr>
          <w:color w:val="000000"/>
          <w:sz w:val="28"/>
          <w:szCs w:val="28"/>
          <w:lang w:val="uk-UA"/>
        </w:rPr>
        <w:t>про</w:t>
      </w:r>
      <w:r w:rsidRPr="00B01FC4">
        <w:rPr>
          <w:sz w:val="28"/>
          <w:szCs w:val="28"/>
          <w:lang w:val="uk-UA"/>
        </w:rPr>
        <w:t>є</w:t>
      </w:r>
      <w:r w:rsidRPr="00B01FC4">
        <w:rPr>
          <w:color w:val="000000"/>
          <w:sz w:val="28"/>
          <w:szCs w:val="28"/>
          <w:lang w:val="uk-UA"/>
        </w:rPr>
        <w:t>кт</w:t>
      </w:r>
      <w:r w:rsidRPr="00B01FC4">
        <w:rPr>
          <w:sz w:val="28"/>
          <w:szCs w:val="28"/>
          <w:lang w:val="uk-UA"/>
        </w:rPr>
        <w:t>у</w:t>
      </w:r>
      <w:r w:rsidRPr="00B01FC4">
        <w:rPr>
          <w:b/>
          <w:color w:val="000000"/>
          <w:sz w:val="28"/>
          <w:szCs w:val="28"/>
          <w:lang w:val="uk-UA"/>
        </w:rPr>
        <w:t xml:space="preserve"> </w:t>
      </w:r>
      <w:r w:rsidRPr="00B01FC4">
        <w:rPr>
          <w:color w:val="000000"/>
          <w:sz w:val="28"/>
          <w:szCs w:val="28"/>
          <w:lang w:val="uk-UA"/>
        </w:rPr>
        <w:t>Стратегії розвитку міста до 20</w:t>
      </w:r>
      <w:r w:rsidRPr="00B01FC4">
        <w:rPr>
          <w:sz w:val="28"/>
          <w:szCs w:val="28"/>
          <w:lang w:val="uk-UA"/>
        </w:rPr>
        <w:t>27</w:t>
      </w:r>
      <w:r w:rsidRPr="00B01FC4">
        <w:rPr>
          <w:color w:val="000000"/>
          <w:sz w:val="28"/>
          <w:szCs w:val="28"/>
          <w:lang w:val="uk-UA"/>
        </w:rPr>
        <w:t xml:space="preserve"> року</w:t>
      </w:r>
      <w:r w:rsidR="008742B6" w:rsidRPr="008742B6">
        <w:rPr>
          <w:sz w:val="28"/>
          <w:szCs w:val="28"/>
          <w:lang w:val="uk-UA"/>
        </w:rPr>
        <w:t xml:space="preserve"> та комунікаційної і візуальної концепції бренду м. Суми, логотипу та бренд-буку</w:t>
      </w:r>
      <w:r w:rsidRPr="00B01FC4">
        <w:rPr>
          <w:color w:val="000000"/>
          <w:sz w:val="28"/>
          <w:szCs w:val="28"/>
          <w:lang w:val="uk-UA"/>
        </w:rPr>
        <w:t xml:space="preserve">; місце проведення – Сумський обласний академічний театр драми та музичної комедії </w:t>
      </w:r>
      <w:r w:rsidR="00C249D2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B01FC4">
        <w:rPr>
          <w:color w:val="000000"/>
          <w:sz w:val="28"/>
          <w:szCs w:val="28"/>
          <w:lang w:val="uk-UA"/>
        </w:rPr>
        <w:t xml:space="preserve">ім. М.С. </w:t>
      </w:r>
      <w:proofErr w:type="spellStart"/>
      <w:r w:rsidRPr="00B01FC4">
        <w:rPr>
          <w:color w:val="000000"/>
          <w:sz w:val="28"/>
          <w:szCs w:val="28"/>
          <w:lang w:val="uk-UA"/>
        </w:rPr>
        <w:t>Щепкіна</w:t>
      </w:r>
      <w:proofErr w:type="spellEnd"/>
      <w:r w:rsidRPr="00B01FC4">
        <w:rPr>
          <w:color w:val="000000"/>
          <w:sz w:val="28"/>
          <w:szCs w:val="28"/>
          <w:lang w:val="uk-UA"/>
        </w:rPr>
        <w:t xml:space="preserve"> (Театральна площа,1)</w:t>
      </w:r>
      <w:r w:rsidRPr="00B01FC4">
        <w:rPr>
          <w:sz w:val="28"/>
          <w:szCs w:val="28"/>
          <w:lang w:val="uk-UA"/>
        </w:rPr>
        <w:t xml:space="preserve">; </w:t>
      </w:r>
      <w:r w:rsidRPr="00B01FC4">
        <w:rPr>
          <w:color w:val="000000"/>
          <w:sz w:val="28"/>
          <w:szCs w:val="28"/>
          <w:lang w:val="uk-UA"/>
        </w:rPr>
        <w:t xml:space="preserve">час проведення </w:t>
      </w:r>
      <w:r w:rsidRPr="00B01FC4">
        <w:rPr>
          <w:sz w:val="28"/>
          <w:szCs w:val="28"/>
          <w:lang w:val="uk-UA"/>
        </w:rPr>
        <w:t>–</w:t>
      </w:r>
      <w:r w:rsidRPr="00B01FC4">
        <w:rPr>
          <w:color w:val="000000"/>
          <w:sz w:val="28"/>
          <w:szCs w:val="28"/>
          <w:lang w:val="uk-UA"/>
        </w:rPr>
        <w:t xml:space="preserve"> початок о 10-00 год.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8742B6" w:rsidRPr="00C249D2" w:rsidRDefault="00446855" w:rsidP="00C24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B01FC4">
        <w:rPr>
          <w:color w:val="000000"/>
          <w:sz w:val="28"/>
          <w:szCs w:val="28"/>
          <w:lang w:val="uk-UA"/>
        </w:rPr>
        <w:tab/>
      </w:r>
      <w:r w:rsidR="00B01FC4">
        <w:rPr>
          <w:color w:val="000000"/>
          <w:sz w:val="28"/>
          <w:szCs w:val="28"/>
          <w:lang w:val="uk-UA"/>
        </w:rPr>
        <w:tab/>
      </w:r>
      <w:r w:rsidRPr="00B01FC4">
        <w:rPr>
          <w:b/>
          <w:color w:val="000000"/>
          <w:sz w:val="28"/>
          <w:szCs w:val="28"/>
          <w:lang w:val="uk-UA"/>
        </w:rPr>
        <w:t>2.</w:t>
      </w:r>
      <w:r w:rsidRPr="00B01FC4">
        <w:rPr>
          <w:color w:val="000000"/>
          <w:sz w:val="28"/>
          <w:szCs w:val="28"/>
          <w:lang w:val="uk-UA"/>
        </w:rPr>
        <w:t xml:space="preserve"> Створити організаційний комітет з проведення загальноміських громадських слухань </w:t>
      </w:r>
      <w:r w:rsidRPr="00B01FC4">
        <w:rPr>
          <w:sz w:val="28"/>
          <w:szCs w:val="28"/>
          <w:lang w:val="uk-UA"/>
        </w:rPr>
        <w:t>з розгляду</w:t>
      </w:r>
      <w:r w:rsidRPr="00B01FC4">
        <w:rPr>
          <w:color w:val="000000"/>
          <w:sz w:val="28"/>
          <w:szCs w:val="28"/>
          <w:lang w:val="uk-UA"/>
        </w:rPr>
        <w:t xml:space="preserve"> про</w:t>
      </w:r>
      <w:r w:rsidRPr="00B01FC4">
        <w:rPr>
          <w:sz w:val="28"/>
          <w:szCs w:val="28"/>
          <w:lang w:val="uk-UA"/>
        </w:rPr>
        <w:t>є</w:t>
      </w:r>
      <w:r w:rsidRPr="00B01FC4">
        <w:rPr>
          <w:color w:val="000000"/>
          <w:sz w:val="28"/>
          <w:szCs w:val="28"/>
          <w:lang w:val="uk-UA"/>
        </w:rPr>
        <w:t>кт</w:t>
      </w:r>
      <w:r w:rsidRPr="00B01FC4">
        <w:rPr>
          <w:sz w:val="28"/>
          <w:szCs w:val="28"/>
          <w:lang w:val="uk-UA"/>
        </w:rPr>
        <w:t>у</w:t>
      </w:r>
      <w:r w:rsidRPr="00B01FC4">
        <w:rPr>
          <w:color w:val="000000"/>
          <w:sz w:val="28"/>
          <w:szCs w:val="28"/>
          <w:lang w:val="uk-UA"/>
        </w:rPr>
        <w:t xml:space="preserve"> Стратегії розвитку міста Суми до                                                                                                                                  20</w:t>
      </w:r>
      <w:r w:rsidRPr="00B01FC4">
        <w:rPr>
          <w:sz w:val="28"/>
          <w:szCs w:val="28"/>
          <w:lang w:val="uk-UA"/>
        </w:rPr>
        <w:t>27</w:t>
      </w:r>
      <w:r w:rsidRPr="00B01FC4">
        <w:rPr>
          <w:color w:val="000000"/>
          <w:sz w:val="28"/>
          <w:szCs w:val="28"/>
          <w:lang w:val="uk-UA"/>
        </w:rPr>
        <w:t xml:space="preserve"> року </w:t>
      </w:r>
      <w:r w:rsidR="008742B6" w:rsidRPr="008742B6">
        <w:rPr>
          <w:sz w:val="28"/>
          <w:szCs w:val="28"/>
          <w:lang w:val="uk-UA"/>
        </w:rPr>
        <w:t xml:space="preserve">та комунікаційної і візуальної концепції бренду м. Суми, логотипу та бренд-буку </w:t>
      </w:r>
      <w:r w:rsidR="00C249D2">
        <w:rPr>
          <w:color w:val="000000"/>
          <w:sz w:val="28"/>
          <w:szCs w:val="28"/>
          <w:lang w:val="uk-UA"/>
        </w:rPr>
        <w:t>згідно з додатком 1.</w:t>
      </w:r>
    </w:p>
    <w:p w:rsidR="008742B6" w:rsidRDefault="008742B6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C249D2" w:rsidRDefault="00C249D2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C249D2" w:rsidRDefault="00C249D2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C249D2" w:rsidRDefault="00C249D2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C249D2" w:rsidRPr="00B01FC4" w:rsidRDefault="00C249D2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B01FC4" w:rsidRPr="00B01FC4" w:rsidRDefault="00B01FC4" w:rsidP="00874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0" w:firstLineChars="0"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3. </w:t>
      </w:r>
      <w:r w:rsidR="00446855" w:rsidRPr="00B01FC4">
        <w:rPr>
          <w:color w:val="000000"/>
          <w:sz w:val="28"/>
          <w:szCs w:val="28"/>
          <w:lang w:val="uk-UA"/>
        </w:rPr>
        <w:t>Організаційному комітету з підгото</w:t>
      </w:r>
      <w:r>
        <w:rPr>
          <w:color w:val="000000"/>
          <w:sz w:val="28"/>
          <w:szCs w:val="28"/>
          <w:lang w:val="uk-UA"/>
        </w:rPr>
        <w:t xml:space="preserve">вки загальноміських громадських </w:t>
      </w:r>
      <w:r w:rsidR="00446855" w:rsidRPr="00B01FC4">
        <w:rPr>
          <w:color w:val="000000"/>
          <w:sz w:val="28"/>
          <w:szCs w:val="28"/>
          <w:lang w:val="uk-UA"/>
        </w:rPr>
        <w:t>слухань,  забезпечити</w:t>
      </w:r>
      <w:r w:rsidR="008742B6">
        <w:rPr>
          <w:sz w:val="28"/>
          <w:szCs w:val="28"/>
          <w:lang w:val="uk-UA"/>
        </w:rPr>
        <w:t>:</w:t>
      </w:r>
    </w:p>
    <w:p w:rsidR="00B01FC4" w:rsidRPr="00B01FC4" w:rsidRDefault="00B01FC4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0" w:firstLineChars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1) </w:t>
      </w:r>
      <w:r w:rsidR="00446855" w:rsidRPr="00B01FC4">
        <w:rPr>
          <w:color w:val="000000"/>
          <w:sz w:val="28"/>
          <w:szCs w:val="28"/>
          <w:lang w:val="uk-UA"/>
        </w:rPr>
        <w:t xml:space="preserve">організацію підготовки виконавчими органами Сумської міської ради інформаційних матеріалів, що надаються учасникам перед початком громадських слухань; </w:t>
      </w:r>
    </w:p>
    <w:p w:rsidR="000A3739" w:rsidRPr="00B01FC4" w:rsidRDefault="00446855" w:rsidP="00B01FC4">
      <w:pPr>
        <w:pStyle w:val="af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0" w:firstLineChars="0"/>
        <w:jc w:val="both"/>
        <w:rPr>
          <w:color w:val="000000"/>
          <w:sz w:val="28"/>
          <w:szCs w:val="28"/>
          <w:lang w:val="uk-UA"/>
        </w:rPr>
      </w:pPr>
      <w:r w:rsidRPr="00B01FC4">
        <w:rPr>
          <w:color w:val="000000"/>
          <w:sz w:val="28"/>
          <w:szCs w:val="28"/>
          <w:lang w:val="uk-UA"/>
        </w:rPr>
        <w:t xml:space="preserve">розробку </w:t>
      </w:r>
      <w:proofErr w:type="spellStart"/>
      <w:r w:rsidRPr="00B01FC4">
        <w:rPr>
          <w:color w:val="000000"/>
          <w:sz w:val="28"/>
          <w:szCs w:val="28"/>
          <w:lang w:val="uk-UA"/>
        </w:rPr>
        <w:t>про</w:t>
      </w:r>
      <w:r w:rsidRPr="00B01FC4">
        <w:rPr>
          <w:sz w:val="28"/>
          <w:szCs w:val="28"/>
          <w:lang w:val="uk-UA"/>
        </w:rPr>
        <w:t>є</w:t>
      </w:r>
      <w:r w:rsidRPr="00B01FC4">
        <w:rPr>
          <w:color w:val="000000"/>
          <w:sz w:val="28"/>
          <w:szCs w:val="28"/>
          <w:lang w:val="uk-UA"/>
        </w:rPr>
        <w:t>ктів</w:t>
      </w:r>
      <w:proofErr w:type="spellEnd"/>
      <w:r w:rsidRPr="00B01FC4">
        <w:rPr>
          <w:color w:val="000000"/>
          <w:sz w:val="28"/>
          <w:szCs w:val="28"/>
          <w:lang w:val="uk-UA"/>
        </w:rPr>
        <w:t xml:space="preserve"> регламенту та порядку денного громадських слухань; </w:t>
      </w:r>
    </w:p>
    <w:p w:rsidR="000A3739" w:rsidRPr="00B01FC4" w:rsidRDefault="00446855" w:rsidP="00B01FC4">
      <w:pPr>
        <w:pStyle w:val="af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0" w:firstLineChars="0"/>
        <w:jc w:val="both"/>
        <w:rPr>
          <w:color w:val="000000"/>
          <w:sz w:val="28"/>
          <w:szCs w:val="28"/>
          <w:lang w:val="uk-UA"/>
        </w:rPr>
      </w:pPr>
      <w:r w:rsidRPr="00B01FC4">
        <w:rPr>
          <w:color w:val="000000"/>
          <w:sz w:val="28"/>
          <w:szCs w:val="28"/>
          <w:lang w:val="uk-UA"/>
        </w:rPr>
        <w:t xml:space="preserve">реєстрацію учасників громадських слухань. 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color w:val="000000"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4</w:t>
      </w:r>
      <w:r w:rsidRPr="00B01FC4">
        <w:rPr>
          <w:b/>
          <w:color w:val="000000"/>
          <w:sz w:val="28"/>
          <w:szCs w:val="28"/>
          <w:lang w:val="uk-UA"/>
        </w:rPr>
        <w:t>.</w:t>
      </w:r>
      <w:r w:rsidRPr="00B01FC4">
        <w:rPr>
          <w:color w:val="000000"/>
          <w:sz w:val="28"/>
          <w:szCs w:val="28"/>
          <w:lang w:val="uk-UA"/>
        </w:rPr>
        <w:t xml:space="preserve"> Керівникам виконавчих органів Сумської міської ради, комунальних установ, закладів та підприємств, засновником яких є Сумська міська рада  особисто взяти участь у громадських слуханнях.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color w:val="000000"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5</w:t>
      </w:r>
      <w:r w:rsidRPr="00B01FC4">
        <w:rPr>
          <w:b/>
          <w:color w:val="000000"/>
          <w:sz w:val="28"/>
          <w:szCs w:val="28"/>
          <w:lang w:val="uk-UA"/>
        </w:rPr>
        <w:t>.</w:t>
      </w:r>
      <w:r w:rsidRPr="00B01FC4">
        <w:rPr>
          <w:color w:val="000000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А.І.):</w:t>
      </w: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569"/>
        <w:jc w:val="both"/>
        <w:rPr>
          <w:color w:val="000000"/>
          <w:sz w:val="28"/>
          <w:szCs w:val="28"/>
          <w:lang w:val="uk-UA"/>
        </w:rPr>
      </w:pPr>
      <w:r w:rsidRPr="00B01FC4">
        <w:rPr>
          <w:color w:val="000000"/>
          <w:sz w:val="28"/>
          <w:szCs w:val="28"/>
          <w:lang w:val="uk-UA"/>
        </w:rPr>
        <w:t xml:space="preserve">1) у термін до </w:t>
      </w:r>
      <w:r w:rsidRPr="00B01FC4">
        <w:rPr>
          <w:sz w:val="28"/>
          <w:szCs w:val="28"/>
          <w:lang w:val="uk-UA"/>
        </w:rPr>
        <w:t>04</w:t>
      </w:r>
      <w:r w:rsidRPr="00B01FC4">
        <w:rPr>
          <w:color w:val="000000"/>
          <w:sz w:val="28"/>
          <w:szCs w:val="28"/>
          <w:lang w:val="uk-UA"/>
        </w:rPr>
        <w:t>.1</w:t>
      </w:r>
      <w:r w:rsidRPr="00B01FC4">
        <w:rPr>
          <w:sz w:val="28"/>
          <w:szCs w:val="28"/>
          <w:lang w:val="uk-UA"/>
        </w:rPr>
        <w:t>2</w:t>
      </w:r>
      <w:r w:rsidRPr="00B01FC4">
        <w:rPr>
          <w:color w:val="000000"/>
          <w:sz w:val="28"/>
          <w:szCs w:val="28"/>
          <w:lang w:val="uk-UA"/>
        </w:rPr>
        <w:t xml:space="preserve">.2019 року розмістити повідомлення про проведення громадських слухань </w:t>
      </w:r>
      <w:r w:rsidR="00A020B2">
        <w:rPr>
          <w:color w:val="000000"/>
          <w:sz w:val="28"/>
          <w:szCs w:val="28"/>
          <w:lang w:val="uk-UA"/>
        </w:rPr>
        <w:t>у</w:t>
      </w:r>
      <w:r w:rsidRPr="00B01FC4">
        <w:rPr>
          <w:color w:val="000000"/>
          <w:sz w:val="28"/>
          <w:szCs w:val="28"/>
          <w:lang w:val="uk-UA"/>
        </w:rPr>
        <w:t xml:space="preserve"> засобах масової інформації та на офіційному сайті Сумської міської ради;</w:t>
      </w: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569"/>
        <w:jc w:val="both"/>
        <w:rPr>
          <w:color w:val="000000"/>
          <w:sz w:val="28"/>
          <w:szCs w:val="28"/>
          <w:lang w:val="uk-UA"/>
        </w:rPr>
      </w:pPr>
      <w:r w:rsidRPr="00B01FC4">
        <w:rPr>
          <w:color w:val="000000"/>
          <w:sz w:val="28"/>
          <w:szCs w:val="28"/>
          <w:lang w:val="uk-UA"/>
        </w:rPr>
        <w:t xml:space="preserve">2) запросити для участі у громадських слуханнях представників засобів масової інформації, громадських організацій  та політичних партій; </w:t>
      </w: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569"/>
        <w:jc w:val="both"/>
        <w:rPr>
          <w:sz w:val="28"/>
          <w:szCs w:val="28"/>
          <w:lang w:val="uk-UA"/>
        </w:rPr>
      </w:pPr>
      <w:r w:rsidRPr="00B01FC4">
        <w:rPr>
          <w:color w:val="000000"/>
          <w:sz w:val="28"/>
          <w:szCs w:val="28"/>
          <w:lang w:val="uk-UA"/>
        </w:rPr>
        <w:t>3) оприлюднити документи за результатами громадських слухань (протокол та резолюцію громадських слухань, звіт про результати громадських слухань)</w:t>
      </w:r>
      <w:r w:rsidRPr="00B01FC4">
        <w:rPr>
          <w:sz w:val="28"/>
          <w:szCs w:val="28"/>
          <w:lang w:val="uk-UA"/>
        </w:rPr>
        <w:t>;</w:t>
      </w:r>
    </w:p>
    <w:p w:rsidR="000A3739" w:rsidRPr="00B01FC4" w:rsidRDefault="00B01FC4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446855" w:rsidRPr="00B01FC4">
        <w:rPr>
          <w:sz w:val="28"/>
          <w:szCs w:val="28"/>
          <w:lang w:val="uk-UA"/>
        </w:rPr>
        <w:t xml:space="preserve"> забезпечити онлайн трансляцію громадських слухань.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  <w:lang w:val="uk-UA"/>
        </w:rPr>
      </w:pPr>
    </w:p>
    <w:p w:rsidR="000A3739" w:rsidRPr="00B01FC4" w:rsidRDefault="00B01FC4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56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446855" w:rsidRPr="00B01FC4">
        <w:rPr>
          <w:b/>
          <w:sz w:val="28"/>
          <w:szCs w:val="28"/>
          <w:lang w:val="uk-UA"/>
        </w:rPr>
        <w:t>6</w:t>
      </w:r>
      <w:r w:rsidR="00446855" w:rsidRPr="00B01FC4">
        <w:rPr>
          <w:b/>
          <w:color w:val="000000"/>
          <w:sz w:val="28"/>
          <w:szCs w:val="28"/>
          <w:lang w:val="uk-UA"/>
        </w:rPr>
        <w:t xml:space="preserve">. </w:t>
      </w:r>
      <w:r w:rsidR="00446855" w:rsidRPr="00B01FC4">
        <w:rPr>
          <w:color w:val="000000"/>
          <w:sz w:val="28"/>
          <w:szCs w:val="28"/>
          <w:lang w:val="uk-UA"/>
        </w:rPr>
        <w:t xml:space="preserve">Пропозиції щодо проведення загальноміських громадських слухань приймаються управлінням стратегічного розвитку міста Сумської міської ради за посиланням </w:t>
      </w:r>
      <w:r w:rsidR="00446855" w:rsidRPr="00B01FC4">
        <w:rPr>
          <w:sz w:val="28"/>
          <w:szCs w:val="28"/>
          <w:lang w:val="uk-UA"/>
        </w:rPr>
        <w:t xml:space="preserve">на онлайн форму </w:t>
      </w:r>
      <w:hyperlink r:id="rId9">
        <w:r w:rsidR="00446855" w:rsidRPr="00B01FC4">
          <w:rPr>
            <w:color w:val="1155CC"/>
            <w:sz w:val="28"/>
            <w:szCs w:val="28"/>
            <w:u w:val="single"/>
            <w:lang w:val="uk-UA"/>
          </w:rPr>
          <w:t>https://cutt.ly/AegZoO7</w:t>
        </w:r>
      </w:hyperlink>
      <w:r w:rsidR="00446855" w:rsidRPr="00B01FC4">
        <w:rPr>
          <w:sz w:val="28"/>
          <w:szCs w:val="28"/>
          <w:lang w:val="uk-UA"/>
        </w:rPr>
        <w:t xml:space="preserve"> </w:t>
      </w:r>
      <w:r w:rsidR="00446855" w:rsidRPr="00B01FC4">
        <w:rPr>
          <w:color w:val="000000"/>
          <w:sz w:val="28"/>
          <w:szCs w:val="28"/>
          <w:lang w:val="uk-UA"/>
        </w:rPr>
        <w:t xml:space="preserve">до </w:t>
      </w:r>
      <w:r w:rsidR="00446855" w:rsidRPr="00B01FC4">
        <w:rPr>
          <w:sz w:val="28"/>
          <w:szCs w:val="28"/>
          <w:lang w:val="uk-UA"/>
        </w:rPr>
        <w:t>12</w:t>
      </w:r>
      <w:r w:rsidR="00446855" w:rsidRPr="00B01FC4">
        <w:rPr>
          <w:color w:val="000000"/>
          <w:sz w:val="28"/>
          <w:szCs w:val="28"/>
          <w:lang w:val="uk-UA"/>
        </w:rPr>
        <w:t>.1</w:t>
      </w:r>
      <w:r w:rsidR="00446855" w:rsidRPr="00B01FC4">
        <w:rPr>
          <w:sz w:val="28"/>
          <w:szCs w:val="28"/>
          <w:lang w:val="uk-UA"/>
        </w:rPr>
        <w:t>2</w:t>
      </w:r>
      <w:r w:rsidR="00446855" w:rsidRPr="00B01FC4">
        <w:rPr>
          <w:color w:val="000000"/>
          <w:sz w:val="28"/>
          <w:szCs w:val="28"/>
          <w:lang w:val="uk-UA"/>
        </w:rPr>
        <w:t>.2019 року.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  <w:lang w:val="uk-UA"/>
        </w:rPr>
      </w:pPr>
    </w:p>
    <w:p w:rsidR="000A3739" w:rsidRPr="00B01FC4" w:rsidRDefault="00B01FC4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446855" w:rsidRPr="00B01FC4">
        <w:rPr>
          <w:b/>
          <w:sz w:val="28"/>
          <w:szCs w:val="28"/>
          <w:lang w:val="uk-UA"/>
        </w:rPr>
        <w:t>7</w:t>
      </w:r>
      <w:r w:rsidR="00446855" w:rsidRPr="00B01FC4">
        <w:rPr>
          <w:b/>
          <w:color w:val="000000"/>
          <w:sz w:val="28"/>
          <w:szCs w:val="28"/>
          <w:lang w:val="uk-UA"/>
        </w:rPr>
        <w:t>.</w:t>
      </w:r>
      <w:r w:rsidR="00446855" w:rsidRPr="00B01FC4">
        <w:rPr>
          <w:color w:val="000000"/>
          <w:sz w:val="28"/>
          <w:szCs w:val="28"/>
          <w:lang w:val="uk-UA"/>
        </w:rPr>
        <w:t xml:space="preserve"> Управлінню стратегічного розвитку міста (</w:t>
      </w:r>
      <w:proofErr w:type="spellStart"/>
      <w:r w:rsidR="00446855" w:rsidRPr="00B01FC4">
        <w:rPr>
          <w:color w:val="000000"/>
          <w:sz w:val="28"/>
          <w:szCs w:val="28"/>
          <w:lang w:val="uk-UA"/>
        </w:rPr>
        <w:t>Кубрак</w:t>
      </w:r>
      <w:proofErr w:type="spellEnd"/>
      <w:r w:rsidR="00446855" w:rsidRPr="00B01FC4">
        <w:rPr>
          <w:color w:val="000000"/>
          <w:sz w:val="28"/>
          <w:szCs w:val="28"/>
          <w:lang w:val="uk-UA"/>
        </w:rPr>
        <w:t xml:space="preserve"> О.М.) забезпечити</w:t>
      </w:r>
      <w:r w:rsidR="00446855" w:rsidRPr="00B01FC4">
        <w:rPr>
          <w:sz w:val="28"/>
          <w:szCs w:val="28"/>
          <w:lang w:val="uk-UA"/>
        </w:rPr>
        <w:t xml:space="preserve"> якісну підготовку і проведення громадських слухань.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  <w:lang w:val="uk-UA"/>
        </w:rPr>
      </w:pPr>
    </w:p>
    <w:p w:rsidR="000A3739" w:rsidRPr="00B01FC4" w:rsidRDefault="00B01FC4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446855" w:rsidRPr="00B01FC4">
        <w:rPr>
          <w:b/>
          <w:sz w:val="28"/>
          <w:szCs w:val="28"/>
          <w:lang w:val="uk-UA"/>
        </w:rPr>
        <w:t>8</w:t>
      </w:r>
      <w:r w:rsidR="00446855" w:rsidRPr="00B01FC4">
        <w:rPr>
          <w:b/>
          <w:color w:val="000000"/>
          <w:sz w:val="28"/>
          <w:szCs w:val="28"/>
          <w:lang w:val="uk-UA"/>
        </w:rPr>
        <w:t>.</w:t>
      </w:r>
      <w:r w:rsidR="00446855" w:rsidRPr="00B01FC4">
        <w:rPr>
          <w:color w:val="000000"/>
          <w:sz w:val="28"/>
          <w:szCs w:val="28"/>
          <w:lang w:val="uk-UA"/>
        </w:rPr>
        <w:t xml:space="preserve"> Управлінню з господарських та загальних питань Сумської міської ради (</w:t>
      </w:r>
      <w:proofErr w:type="spellStart"/>
      <w:r w:rsidR="00446855" w:rsidRPr="00B01FC4">
        <w:rPr>
          <w:color w:val="000000"/>
          <w:sz w:val="28"/>
          <w:szCs w:val="28"/>
          <w:lang w:val="uk-UA"/>
        </w:rPr>
        <w:t>Коцур</w:t>
      </w:r>
      <w:proofErr w:type="spellEnd"/>
      <w:r w:rsidR="00446855" w:rsidRPr="00B01FC4">
        <w:rPr>
          <w:color w:val="000000"/>
          <w:sz w:val="28"/>
          <w:szCs w:val="28"/>
          <w:lang w:val="uk-UA"/>
        </w:rPr>
        <w:t xml:space="preserve"> М.В.) забезпечити</w:t>
      </w:r>
      <w:r w:rsidR="00446855" w:rsidRPr="00B01FC4">
        <w:rPr>
          <w:sz w:val="28"/>
          <w:szCs w:val="28"/>
          <w:lang w:val="uk-UA"/>
        </w:rPr>
        <w:t xml:space="preserve"> </w:t>
      </w:r>
      <w:r w:rsidR="00446855" w:rsidRPr="00B01FC4">
        <w:rPr>
          <w:color w:val="000000"/>
          <w:sz w:val="28"/>
          <w:szCs w:val="28"/>
          <w:lang w:val="uk-UA"/>
        </w:rPr>
        <w:t>виготовлення карток для голосування</w:t>
      </w:r>
      <w:r w:rsidR="00446855" w:rsidRPr="00B01FC4">
        <w:rPr>
          <w:sz w:val="28"/>
          <w:szCs w:val="28"/>
          <w:lang w:val="uk-UA"/>
        </w:rPr>
        <w:t>.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  <w:lang w:val="uk-UA"/>
        </w:rPr>
      </w:pPr>
    </w:p>
    <w:p w:rsidR="000A3739" w:rsidRPr="00B01FC4" w:rsidRDefault="00B01FC4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46855" w:rsidRPr="00B01FC4">
        <w:rPr>
          <w:b/>
          <w:sz w:val="28"/>
          <w:szCs w:val="28"/>
          <w:lang w:val="uk-UA"/>
        </w:rPr>
        <w:t>9</w:t>
      </w:r>
      <w:r w:rsidR="00446855" w:rsidRPr="00B01FC4">
        <w:rPr>
          <w:b/>
          <w:color w:val="000000"/>
          <w:sz w:val="28"/>
          <w:szCs w:val="28"/>
          <w:lang w:val="uk-UA"/>
        </w:rPr>
        <w:t>.</w:t>
      </w:r>
      <w:r w:rsidR="00446855" w:rsidRPr="00B01FC4">
        <w:rPr>
          <w:color w:val="000000"/>
          <w:sz w:val="28"/>
          <w:szCs w:val="28"/>
          <w:lang w:val="uk-UA"/>
        </w:rPr>
        <w:t xml:space="preserve"> Відділу з питань взаємодії з правоохоронними органами та оборонної роботи Сумської міської ради (Кононенко С.В.) вжити заходів щодо забезпечення охорони громадського порядку під час проведення громадських слухань.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0A3739" w:rsidRDefault="00B01FC4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446855" w:rsidRPr="00B01FC4">
        <w:rPr>
          <w:b/>
          <w:sz w:val="28"/>
          <w:szCs w:val="28"/>
          <w:lang w:val="uk-UA"/>
        </w:rPr>
        <w:t>10</w:t>
      </w:r>
      <w:r w:rsidR="00446855" w:rsidRPr="00B01FC4">
        <w:rPr>
          <w:b/>
          <w:color w:val="000000"/>
          <w:sz w:val="28"/>
          <w:szCs w:val="28"/>
          <w:lang w:val="uk-UA"/>
        </w:rPr>
        <w:t>.</w:t>
      </w:r>
      <w:r w:rsidR="00446855" w:rsidRPr="00B01FC4">
        <w:rPr>
          <w:color w:val="000000"/>
          <w:sz w:val="28"/>
          <w:szCs w:val="28"/>
          <w:lang w:val="uk-UA"/>
        </w:rPr>
        <w:t xml:space="preserve"> Департаменту фінансів, економіки та інвестицій Сумської міської ради (Липова С.А.) забезпечити фінансування в сумі </w:t>
      </w:r>
      <w:r w:rsidR="00446855" w:rsidRPr="00B01FC4">
        <w:rPr>
          <w:sz w:val="28"/>
          <w:szCs w:val="28"/>
          <w:lang w:val="uk-UA"/>
        </w:rPr>
        <w:t xml:space="preserve">50 660 (п'ятдесят тисяч шістсот шістдесят) грн 00 </w:t>
      </w:r>
      <w:proofErr w:type="spellStart"/>
      <w:r w:rsidR="00446855" w:rsidRPr="00B01FC4">
        <w:rPr>
          <w:sz w:val="28"/>
          <w:szCs w:val="28"/>
          <w:lang w:val="uk-UA"/>
        </w:rPr>
        <w:t>коп</w:t>
      </w:r>
      <w:proofErr w:type="spellEnd"/>
      <w:r w:rsidR="00446855" w:rsidRPr="00B01FC4">
        <w:rPr>
          <w:color w:val="FF0000"/>
          <w:sz w:val="28"/>
          <w:szCs w:val="28"/>
          <w:lang w:val="uk-UA"/>
        </w:rPr>
        <w:t xml:space="preserve"> </w:t>
      </w:r>
      <w:r w:rsidR="00446855" w:rsidRPr="00B01FC4">
        <w:rPr>
          <w:color w:val="000000"/>
          <w:sz w:val="28"/>
          <w:szCs w:val="28"/>
          <w:lang w:val="uk-UA"/>
        </w:rPr>
        <w:t>на проведення загальноміських громадських слухань</w:t>
      </w:r>
      <w:r>
        <w:rPr>
          <w:color w:val="000000"/>
          <w:sz w:val="28"/>
          <w:szCs w:val="28"/>
          <w:lang w:val="uk-UA"/>
        </w:rPr>
        <w:t>, згідно розрахунку (додаток 2).</w:t>
      </w:r>
    </w:p>
    <w:p w:rsidR="00B01FC4" w:rsidRDefault="00B01FC4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color w:val="000000"/>
          <w:sz w:val="28"/>
          <w:szCs w:val="28"/>
          <w:lang w:val="uk-UA"/>
        </w:rPr>
      </w:pPr>
    </w:p>
    <w:p w:rsidR="008742B6" w:rsidRDefault="008742B6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color w:val="000000"/>
          <w:sz w:val="28"/>
          <w:szCs w:val="28"/>
          <w:lang w:val="uk-UA"/>
        </w:rPr>
      </w:pPr>
    </w:p>
    <w:p w:rsidR="008742B6" w:rsidRDefault="008742B6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color w:val="000000"/>
          <w:sz w:val="28"/>
          <w:szCs w:val="28"/>
          <w:lang w:val="uk-UA"/>
        </w:rPr>
      </w:pPr>
    </w:p>
    <w:p w:rsidR="008742B6" w:rsidRPr="00B01FC4" w:rsidRDefault="008742B6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140" w:firstLineChars="202" w:firstLine="566"/>
        <w:jc w:val="both"/>
        <w:rPr>
          <w:color w:val="000000"/>
          <w:sz w:val="28"/>
          <w:szCs w:val="28"/>
          <w:lang w:val="uk-UA"/>
        </w:rPr>
      </w:pPr>
    </w:p>
    <w:p w:rsidR="008742B6" w:rsidRDefault="00446855" w:rsidP="008742B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line="240" w:lineRule="auto"/>
        <w:ind w:leftChars="0" w:left="1" w:right="140" w:firstLineChars="151" w:firstLine="423"/>
        <w:jc w:val="both"/>
        <w:rPr>
          <w:b/>
          <w:color w:val="000000"/>
          <w:sz w:val="28"/>
          <w:szCs w:val="28"/>
          <w:lang w:val="uk-UA"/>
        </w:rPr>
      </w:pPr>
      <w:r w:rsidRPr="00B01FC4">
        <w:rPr>
          <w:b/>
          <w:color w:val="000000"/>
          <w:sz w:val="28"/>
          <w:szCs w:val="28"/>
          <w:lang w:val="uk-UA"/>
        </w:rPr>
        <w:tab/>
      </w:r>
    </w:p>
    <w:p w:rsidR="008742B6" w:rsidRDefault="008742B6" w:rsidP="008742B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line="240" w:lineRule="auto"/>
        <w:ind w:leftChars="0" w:left="1" w:right="140" w:firstLineChars="151" w:firstLine="423"/>
        <w:jc w:val="both"/>
        <w:rPr>
          <w:b/>
          <w:color w:val="000000"/>
          <w:sz w:val="28"/>
          <w:szCs w:val="28"/>
          <w:lang w:val="uk-UA"/>
        </w:rPr>
      </w:pPr>
    </w:p>
    <w:p w:rsidR="00B01FC4" w:rsidRPr="00B01FC4" w:rsidRDefault="008742B6" w:rsidP="008742B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line="240" w:lineRule="auto"/>
        <w:ind w:leftChars="0" w:left="1" w:right="140" w:firstLineChars="151" w:firstLine="423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446855" w:rsidRPr="00B01FC4">
        <w:rPr>
          <w:b/>
          <w:color w:val="000000"/>
          <w:sz w:val="28"/>
          <w:szCs w:val="28"/>
          <w:lang w:val="uk-UA"/>
        </w:rPr>
        <w:t>1</w:t>
      </w:r>
      <w:r w:rsidR="00446855" w:rsidRPr="00B01FC4">
        <w:rPr>
          <w:b/>
          <w:sz w:val="28"/>
          <w:szCs w:val="28"/>
          <w:lang w:val="uk-UA"/>
        </w:rPr>
        <w:t>1</w:t>
      </w:r>
      <w:r w:rsidR="00446855" w:rsidRPr="00B01FC4">
        <w:rPr>
          <w:b/>
          <w:color w:val="000000"/>
          <w:sz w:val="28"/>
          <w:szCs w:val="28"/>
          <w:lang w:val="uk-UA"/>
        </w:rPr>
        <w:t>.</w:t>
      </w:r>
      <w:r w:rsidR="00446855" w:rsidRPr="00B01FC4">
        <w:rPr>
          <w:color w:val="000000"/>
          <w:sz w:val="28"/>
          <w:szCs w:val="28"/>
          <w:lang w:val="uk-UA"/>
        </w:rPr>
        <w:t> Відділу бухгалтерського обліку та звітності Сумської міської ради (Костенко О.А.) здійснити розрахунки за наданими документами.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color w:val="000000"/>
          <w:sz w:val="24"/>
          <w:szCs w:val="24"/>
          <w:lang w:val="uk-UA"/>
        </w:rPr>
      </w:pP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22"/>
        <w:jc w:val="both"/>
        <w:rPr>
          <w:color w:val="000000"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12</w:t>
      </w:r>
      <w:r w:rsidRPr="00B01FC4">
        <w:rPr>
          <w:b/>
          <w:color w:val="000000"/>
          <w:sz w:val="28"/>
          <w:szCs w:val="28"/>
          <w:lang w:val="uk-UA"/>
        </w:rPr>
        <w:t>.</w:t>
      </w:r>
      <w:r w:rsidRPr="00B01FC4">
        <w:rPr>
          <w:color w:val="000000"/>
          <w:sz w:val="28"/>
          <w:szCs w:val="28"/>
          <w:lang w:val="uk-UA"/>
        </w:rPr>
        <w:t xml:space="preserve"> </w:t>
      </w:r>
      <w:r w:rsidRPr="00B01FC4">
        <w:rPr>
          <w:sz w:val="28"/>
          <w:szCs w:val="28"/>
          <w:lang w:val="uk-UA"/>
        </w:rPr>
        <w:t xml:space="preserve">Контроль за виконанням </w:t>
      </w:r>
      <w:r w:rsidRPr="00B01FC4">
        <w:rPr>
          <w:color w:val="000000"/>
          <w:sz w:val="28"/>
          <w:szCs w:val="28"/>
          <w:lang w:val="uk-UA"/>
        </w:rPr>
        <w:t xml:space="preserve">даного розпорядження покласти на секретаря Сумської міської ради Баранова А.В. 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B01FC4">
        <w:rPr>
          <w:b/>
          <w:color w:val="000000"/>
          <w:sz w:val="28"/>
          <w:szCs w:val="28"/>
          <w:lang w:val="uk-UA"/>
        </w:rPr>
        <w:t>Міськ</w:t>
      </w:r>
      <w:r w:rsidR="00B01FC4">
        <w:rPr>
          <w:b/>
          <w:color w:val="000000"/>
          <w:sz w:val="28"/>
          <w:szCs w:val="28"/>
          <w:lang w:val="uk-UA"/>
        </w:rPr>
        <w:t>ий голова</w:t>
      </w:r>
      <w:r w:rsidR="00B01FC4">
        <w:rPr>
          <w:b/>
          <w:color w:val="000000"/>
          <w:sz w:val="28"/>
          <w:szCs w:val="28"/>
          <w:lang w:val="uk-UA"/>
        </w:rPr>
        <w:tab/>
      </w:r>
      <w:r w:rsidR="00B01FC4">
        <w:rPr>
          <w:b/>
          <w:color w:val="000000"/>
          <w:sz w:val="28"/>
          <w:szCs w:val="28"/>
          <w:lang w:val="uk-UA"/>
        </w:rPr>
        <w:tab/>
      </w:r>
      <w:r w:rsidR="00B01FC4">
        <w:rPr>
          <w:b/>
          <w:color w:val="000000"/>
          <w:sz w:val="28"/>
          <w:szCs w:val="28"/>
          <w:lang w:val="uk-UA"/>
        </w:rPr>
        <w:tab/>
      </w:r>
      <w:r w:rsidR="00B01FC4">
        <w:rPr>
          <w:b/>
          <w:color w:val="000000"/>
          <w:sz w:val="28"/>
          <w:szCs w:val="28"/>
          <w:lang w:val="uk-UA"/>
        </w:rPr>
        <w:tab/>
      </w:r>
      <w:r w:rsidR="00B01FC4">
        <w:rPr>
          <w:b/>
          <w:color w:val="000000"/>
          <w:sz w:val="28"/>
          <w:szCs w:val="28"/>
          <w:lang w:val="uk-UA"/>
        </w:rPr>
        <w:tab/>
      </w:r>
      <w:r w:rsidR="00B01FC4">
        <w:rPr>
          <w:b/>
          <w:color w:val="000000"/>
          <w:sz w:val="28"/>
          <w:szCs w:val="28"/>
          <w:lang w:val="uk-UA"/>
        </w:rPr>
        <w:tab/>
      </w:r>
      <w:r w:rsidR="00B01FC4">
        <w:rPr>
          <w:b/>
          <w:color w:val="000000"/>
          <w:sz w:val="28"/>
          <w:szCs w:val="28"/>
          <w:lang w:val="uk-UA"/>
        </w:rPr>
        <w:tab/>
        <w:t xml:space="preserve">  </w:t>
      </w:r>
      <w:r w:rsidRPr="00B01FC4">
        <w:rPr>
          <w:b/>
          <w:color w:val="000000"/>
          <w:sz w:val="28"/>
          <w:szCs w:val="28"/>
          <w:lang w:val="uk-UA"/>
        </w:rPr>
        <w:t xml:space="preserve"> </w:t>
      </w:r>
      <w:r w:rsidR="00AD3D79">
        <w:rPr>
          <w:b/>
          <w:color w:val="000000"/>
          <w:sz w:val="28"/>
          <w:szCs w:val="28"/>
          <w:lang w:val="uk-UA"/>
        </w:rPr>
        <w:t xml:space="preserve">            </w:t>
      </w:r>
      <w:r w:rsidRPr="00B01FC4">
        <w:rPr>
          <w:b/>
          <w:color w:val="000000"/>
          <w:sz w:val="28"/>
          <w:szCs w:val="28"/>
          <w:lang w:val="uk-UA"/>
        </w:rPr>
        <w:t>О.М. Лисенко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0A3739" w:rsidRPr="00B01FC4" w:rsidRDefault="00446855" w:rsidP="00B01FC4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proofErr w:type="spellStart"/>
      <w:r w:rsidRPr="00B01FC4">
        <w:rPr>
          <w:color w:val="000000"/>
          <w:sz w:val="26"/>
          <w:szCs w:val="26"/>
          <w:lang w:val="uk-UA"/>
        </w:rPr>
        <w:t>Кубрак</w:t>
      </w:r>
      <w:proofErr w:type="spellEnd"/>
      <w:r w:rsidRPr="00B01FC4">
        <w:rPr>
          <w:color w:val="000000"/>
          <w:sz w:val="26"/>
          <w:szCs w:val="26"/>
          <w:lang w:val="uk-UA"/>
        </w:rPr>
        <w:t xml:space="preserve"> О.М.</w:t>
      </w: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 w:rsidRPr="00B01FC4">
        <w:rPr>
          <w:color w:val="000000"/>
          <w:sz w:val="26"/>
          <w:szCs w:val="26"/>
          <w:lang w:val="uk-UA"/>
        </w:rPr>
        <w:t>Розіслати: згідно зі списком розсилки.</w:t>
      </w: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rPr>
          <w:color w:val="000000"/>
          <w:sz w:val="28"/>
          <w:szCs w:val="28"/>
          <w:lang w:val="uk-UA"/>
        </w:rPr>
      </w:pPr>
    </w:p>
    <w:p w:rsidR="000A3739" w:rsidRPr="00B01FC4" w:rsidRDefault="000A3739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B01FC4" w:rsidRDefault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</w:p>
    <w:p w:rsidR="000A3739" w:rsidRPr="00B01FC4" w:rsidRDefault="000A3739" w:rsidP="00874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:rsidR="000A3739" w:rsidRPr="00B01FC4" w:rsidRDefault="00446855">
      <w:pPr>
        <w:ind w:left="1" w:hanging="3"/>
        <w:jc w:val="center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                                                  Додаток 1</w:t>
      </w:r>
    </w:p>
    <w:p w:rsidR="000A3739" w:rsidRPr="00B01FC4" w:rsidRDefault="00446855">
      <w:pPr>
        <w:ind w:left="1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                                                                до розпорядження міського голови</w:t>
      </w:r>
    </w:p>
    <w:p w:rsidR="000A3739" w:rsidRPr="00B01FC4" w:rsidRDefault="00446855">
      <w:pPr>
        <w:ind w:left="1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                                                                </w:t>
      </w:r>
      <w:r w:rsidR="004B73F4">
        <w:rPr>
          <w:color w:val="000000"/>
          <w:sz w:val="28"/>
          <w:szCs w:val="28"/>
          <w:lang w:val="uk-UA"/>
        </w:rPr>
        <w:t>в</w:t>
      </w:r>
      <w:r w:rsidR="004B73F4" w:rsidRPr="00B01FC4">
        <w:rPr>
          <w:color w:val="000000"/>
          <w:sz w:val="28"/>
          <w:szCs w:val="28"/>
          <w:lang w:val="uk-UA"/>
        </w:rPr>
        <w:t>ід</w:t>
      </w:r>
      <w:r w:rsidR="004B73F4">
        <w:rPr>
          <w:color w:val="000000"/>
          <w:sz w:val="28"/>
          <w:szCs w:val="28"/>
          <w:lang w:val="uk-UA"/>
        </w:rPr>
        <w:t xml:space="preserve"> 04.12.2019</w:t>
      </w:r>
      <w:r w:rsidR="004B73F4" w:rsidRPr="00B01FC4">
        <w:rPr>
          <w:color w:val="000000"/>
          <w:sz w:val="28"/>
          <w:szCs w:val="28"/>
          <w:lang w:val="uk-UA"/>
        </w:rPr>
        <w:t xml:space="preserve"> № </w:t>
      </w:r>
      <w:r w:rsidR="004B73F4">
        <w:rPr>
          <w:color w:val="000000"/>
          <w:sz w:val="28"/>
          <w:szCs w:val="28"/>
          <w:lang w:val="uk-UA"/>
        </w:rPr>
        <w:t xml:space="preserve"> 429-Р</w:t>
      </w:r>
      <w:r w:rsidRPr="00B01FC4">
        <w:rPr>
          <w:sz w:val="28"/>
          <w:szCs w:val="28"/>
          <w:lang w:val="uk-UA"/>
        </w:rPr>
        <w:t xml:space="preserve">  </w:t>
      </w: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:rsidR="000A3739" w:rsidRPr="00B01FC4" w:rsidRDefault="00446855" w:rsidP="00042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B01FC4">
        <w:rPr>
          <w:b/>
          <w:color w:val="000000"/>
          <w:sz w:val="28"/>
          <w:szCs w:val="28"/>
          <w:lang w:val="uk-UA"/>
        </w:rPr>
        <w:t>Організаційний комітет з підготовки загальноміських</w:t>
      </w:r>
    </w:p>
    <w:p w:rsidR="000A3739" w:rsidRPr="00B01FC4" w:rsidRDefault="00446855" w:rsidP="00042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B01FC4">
        <w:rPr>
          <w:b/>
          <w:color w:val="000000"/>
          <w:sz w:val="28"/>
          <w:szCs w:val="28"/>
          <w:lang w:val="uk-UA"/>
        </w:rPr>
        <w:t xml:space="preserve">громадських слухань </w:t>
      </w:r>
      <w:r w:rsidRPr="00B01FC4">
        <w:rPr>
          <w:b/>
          <w:sz w:val="28"/>
          <w:szCs w:val="28"/>
          <w:lang w:val="uk-UA"/>
        </w:rPr>
        <w:t>з розгляду проєкту</w:t>
      </w:r>
      <w:r w:rsidRPr="00B01FC4">
        <w:rPr>
          <w:b/>
          <w:color w:val="000000"/>
          <w:sz w:val="28"/>
          <w:szCs w:val="28"/>
          <w:lang w:val="uk-UA"/>
        </w:rPr>
        <w:t xml:space="preserve"> Стратегії розвитку міста Суми</w:t>
      </w:r>
    </w:p>
    <w:p w:rsidR="008742B6" w:rsidRDefault="00446855" w:rsidP="00874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B01FC4">
        <w:rPr>
          <w:b/>
          <w:color w:val="000000"/>
          <w:sz w:val="28"/>
          <w:szCs w:val="28"/>
          <w:lang w:val="uk-UA"/>
        </w:rPr>
        <w:t>до 2</w:t>
      </w:r>
      <w:r w:rsidRPr="00B01FC4">
        <w:rPr>
          <w:b/>
          <w:sz w:val="28"/>
          <w:szCs w:val="28"/>
          <w:lang w:val="uk-UA"/>
        </w:rPr>
        <w:t>027</w:t>
      </w:r>
      <w:r w:rsidRPr="00B01FC4">
        <w:rPr>
          <w:b/>
          <w:color w:val="000000"/>
          <w:sz w:val="28"/>
          <w:szCs w:val="28"/>
          <w:lang w:val="uk-UA"/>
        </w:rPr>
        <w:t xml:space="preserve"> року</w:t>
      </w:r>
      <w:r w:rsidR="008742B6" w:rsidRPr="008742B6">
        <w:rPr>
          <w:sz w:val="28"/>
          <w:szCs w:val="28"/>
          <w:lang w:val="uk-UA"/>
        </w:rPr>
        <w:t xml:space="preserve"> </w:t>
      </w:r>
      <w:r w:rsidR="008742B6" w:rsidRPr="008742B6">
        <w:rPr>
          <w:b/>
          <w:sz w:val="28"/>
          <w:szCs w:val="28"/>
          <w:lang w:val="uk-UA"/>
        </w:rPr>
        <w:t xml:space="preserve">та комунікаційної і візуальної концепції бренду м. Суми, логотипу та бренд-буку </w:t>
      </w:r>
    </w:p>
    <w:p w:rsidR="00C249D2" w:rsidRDefault="00C249D2" w:rsidP="00874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:rsidR="00C249D2" w:rsidRPr="008742B6" w:rsidRDefault="00C249D2" w:rsidP="00874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f0"/>
        <w:tblW w:w="93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77"/>
        <w:gridCol w:w="465"/>
        <w:gridCol w:w="5103"/>
      </w:tblGrid>
      <w:tr w:rsidR="000A3739" w:rsidRPr="00B01FC4">
        <w:tc>
          <w:tcPr>
            <w:tcW w:w="3777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Баранов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103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9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 xml:space="preserve">секретар Сумської міської ради,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969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голова організаційного комітету;</w:t>
            </w:r>
          </w:p>
        </w:tc>
      </w:tr>
      <w:tr w:rsidR="000A3739" w:rsidRPr="00B01FC4">
        <w:tc>
          <w:tcPr>
            <w:tcW w:w="3777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Кубрак</w:t>
            </w:r>
            <w:proofErr w:type="spellEnd"/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 xml:space="preserve">Оксана Миколаївна </w:t>
            </w:r>
          </w:p>
        </w:tc>
        <w:tc>
          <w:tcPr>
            <w:tcW w:w="465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103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стратегічного розвитку міста Сумської міської ради, </w:t>
            </w: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заступник голови організаційного комітету;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A3739" w:rsidRPr="00B01FC4">
        <w:tc>
          <w:tcPr>
            <w:tcW w:w="3777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 xml:space="preserve">Дрозд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Софія Русланівна</w:t>
            </w:r>
          </w:p>
        </w:tc>
        <w:tc>
          <w:tcPr>
            <w:tcW w:w="465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головний спеціаліст сектору адміністрування ініціатив стратегічних змін відділу проектного управління та методологічного забезпечення управління стратегічного розвитку міста Сумської міської ради</w:t>
            </w:r>
            <w:r w:rsidRPr="00B01FC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секретар організаційного комітету.</w:t>
            </w:r>
          </w:p>
        </w:tc>
      </w:tr>
      <w:tr w:rsidR="000A3739" w:rsidRPr="00B01FC4">
        <w:tc>
          <w:tcPr>
            <w:tcW w:w="3777" w:type="dxa"/>
          </w:tcPr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" w:type="dxa"/>
          </w:tcPr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A3739" w:rsidRPr="00B01FC4">
        <w:tc>
          <w:tcPr>
            <w:tcW w:w="9345" w:type="dxa"/>
            <w:gridSpan w:val="3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Члени організаційного комітету: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A3739" w:rsidRPr="004B73F4">
        <w:tc>
          <w:tcPr>
            <w:tcW w:w="3777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 xml:space="preserve">Антоненко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>Андрій Геннадійович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01FC4">
              <w:rPr>
                <w:b/>
                <w:sz w:val="28"/>
                <w:szCs w:val="28"/>
                <w:lang w:val="uk-UA"/>
              </w:rPr>
              <w:t>Басанець</w:t>
            </w:r>
            <w:proofErr w:type="spellEnd"/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 xml:space="preserve">Марина Олександрівна 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5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103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н</w:t>
            </w:r>
            <w:r w:rsidRPr="00B01FC4">
              <w:rPr>
                <w:color w:val="000000"/>
                <w:sz w:val="28"/>
                <w:szCs w:val="28"/>
                <w:lang w:val="uk-UA"/>
              </w:rPr>
              <w:t>ачальник</w:t>
            </w:r>
            <w:r w:rsidRPr="00B01FC4">
              <w:rPr>
                <w:sz w:val="28"/>
                <w:szCs w:val="28"/>
                <w:lang w:val="uk-UA"/>
              </w:rPr>
              <w:t xml:space="preserve"> </w:t>
            </w:r>
            <w:r w:rsidRPr="00B01FC4">
              <w:rPr>
                <w:color w:val="000000"/>
                <w:sz w:val="28"/>
                <w:szCs w:val="28"/>
                <w:lang w:val="uk-UA"/>
              </w:rPr>
              <w:t>відділу</w:t>
            </w:r>
            <w:r w:rsidRPr="00B01FC4">
              <w:rPr>
                <w:sz w:val="28"/>
                <w:szCs w:val="28"/>
                <w:lang w:val="uk-UA"/>
              </w:rPr>
              <w:t xml:space="preserve"> </w:t>
            </w:r>
            <w:r w:rsidRPr="00B01FC4">
              <w:rPr>
                <w:color w:val="000000"/>
                <w:sz w:val="28"/>
                <w:szCs w:val="28"/>
                <w:lang w:val="uk-UA"/>
              </w:rPr>
              <w:t>організаційно-кадрової роботи Сумської міської ради;</w:t>
            </w:r>
          </w:p>
          <w:p w:rsidR="000A3739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9B1ED8" w:rsidRPr="00B01FC4" w:rsidRDefault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завідувач сектору адміністрування ініціатив стратегічних змін відділу проектного управління та методологічного забезпечення управління стратегічного розвитку міста Сумської міської ради;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3739" w:rsidRPr="00B01FC4">
        <w:tc>
          <w:tcPr>
            <w:tcW w:w="3777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 xml:space="preserve">Бєломар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>Віктор Васильович</w:t>
            </w:r>
          </w:p>
          <w:p w:rsidR="000A3739" w:rsidRPr="00B01FC4" w:rsidRDefault="000A3739" w:rsidP="00B0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0A3739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9B1ED8" w:rsidRDefault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9B1ED8" w:rsidRDefault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9B1ED8" w:rsidRDefault="009B1ED8" w:rsidP="005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9B1ED8" w:rsidRPr="00B01FC4" w:rsidRDefault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 xml:space="preserve">Войтенко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B01FC4" w:rsidRPr="00B01FC4" w:rsidRDefault="00B01FC4" w:rsidP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>Галицький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 xml:space="preserve">Максим Олегович 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 xml:space="preserve">Журба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 xml:space="preserve">Дмітрєвская                             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Альона Іванівна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 xml:space="preserve">Дяговець     </w:t>
            </w:r>
          </w:p>
          <w:p w:rsidR="000A3739" w:rsidRPr="00B01FC4" w:rsidRDefault="00446855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465" w:type="dxa"/>
          </w:tcPr>
          <w:p w:rsidR="000A3739" w:rsidRDefault="00446855" w:rsidP="00B0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lastRenderedPageBreak/>
              <w:t>-</w:t>
            </w:r>
          </w:p>
          <w:p w:rsidR="00B01FC4" w:rsidRPr="00B01FC4" w:rsidRDefault="00B01FC4" w:rsidP="00B0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9B1ED8" w:rsidRDefault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9B1ED8" w:rsidRDefault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9B1ED8" w:rsidRDefault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57336A" w:rsidRDefault="0057336A" w:rsidP="00AD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B01FC4" w:rsidRDefault="00446855" w:rsidP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-</w:t>
            </w:r>
          </w:p>
          <w:p w:rsidR="00B01FC4" w:rsidRDefault="00B01FC4" w:rsidP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AD3D79" w:rsidRPr="00B01FC4" w:rsidRDefault="00AD3D79" w:rsidP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-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-</w:t>
            </w:r>
          </w:p>
          <w:p w:rsidR="000A3739" w:rsidRDefault="000A3739" w:rsidP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9B1ED8" w:rsidRPr="00B01FC4" w:rsidRDefault="009B1ED8" w:rsidP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-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-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A3739" w:rsidRPr="00B01FC4" w:rsidRDefault="00446855" w:rsidP="00B0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lastRenderedPageBreak/>
              <w:t>начальник відділу інформаційних технологій та комп’ютерного забезпечення</w:t>
            </w:r>
            <w:r w:rsidRPr="00B01FC4">
              <w:rPr>
                <w:color w:val="000000"/>
                <w:lang w:val="uk-UA"/>
              </w:rPr>
              <w:t xml:space="preserve"> </w:t>
            </w:r>
            <w:r w:rsidR="00B01FC4">
              <w:rPr>
                <w:color w:val="000000"/>
                <w:sz w:val="28"/>
                <w:szCs w:val="28"/>
                <w:lang w:val="uk-UA"/>
              </w:rPr>
              <w:t>Сумської міської ради;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9B1ED8" w:rsidRDefault="009B1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12" w:hanging="3"/>
              <w:jc w:val="both"/>
              <w:rPr>
                <w:sz w:val="28"/>
                <w:szCs w:val="28"/>
                <w:lang w:val="uk-UA"/>
              </w:rPr>
            </w:pPr>
          </w:p>
          <w:p w:rsidR="0057336A" w:rsidRDefault="0057336A" w:rsidP="005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212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AD3D79" w:rsidRDefault="00AD3D79" w:rsidP="005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212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57336A" w:rsidRDefault="0057336A" w:rsidP="005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212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AD3D79" w:rsidRDefault="00AD3D79" w:rsidP="00AD3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212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12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перший заступник міського голови;</w:t>
            </w:r>
          </w:p>
          <w:p w:rsidR="00AD3D79" w:rsidRPr="00B01FC4" w:rsidRDefault="00AD3D79" w:rsidP="009B1ED8">
            <w:pPr>
              <w:ind w:leftChars="0" w:left="0" w:right="-212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ind w:left="1" w:right="-70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12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ind w:left="1" w:right="-70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12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70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ради;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446855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директор КП “</w:t>
            </w:r>
            <w:proofErr w:type="spellStart"/>
            <w:r w:rsidRPr="00B01FC4">
              <w:rPr>
                <w:sz w:val="28"/>
                <w:szCs w:val="28"/>
                <w:lang w:val="uk-UA"/>
              </w:rPr>
              <w:t>Інфосервіс</w:t>
            </w:r>
            <w:proofErr w:type="spellEnd"/>
            <w:r w:rsidRPr="00B01FC4">
              <w:rPr>
                <w:sz w:val="28"/>
                <w:szCs w:val="28"/>
                <w:lang w:val="uk-UA"/>
              </w:rPr>
              <w:t>” Сумської міської ради;</w:t>
            </w:r>
          </w:p>
          <w:p w:rsidR="000A3739" w:rsidRPr="00B01FC4" w:rsidRDefault="000A3739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3739" w:rsidRPr="00B01FC4">
        <w:tc>
          <w:tcPr>
            <w:tcW w:w="3777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Кононенко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>Станіслав Володимирович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5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103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Pr="00B01FC4">
              <w:rPr>
                <w:sz w:val="28"/>
                <w:szCs w:val="28"/>
                <w:lang w:val="uk-UA"/>
              </w:rPr>
              <w:t>з питань взаємодії з правоохоронними органами та мобілізаційної роботи Сумської міської ради;</w:t>
            </w:r>
          </w:p>
        </w:tc>
      </w:tr>
      <w:tr w:rsidR="000A3739" w:rsidRPr="004B73F4">
        <w:tc>
          <w:tcPr>
            <w:tcW w:w="3777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Костенко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465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15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103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 Сумської міської ради;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A3739" w:rsidRPr="00B01FC4">
        <w:tc>
          <w:tcPr>
            <w:tcW w:w="3777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 xml:space="preserve">Кохан </w:t>
            </w:r>
          </w:p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>Антоніна Іванівна</w:t>
            </w:r>
          </w:p>
        </w:tc>
        <w:tc>
          <w:tcPr>
            <w:tcW w:w="465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103" w:type="dxa"/>
          </w:tcPr>
          <w:p w:rsidR="000A3739" w:rsidRPr="00B01FC4" w:rsidRDefault="0044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1FC4">
              <w:rPr>
                <w:color w:val="000000"/>
                <w:sz w:val="28"/>
                <w:szCs w:val="28"/>
                <w:lang w:val="uk-UA"/>
              </w:rPr>
              <w:t>директор департаменту комунікацій та інформаційної політики Сумської міської ради;</w:t>
            </w:r>
          </w:p>
          <w:p w:rsidR="000A3739" w:rsidRPr="00B01FC4" w:rsidRDefault="000A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A3739" w:rsidRPr="00B01FC4">
        <w:tc>
          <w:tcPr>
            <w:tcW w:w="3777" w:type="dxa"/>
          </w:tcPr>
          <w:p w:rsidR="000A3739" w:rsidRPr="00B01FC4" w:rsidRDefault="00446855" w:rsidP="008742B6">
            <w:pPr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1FC4">
              <w:rPr>
                <w:b/>
                <w:sz w:val="28"/>
                <w:szCs w:val="28"/>
                <w:lang w:val="uk-UA"/>
              </w:rPr>
              <w:t>Коцур</w:t>
            </w:r>
            <w:proofErr w:type="spellEnd"/>
            <w:r w:rsidRPr="00B01FC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A3739" w:rsidRPr="00B01FC4" w:rsidRDefault="00446855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465" w:type="dxa"/>
          </w:tcPr>
          <w:p w:rsidR="000A3739" w:rsidRPr="00B01FC4" w:rsidRDefault="00446855">
            <w:pPr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>-</w:t>
            </w:r>
          </w:p>
          <w:p w:rsidR="000A3739" w:rsidRPr="00B01FC4" w:rsidRDefault="000A3739">
            <w:pPr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A3739" w:rsidRPr="00B01FC4" w:rsidRDefault="000A3739">
            <w:pPr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A3739" w:rsidRDefault="00446855" w:rsidP="009B1ED8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начал</w:t>
            </w:r>
            <w:r w:rsidR="009B1ED8">
              <w:rPr>
                <w:sz w:val="28"/>
                <w:szCs w:val="28"/>
                <w:lang w:val="uk-UA"/>
              </w:rPr>
              <w:t xml:space="preserve">ьник управління з господарських </w:t>
            </w:r>
            <w:r w:rsidRPr="00B01FC4">
              <w:rPr>
                <w:sz w:val="28"/>
                <w:szCs w:val="28"/>
                <w:lang w:val="uk-UA"/>
              </w:rPr>
              <w:t>та загальних питань Сумської міської ради;</w:t>
            </w:r>
          </w:p>
          <w:p w:rsidR="00B01FC4" w:rsidRPr="00B01FC4" w:rsidRDefault="00B01FC4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 xml:space="preserve">Липова      </w:t>
      </w:r>
      <w:r w:rsidRPr="00B01FC4">
        <w:rPr>
          <w:sz w:val="28"/>
          <w:szCs w:val="28"/>
          <w:lang w:val="uk-UA"/>
        </w:rPr>
        <w:t xml:space="preserve">                            </w:t>
      </w:r>
      <w:r w:rsidRPr="00B01FC4">
        <w:rPr>
          <w:sz w:val="28"/>
          <w:szCs w:val="28"/>
          <w:lang w:val="uk-UA"/>
        </w:rPr>
        <w:tab/>
        <w:t xml:space="preserve">  -   </w:t>
      </w:r>
      <w:r w:rsidR="00B01FC4">
        <w:rPr>
          <w:sz w:val="28"/>
          <w:szCs w:val="28"/>
          <w:lang w:val="uk-UA"/>
        </w:rPr>
        <w:t xml:space="preserve">  </w:t>
      </w:r>
      <w:r w:rsidRPr="00B01FC4">
        <w:rPr>
          <w:sz w:val="28"/>
          <w:szCs w:val="28"/>
          <w:lang w:val="uk-UA"/>
        </w:rPr>
        <w:t xml:space="preserve"> директор департаменту фінансів, </w:t>
      </w: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Світлана Андріївна </w:t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  <w:t xml:space="preserve">       </w:t>
      </w:r>
      <w:r w:rsidR="00B01FC4">
        <w:rPr>
          <w:sz w:val="28"/>
          <w:szCs w:val="28"/>
          <w:lang w:val="uk-UA"/>
        </w:rPr>
        <w:t xml:space="preserve"> </w:t>
      </w:r>
      <w:r w:rsidRPr="00B01FC4">
        <w:rPr>
          <w:sz w:val="28"/>
          <w:szCs w:val="28"/>
          <w:lang w:val="uk-UA"/>
        </w:rPr>
        <w:t xml:space="preserve"> економіки та інвестицій Сумської міської </w:t>
      </w: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  <w:t xml:space="preserve">        </w:t>
      </w:r>
      <w:r w:rsidR="00B01FC4">
        <w:rPr>
          <w:sz w:val="28"/>
          <w:szCs w:val="28"/>
          <w:lang w:val="uk-UA"/>
        </w:rPr>
        <w:tab/>
        <w:t xml:space="preserve">         </w:t>
      </w:r>
      <w:r w:rsidRPr="00B01FC4">
        <w:rPr>
          <w:sz w:val="28"/>
          <w:szCs w:val="28"/>
          <w:lang w:val="uk-UA"/>
        </w:rPr>
        <w:t>ради;</w:t>
      </w: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b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Мотречко</w:t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  <w:t xml:space="preserve"> -    </w:t>
      </w:r>
      <w:r w:rsidR="00B01FC4">
        <w:rPr>
          <w:b/>
          <w:sz w:val="28"/>
          <w:szCs w:val="28"/>
          <w:lang w:val="uk-UA"/>
        </w:rPr>
        <w:t xml:space="preserve">  </w:t>
      </w:r>
      <w:r w:rsidRPr="00B01FC4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Віра Володимирівна                       </w:t>
      </w:r>
      <w:r w:rsidR="009B1ED8">
        <w:rPr>
          <w:sz w:val="28"/>
          <w:szCs w:val="28"/>
          <w:lang w:val="uk-UA"/>
        </w:rPr>
        <w:t xml:space="preserve"> </w:t>
      </w:r>
      <w:r w:rsidR="00B01FC4">
        <w:rPr>
          <w:sz w:val="28"/>
          <w:szCs w:val="28"/>
          <w:lang w:val="uk-UA"/>
        </w:rPr>
        <w:t xml:space="preserve"> </w:t>
      </w:r>
      <w:r w:rsidRPr="00B01FC4">
        <w:rPr>
          <w:sz w:val="28"/>
          <w:szCs w:val="28"/>
          <w:lang w:val="uk-UA"/>
        </w:rPr>
        <w:t>діяльності виконавчих органів ради;</w:t>
      </w: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Моша</w:t>
      </w:r>
      <w:r w:rsidRPr="00B01FC4">
        <w:rPr>
          <w:sz w:val="28"/>
          <w:szCs w:val="28"/>
          <w:lang w:val="uk-UA"/>
        </w:rPr>
        <w:t xml:space="preserve"> </w:t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  <w:t xml:space="preserve"> -     </w:t>
      </w:r>
      <w:r w:rsidR="008742B6">
        <w:rPr>
          <w:sz w:val="28"/>
          <w:szCs w:val="28"/>
          <w:lang w:val="uk-UA"/>
        </w:rPr>
        <w:t xml:space="preserve"> </w:t>
      </w:r>
      <w:r w:rsidRPr="00B01FC4">
        <w:rPr>
          <w:sz w:val="28"/>
          <w:szCs w:val="28"/>
          <w:lang w:val="uk-UA"/>
        </w:rPr>
        <w:t xml:space="preserve">начальник відділу протокольної роботи та </w:t>
      </w:r>
    </w:p>
    <w:p w:rsidR="000A3739" w:rsidRPr="00B01FC4" w:rsidRDefault="00446855" w:rsidP="00B0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b/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Лариса Валентинівна </w:t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  <w:t xml:space="preserve">       </w:t>
      </w:r>
      <w:r w:rsidR="008742B6">
        <w:rPr>
          <w:sz w:val="28"/>
          <w:szCs w:val="28"/>
          <w:lang w:val="uk-UA"/>
        </w:rPr>
        <w:t xml:space="preserve">  </w:t>
      </w:r>
      <w:r w:rsidR="00B01FC4">
        <w:rPr>
          <w:sz w:val="28"/>
          <w:szCs w:val="28"/>
          <w:lang w:val="uk-UA"/>
        </w:rPr>
        <w:t>контролю Сумської міської ради;</w:t>
      </w:r>
    </w:p>
    <w:p w:rsidR="000A3739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b/>
          <w:sz w:val="28"/>
          <w:szCs w:val="28"/>
          <w:lang w:val="uk-UA"/>
        </w:rPr>
      </w:pPr>
    </w:p>
    <w:p w:rsidR="009B1ED8" w:rsidRDefault="009B1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b/>
          <w:sz w:val="28"/>
          <w:szCs w:val="28"/>
          <w:lang w:val="uk-UA"/>
        </w:rPr>
      </w:pPr>
    </w:p>
    <w:p w:rsidR="009B1ED8" w:rsidRDefault="009B1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b/>
          <w:sz w:val="28"/>
          <w:szCs w:val="28"/>
          <w:lang w:val="uk-UA"/>
        </w:rPr>
      </w:pPr>
    </w:p>
    <w:p w:rsidR="009B1ED8" w:rsidRDefault="009B1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b/>
          <w:sz w:val="28"/>
          <w:szCs w:val="28"/>
          <w:lang w:val="uk-UA"/>
        </w:rPr>
      </w:pPr>
    </w:p>
    <w:p w:rsidR="009B1ED8" w:rsidRDefault="009B1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b/>
          <w:sz w:val="28"/>
          <w:szCs w:val="28"/>
          <w:lang w:val="uk-UA"/>
        </w:rPr>
      </w:pPr>
    </w:p>
    <w:p w:rsidR="009B1ED8" w:rsidRPr="00B01FC4" w:rsidRDefault="009B1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  <w:proofErr w:type="spellStart"/>
      <w:r w:rsidRPr="00B01FC4">
        <w:rPr>
          <w:b/>
          <w:sz w:val="28"/>
          <w:szCs w:val="28"/>
          <w:lang w:val="uk-UA"/>
        </w:rPr>
        <w:lastRenderedPageBreak/>
        <w:t>Никоненко</w:t>
      </w:r>
      <w:proofErr w:type="spellEnd"/>
      <w:r w:rsidRPr="00B01FC4">
        <w:rPr>
          <w:b/>
          <w:sz w:val="28"/>
          <w:szCs w:val="28"/>
          <w:lang w:val="uk-UA"/>
        </w:rPr>
        <w:t xml:space="preserve"> </w:t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  <w:t xml:space="preserve"> -     </w:t>
      </w:r>
      <w:r w:rsidRPr="00B01FC4">
        <w:rPr>
          <w:sz w:val="28"/>
          <w:szCs w:val="28"/>
          <w:lang w:val="uk-UA"/>
        </w:rPr>
        <w:t>начальник відділ маркетингу, промоції,</w:t>
      </w: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>Володимир Вікторович                   та туризму управління стратегічного</w:t>
      </w:r>
    </w:p>
    <w:p w:rsidR="000A3739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32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  <w:t xml:space="preserve">      </w:t>
      </w:r>
      <w:r w:rsidR="00B01FC4">
        <w:rPr>
          <w:sz w:val="28"/>
          <w:szCs w:val="28"/>
          <w:lang w:val="uk-UA"/>
        </w:rPr>
        <w:t xml:space="preserve">         </w:t>
      </w:r>
      <w:r w:rsidRPr="00B01FC4">
        <w:rPr>
          <w:sz w:val="28"/>
          <w:szCs w:val="28"/>
          <w:lang w:val="uk-UA"/>
        </w:rPr>
        <w:t xml:space="preserve">  </w:t>
      </w:r>
      <w:r w:rsidR="009B1ED8">
        <w:rPr>
          <w:sz w:val="28"/>
          <w:szCs w:val="28"/>
          <w:lang w:val="uk-UA"/>
        </w:rPr>
        <w:t xml:space="preserve"> </w:t>
      </w:r>
      <w:r w:rsidRPr="00B01FC4">
        <w:rPr>
          <w:sz w:val="28"/>
          <w:szCs w:val="28"/>
          <w:lang w:val="uk-UA"/>
        </w:rPr>
        <w:t>розвитку міста Сумської міської ради;</w:t>
      </w:r>
    </w:p>
    <w:p w:rsidR="000A3739" w:rsidRPr="00B01FC4" w:rsidRDefault="000A3739" w:rsidP="009B1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Пак</w:t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  <w:t xml:space="preserve">-      </w:t>
      </w:r>
      <w:r w:rsidRPr="00B01FC4">
        <w:rPr>
          <w:sz w:val="28"/>
          <w:szCs w:val="28"/>
          <w:lang w:val="uk-UA"/>
        </w:rPr>
        <w:t>заступник міського голови,</w:t>
      </w:r>
      <w:r w:rsidRPr="00B01FC4">
        <w:rPr>
          <w:b/>
          <w:sz w:val="28"/>
          <w:szCs w:val="28"/>
          <w:lang w:val="uk-UA"/>
        </w:rPr>
        <w:t xml:space="preserve"> </w:t>
      </w:r>
      <w:r w:rsidRPr="00B01FC4">
        <w:rPr>
          <w:sz w:val="28"/>
          <w:szCs w:val="28"/>
          <w:lang w:val="uk-UA"/>
        </w:rPr>
        <w:t xml:space="preserve">керуючий </w:t>
      </w: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Степан Якович                                 справами виконавчого комітету Сумської </w:t>
      </w: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  <w:t xml:space="preserve">       </w:t>
      </w:r>
      <w:r w:rsidR="00B01FC4">
        <w:rPr>
          <w:sz w:val="28"/>
          <w:szCs w:val="28"/>
          <w:lang w:val="uk-UA"/>
        </w:rPr>
        <w:t xml:space="preserve">           </w:t>
      </w:r>
      <w:r w:rsidRPr="00B01FC4">
        <w:rPr>
          <w:sz w:val="28"/>
          <w:szCs w:val="28"/>
          <w:lang w:val="uk-UA"/>
        </w:rPr>
        <w:t>міської ради.</w:t>
      </w: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 xml:space="preserve">Начальник управління </w:t>
      </w:r>
    </w:p>
    <w:p w:rsidR="000A3739" w:rsidRPr="00B01FC4" w:rsidRDefault="00446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стратегічного розвитку міста</w:t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</w:r>
      <w:r w:rsidRPr="00B01FC4">
        <w:rPr>
          <w:b/>
          <w:sz w:val="28"/>
          <w:szCs w:val="28"/>
          <w:lang w:val="uk-UA"/>
        </w:rPr>
        <w:tab/>
        <w:t xml:space="preserve">      О.М. </w:t>
      </w:r>
      <w:proofErr w:type="spellStart"/>
      <w:r w:rsidRPr="00B01FC4">
        <w:rPr>
          <w:b/>
          <w:sz w:val="28"/>
          <w:szCs w:val="28"/>
          <w:lang w:val="uk-UA"/>
        </w:rPr>
        <w:t>Кубрак</w:t>
      </w:r>
      <w:proofErr w:type="spellEnd"/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Default="000A3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9B1ED8" w:rsidRDefault="009B1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9B1ED8" w:rsidRDefault="009B1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9B1ED8" w:rsidRPr="00B01FC4" w:rsidRDefault="009B1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446855">
      <w:pPr>
        <w:ind w:left="1" w:hanging="3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   </w:t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  <w:r w:rsidRPr="00B01FC4">
        <w:rPr>
          <w:sz w:val="28"/>
          <w:szCs w:val="28"/>
          <w:lang w:val="uk-UA"/>
        </w:rPr>
        <w:tab/>
      </w:r>
    </w:p>
    <w:p w:rsidR="00C249D2" w:rsidRDefault="00C249D2" w:rsidP="006A62E4">
      <w:pPr>
        <w:ind w:left="1" w:hanging="3"/>
        <w:jc w:val="center"/>
        <w:rPr>
          <w:sz w:val="28"/>
          <w:szCs w:val="28"/>
          <w:lang w:val="uk-UA"/>
        </w:rPr>
      </w:pPr>
    </w:p>
    <w:p w:rsidR="00C249D2" w:rsidRDefault="009B1ED8" w:rsidP="00C249D2">
      <w:pPr>
        <w:ind w:leftChars="0" w:left="0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249D2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0A3739" w:rsidRPr="00B01FC4" w:rsidRDefault="00C249D2" w:rsidP="00C249D2">
      <w:pPr>
        <w:ind w:leftChars="0" w:left="0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446855" w:rsidRPr="00B01FC4">
        <w:rPr>
          <w:sz w:val="28"/>
          <w:szCs w:val="28"/>
          <w:lang w:val="uk-UA"/>
        </w:rPr>
        <w:t>Додаток 2</w:t>
      </w:r>
    </w:p>
    <w:p w:rsidR="000A3739" w:rsidRPr="00B01FC4" w:rsidRDefault="00446855">
      <w:pPr>
        <w:ind w:left="1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                                                                до розпорядження міського голови</w:t>
      </w:r>
    </w:p>
    <w:p w:rsidR="000A3739" w:rsidRPr="00B01FC4" w:rsidRDefault="00446855">
      <w:pPr>
        <w:ind w:left="1" w:hanging="3"/>
        <w:jc w:val="both"/>
        <w:rPr>
          <w:sz w:val="28"/>
          <w:szCs w:val="28"/>
          <w:lang w:val="uk-UA"/>
        </w:rPr>
      </w:pPr>
      <w:r w:rsidRPr="00B01FC4">
        <w:rPr>
          <w:sz w:val="28"/>
          <w:szCs w:val="28"/>
          <w:lang w:val="uk-UA"/>
        </w:rPr>
        <w:t xml:space="preserve">                                                                </w:t>
      </w:r>
      <w:r w:rsidR="004B73F4">
        <w:rPr>
          <w:color w:val="000000"/>
          <w:sz w:val="28"/>
          <w:szCs w:val="28"/>
          <w:lang w:val="uk-UA"/>
        </w:rPr>
        <w:t>в</w:t>
      </w:r>
      <w:r w:rsidR="004B73F4" w:rsidRPr="00B01FC4">
        <w:rPr>
          <w:color w:val="000000"/>
          <w:sz w:val="28"/>
          <w:szCs w:val="28"/>
          <w:lang w:val="uk-UA"/>
        </w:rPr>
        <w:t>ід</w:t>
      </w:r>
      <w:r w:rsidR="004B73F4">
        <w:rPr>
          <w:color w:val="000000"/>
          <w:sz w:val="28"/>
          <w:szCs w:val="28"/>
          <w:lang w:val="uk-UA"/>
        </w:rPr>
        <w:t xml:space="preserve"> 04.12.2019</w:t>
      </w:r>
      <w:r w:rsidR="004B73F4" w:rsidRPr="00B01FC4">
        <w:rPr>
          <w:color w:val="000000"/>
          <w:sz w:val="28"/>
          <w:szCs w:val="28"/>
          <w:lang w:val="uk-UA"/>
        </w:rPr>
        <w:t xml:space="preserve"> № </w:t>
      </w:r>
      <w:r w:rsidR="004B73F4">
        <w:rPr>
          <w:color w:val="000000"/>
          <w:sz w:val="28"/>
          <w:szCs w:val="28"/>
          <w:lang w:val="uk-UA"/>
        </w:rPr>
        <w:t xml:space="preserve"> 429-Р</w:t>
      </w:r>
      <w:r w:rsidRPr="00B01FC4">
        <w:rPr>
          <w:sz w:val="28"/>
          <w:szCs w:val="28"/>
          <w:lang w:val="uk-UA"/>
        </w:rPr>
        <w:t xml:space="preserve">  </w:t>
      </w:r>
    </w:p>
    <w:p w:rsidR="000A3739" w:rsidRPr="00B01FC4" w:rsidRDefault="000A3739">
      <w:pPr>
        <w:ind w:left="1" w:hanging="3"/>
        <w:jc w:val="center"/>
        <w:rPr>
          <w:b/>
          <w:sz w:val="28"/>
          <w:szCs w:val="28"/>
          <w:lang w:val="uk-UA"/>
        </w:rPr>
      </w:pPr>
    </w:p>
    <w:p w:rsidR="000A3739" w:rsidRPr="00B01FC4" w:rsidRDefault="000A3739">
      <w:pPr>
        <w:ind w:left="1" w:hanging="3"/>
        <w:jc w:val="center"/>
        <w:rPr>
          <w:b/>
          <w:sz w:val="28"/>
          <w:szCs w:val="28"/>
          <w:lang w:val="uk-UA"/>
        </w:rPr>
      </w:pPr>
    </w:p>
    <w:p w:rsidR="000A3739" w:rsidRPr="00B01FC4" w:rsidRDefault="00446855">
      <w:pPr>
        <w:ind w:left="1" w:hanging="3"/>
        <w:jc w:val="center"/>
        <w:rPr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 xml:space="preserve">Кошторис витрат загальноміських </w:t>
      </w:r>
    </w:p>
    <w:p w:rsidR="000A3739" w:rsidRPr="00B01FC4" w:rsidRDefault="00446855">
      <w:pPr>
        <w:ind w:left="1" w:hanging="3"/>
        <w:jc w:val="center"/>
        <w:rPr>
          <w:b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 xml:space="preserve">громадських слухань з розгляду проєкту Стратегії розвитку міста Суми </w:t>
      </w:r>
    </w:p>
    <w:p w:rsidR="000A3739" w:rsidRDefault="00446855" w:rsidP="008742B6">
      <w:pPr>
        <w:ind w:left="1" w:hanging="3"/>
        <w:jc w:val="center"/>
        <w:rPr>
          <w:b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до 2027 року</w:t>
      </w:r>
      <w:r w:rsidR="008742B6" w:rsidRPr="008742B6">
        <w:rPr>
          <w:sz w:val="28"/>
          <w:szCs w:val="28"/>
          <w:lang w:val="uk-UA"/>
        </w:rPr>
        <w:t xml:space="preserve"> </w:t>
      </w:r>
      <w:r w:rsidR="008742B6" w:rsidRPr="008742B6">
        <w:rPr>
          <w:b/>
          <w:sz w:val="28"/>
          <w:szCs w:val="28"/>
          <w:lang w:val="uk-UA"/>
        </w:rPr>
        <w:t xml:space="preserve">та комунікаційної і візуальної концепції бренду м. Суми, логотипу та бренд-буку </w:t>
      </w:r>
    </w:p>
    <w:p w:rsidR="008742B6" w:rsidRPr="008742B6" w:rsidRDefault="008742B6" w:rsidP="008742B6">
      <w:pPr>
        <w:ind w:left="1" w:hanging="3"/>
        <w:jc w:val="center"/>
        <w:rPr>
          <w:b/>
          <w:sz w:val="28"/>
          <w:szCs w:val="28"/>
          <w:lang w:val="uk-UA"/>
        </w:rPr>
      </w:pPr>
    </w:p>
    <w:tbl>
      <w:tblPr>
        <w:tblStyle w:val="af1"/>
        <w:tblW w:w="9690" w:type="dxa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380"/>
        <w:gridCol w:w="1545"/>
      </w:tblGrid>
      <w:tr w:rsidR="000A3739" w:rsidRPr="00B01FC4">
        <w:tc>
          <w:tcPr>
            <w:tcW w:w="765" w:type="dxa"/>
            <w:tcMar>
              <w:left w:w="100" w:type="dxa"/>
            </w:tcMar>
          </w:tcPr>
          <w:p w:rsidR="000A3739" w:rsidRPr="00B01FC4" w:rsidRDefault="00446855">
            <w:pPr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80" w:type="dxa"/>
            <w:tcMar>
              <w:left w:w="100" w:type="dxa"/>
            </w:tcMar>
            <w:vAlign w:val="center"/>
          </w:tcPr>
          <w:p w:rsidR="000A3739" w:rsidRPr="00B01FC4" w:rsidRDefault="00446855">
            <w:pPr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>Статті витрат, передбачені</w:t>
            </w:r>
          </w:p>
          <w:p w:rsidR="000A3739" w:rsidRPr="00B01FC4" w:rsidRDefault="00446855">
            <w:pPr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>за КПКВК 0217693 “Інші заходи, пов’язані з економічною діяльністю”</w:t>
            </w:r>
          </w:p>
        </w:tc>
        <w:tc>
          <w:tcPr>
            <w:tcW w:w="1545" w:type="dxa"/>
            <w:tcMar>
              <w:left w:w="100" w:type="dxa"/>
            </w:tcMar>
            <w:vAlign w:val="center"/>
          </w:tcPr>
          <w:p w:rsidR="000A3739" w:rsidRPr="00B01FC4" w:rsidRDefault="00446855">
            <w:pPr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>Розмір витрат, грн.</w:t>
            </w:r>
          </w:p>
        </w:tc>
      </w:tr>
      <w:tr w:rsidR="000A3739" w:rsidRPr="00B01FC4">
        <w:tc>
          <w:tcPr>
            <w:tcW w:w="765" w:type="dxa"/>
            <w:tcMar>
              <w:left w:w="100" w:type="dxa"/>
            </w:tcMar>
          </w:tcPr>
          <w:p w:rsidR="000A3739" w:rsidRPr="00B01FC4" w:rsidRDefault="00446855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80" w:type="dxa"/>
            <w:tcMar>
              <w:left w:w="100" w:type="dxa"/>
            </w:tcMar>
            <w:vAlign w:val="center"/>
          </w:tcPr>
          <w:p w:rsidR="000A3739" w:rsidRPr="00B01FC4" w:rsidRDefault="00446855">
            <w:pPr>
              <w:tabs>
                <w:tab w:val="left" w:pos="1560"/>
              </w:tabs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Послуги театру з проведення громадських слухань</w:t>
            </w:r>
          </w:p>
        </w:tc>
        <w:tc>
          <w:tcPr>
            <w:tcW w:w="1545" w:type="dxa"/>
            <w:tcMar>
              <w:left w:w="100" w:type="dxa"/>
            </w:tcMar>
            <w:vAlign w:val="center"/>
          </w:tcPr>
          <w:p w:rsidR="000A3739" w:rsidRPr="00B01FC4" w:rsidRDefault="00446855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 xml:space="preserve">18 060,00 </w:t>
            </w:r>
          </w:p>
        </w:tc>
      </w:tr>
      <w:tr w:rsidR="000A3739" w:rsidRPr="00B01FC4">
        <w:trPr>
          <w:trHeight w:val="420"/>
        </w:trPr>
        <w:tc>
          <w:tcPr>
            <w:tcW w:w="765" w:type="dxa"/>
            <w:tcMar>
              <w:left w:w="100" w:type="dxa"/>
            </w:tcMar>
          </w:tcPr>
          <w:p w:rsidR="000A3739" w:rsidRPr="00B01FC4" w:rsidRDefault="00446855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80" w:type="dxa"/>
            <w:tcMar>
              <w:left w:w="103" w:type="dxa"/>
            </w:tcMar>
          </w:tcPr>
          <w:p w:rsidR="000A3739" w:rsidRPr="00B01FC4" w:rsidRDefault="00446855">
            <w:pPr>
              <w:tabs>
                <w:tab w:val="left" w:pos="2400"/>
              </w:tabs>
              <w:ind w:left="1" w:hanging="3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 xml:space="preserve">Послуги з забезпечення мультимедійним обладнанням </w:t>
            </w:r>
          </w:p>
        </w:tc>
        <w:tc>
          <w:tcPr>
            <w:tcW w:w="1545" w:type="dxa"/>
            <w:tcMar>
              <w:left w:w="100" w:type="dxa"/>
            </w:tcMar>
          </w:tcPr>
          <w:p w:rsidR="000A3739" w:rsidRPr="00B01FC4" w:rsidRDefault="00446855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6 000,00</w:t>
            </w:r>
          </w:p>
        </w:tc>
      </w:tr>
      <w:tr w:rsidR="000A3739" w:rsidRPr="00B01FC4">
        <w:trPr>
          <w:trHeight w:val="480"/>
        </w:trPr>
        <w:tc>
          <w:tcPr>
            <w:tcW w:w="765" w:type="dxa"/>
            <w:tcMar>
              <w:left w:w="100" w:type="dxa"/>
            </w:tcMar>
          </w:tcPr>
          <w:p w:rsidR="000A3739" w:rsidRPr="00B01FC4" w:rsidRDefault="00446855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tcMar>
              <w:left w:w="100" w:type="dxa"/>
            </w:tcMar>
          </w:tcPr>
          <w:p w:rsidR="000A3739" w:rsidRPr="00B01FC4" w:rsidRDefault="00446855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 xml:space="preserve">Виготовлення інформаційних листівок з довідковою інформацією (1000 </w:t>
            </w:r>
            <w:proofErr w:type="spellStart"/>
            <w:r w:rsidRPr="00B01FC4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B01FC4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tcMar>
              <w:left w:w="100" w:type="dxa"/>
            </w:tcMar>
            <w:vAlign w:val="center"/>
          </w:tcPr>
          <w:p w:rsidR="000A3739" w:rsidRPr="00B01FC4" w:rsidRDefault="00446855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16 600,00</w:t>
            </w:r>
          </w:p>
        </w:tc>
      </w:tr>
      <w:tr w:rsidR="000A3739" w:rsidRPr="00B01FC4">
        <w:trPr>
          <w:trHeight w:val="480"/>
        </w:trPr>
        <w:tc>
          <w:tcPr>
            <w:tcW w:w="765" w:type="dxa"/>
            <w:tcMar>
              <w:left w:w="100" w:type="dxa"/>
            </w:tcMar>
          </w:tcPr>
          <w:p w:rsidR="000A3739" w:rsidRPr="00B01FC4" w:rsidRDefault="00446855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tcMar>
              <w:left w:w="100" w:type="dxa"/>
            </w:tcMar>
          </w:tcPr>
          <w:p w:rsidR="000A3739" w:rsidRPr="00B01FC4" w:rsidRDefault="00446855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Послуги з проведення онлайн трансляції громадських слухань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tcMar>
              <w:left w:w="100" w:type="dxa"/>
            </w:tcMar>
            <w:vAlign w:val="center"/>
          </w:tcPr>
          <w:p w:rsidR="000A3739" w:rsidRPr="00B01FC4" w:rsidRDefault="00446855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B01FC4">
              <w:rPr>
                <w:sz w:val="28"/>
                <w:szCs w:val="28"/>
                <w:lang w:val="uk-UA"/>
              </w:rPr>
              <w:t>10 000,00</w:t>
            </w:r>
          </w:p>
        </w:tc>
      </w:tr>
      <w:tr w:rsidR="000A3739" w:rsidRPr="00B01FC4">
        <w:trPr>
          <w:trHeight w:val="320"/>
        </w:trPr>
        <w:tc>
          <w:tcPr>
            <w:tcW w:w="765" w:type="dxa"/>
            <w:tcMar>
              <w:left w:w="100" w:type="dxa"/>
            </w:tcMar>
          </w:tcPr>
          <w:p w:rsidR="000A3739" w:rsidRPr="00B01FC4" w:rsidRDefault="000A3739">
            <w:pPr>
              <w:tabs>
                <w:tab w:val="left" w:pos="2400"/>
              </w:tabs>
              <w:ind w:left="1" w:hanging="3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80" w:type="dxa"/>
            <w:tcMar>
              <w:left w:w="103" w:type="dxa"/>
            </w:tcMar>
          </w:tcPr>
          <w:p w:rsidR="000A3739" w:rsidRPr="00B01FC4" w:rsidRDefault="00446855">
            <w:pPr>
              <w:tabs>
                <w:tab w:val="left" w:pos="2400"/>
              </w:tabs>
              <w:ind w:left="1" w:hanging="3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45" w:type="dxa"/>
            <w:tcMar>
              <w:left w:w="100" w:type="dxa"/>
            </w:tcMar>
          </w:tcPr>
          <w:p w:rsidR="000A3739" w:rsidRPr="00B01FC4" w:rsidRDefault="00446855">
            <w:pPr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B01FC4">
              <w:rPr>
                <w:b/>
                <w:sz w:val="28"/>
                <w:szCs w:val="28"/>
                <w:lang w:val="uk-UA"/>
              </w:rPr>
              <w:t xml:space="preserve">50 660,00  </w:t>
            </w:r>
          </w:p>
        </w:tc>
      </w:tr>
    </w:tbl>
    <w:p w:rsidR="000A3739" w:rsidRPr="00B01FC4" w:rsidRDefault="000A3739">
      <w:pPr>
        <w:ind w:left="1" w:hanging="3"/>
        <w:rPr>
          <w:sz w:val="28"/>
          <w:szCs w:val="28"/>
          <w:lang w:val="uk-UA"/>
        </w:rPr>
      </w:pPr>
    </w:p>
    <w:p w:rsidR="000A3739" w:rsidRPr="00B01FC4" w:rsidRDefault="000A3739">
      <w:pPr>
        <w:ind w:left="1" w:hanging="3"/>
        <w:rPr>
          <w:b/>
          <w:sz w:val="28"/>
          <w:szCs w:val="28"/>
          <w:lang w:val="uk-UA"/>
        </w:rPr>
      </w:pPr>
    </w:p>
    <w:p w:rsidR="000A3739" w:rsidRPr="00B01FC4" w:rsidRDefault="000A3739">
      <w:pPr>
        <w:ind w:left="1" w:hanging="3"/>
        <w:rPr>
          <w:b/>
          <w:sz w:val="28"/>
          <w:szCs w:val="28"/>
          <w:lang w:val="uk-UA"/>
        </w:rPr>
      </w:pPr>
    </w:p>
    <w:p w:rsidR="000A3739" w:rsidRPr="00B01FC4" w:rsidRDefault="000A3739">
      <w:pPr>
        <w:ind w:left="1" w:hanging="3"/>
        <w:rPr>
          <w:b/>
          <w:sz w:val="28"/>
          <w:szCs w:val="28"/>
          <w:lang w:val="uk-UA"/>
        </w:rPr>
      </w:pPr>
    </w:p>
    <w:p w:rsidR="000A3739" w:rsidRPr="00B01FC4" w:rsidRDefault="00446855">
      <w:pPr>
        <w:ind w:left="1" w:hanging="3"/>
        <w:rPr>
          <w:b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 xml:space="preserve">Начальник відділу </w:t>
      </w:r>
    </w:p>
    <w:p w:rsidR="000A3739" w:rsidRPr="00B01FC4" w:rsidRDefault="00446855">
      <w:pPr>
        <w:ind w:left="1" w:hanging="3"/>
        <w:rPr>
          <w:b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бухгалтерського обліку та звітності</w:t>
      </w:r>
      <w:r w:rsidRPr="00B01FC4">
        <w:rPr>
          <w:lang w:val="uk-UA"/>
        </w:rPr>
        <w:tab/>
      </w:r>
      <w:r w:rsidRPr="00B01FC4">
        <w:rPr>
          <w:lang w:val="uk-UA"/>
        </w:rPr>
        <w:tab/>
        <w:t xml:space="preserve">                                     </w:t>
      </w:r>
      <w:r w:rsidRPr="00B01FC4">
        <w:rPr>
          <w:b/>
          <w:sz w:val="28"/>
          <w:szCs w:val="28"/>
          <w:lang w:val="uk-UA"/>
        </w:rPr>
        <w:t>О.А. Костенко</w:t>
      </w:r>
    </w:p>
    <w:p w:rsidR="000A3739" w:rsidRPr="00B01FC4" w:rsidRDefault="000A3739">
      <w:pPr>
        <w:ind w:left="1" w:hanging="3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5820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5820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446855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>Начальник управління стратегічного</w:t>
      </w:r>
    </w:p>
    <w:p w:rsidR="000A3739" w:rsidRPr="00B01FC4" w:rsidRDefault="00446855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  <w:r w:rsidRPr="00B01FC4">
        <w:rPr>
          <w:b/>
          <w:sz w:val="28"/>
          <w:szCs w:val="28"/>
          <w:lang w:val="uk-UA"/>
        </w:rPr>
        <w:t xml:space="preserve">розвитку міста                                                                                 О.М. </w:t>
      </w:r>
      <w:proofErr w:type="spellStart"/>
      <w:r w:rsidRPr="00B01FC4">
        <w:rPr>
          <w:b/>
          <w:sz w:val="28"/>
          <w:szCs w:val="28"/>
          <w:lang w:val="uk-UA"/>
        </w:rPr>
        <w:t>Кубрак</w:t>
      </w:r>
      <w:proofErr w:type="spellEnd"/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0A3739" w:rsidRPr="00B01FC4" w:rsidRDefault="000A3739" w:rsidP="004B73F4">
      <w:pPr>
        <w:ind w:leftChars="0" w:left="0" w:firstLineChars="0" w:firstLine="0"/>
        <w:jc w:val="both"/>
        <w:rPr>
          <w:sz w:val="28"/>
          <w:szCs w:val="28"/>
          <w:lang w:val="uk-UA"/>
        </w:rPr>
      </w:pPr>
    </w:p>
    <w:sectPr w:rsidR="000A3739" w:rsidRPr="00B01FC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3" w:right="567" w:bottom="295" w:left="1701" w:header="142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70" w:rsidRDefault="00D54070">
      <w:pPr>
        <w:spacing w:line="240" w:lineRule="auto"/>
        <w:ind w:left="0" w:hanging="2"/>
      </w:pPr>
      <w:r>
        <w:separator/>
      </w:r>
    </w:p>
  </w:endnote>
  <w:endnote w:type="continuationSeparator" w:id="0">
    <w:p w:rsidR="00D54070" w:rsidRDefault="00D540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39" w:rsidRDefault="004468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A3739" w:rsidRDefault="000A37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39" w:rsidRDefault="000A37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70" w:rsidRDefault="00D54070">
      <w:pPr>
        <w:spacing w:line="240" w:lineRule="auto"/>
        <w:ind w:left="0" w:hanging="2"/>
      </w:pPr>
      <w:r>
        <w:separator/>
      </w:r>
    </w:p>
  </w:footnote>
  <w:footnote w:type="continuationSeparator" w:id="0">
    <w:p w:rsidR="00D54070" w:rsidRDefault="00D540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39" w:rsidRDefault="004468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A3739" w:rsidRDefault="000A37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39" w:rsidRDefault="000A37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0EE8"/>
    <w:multiLevelType w:val="hybridMultilevel"/>
    <w:tmpl w:val="EC6EF7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2BC"/>
    <w:multiLevelType w:val="multilevel"/>
    <w:tmpl w:val="49D261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39"/>
    <w:rsid w:val="00042EB4"/>
    <w:rsid w:val="000A3739"/>
    <w:rsid w:val="002B184A"/>
    <w:rsid w:val="0042579C"/>
    <w:rsid w:val="00431A53"/>
    <w:rsid w:val="00446855"/>
    <w:rsid w:val="004B73F4"/>
    <w:rsid w:val="0057336A"/>
    <w:rsid w:val="005961EF"/>
    <w:rsid w:val="006A62E4"/>
    <w:rsid w:val="007765AF"/>
    <w:rsid w:val="008742B6"/>
    <w:rsid w:val="009B1ED8"/>
    <w:rsid w:val="009E4754"/>
    <w:rsid w:val="00A020B2"/>
    <w:rsid w:val="00AD3D79"/>
    <w:rsid w:val="00B01FC4"/>
    <w:rsid w:val="00C249D2"/>
    <w:rsid w:val="00CD34C8"/>
    <w:rsid w:val="00D540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C291"/>
  <w15:docId w15:val="{2AB0411A-2242-4BC6-982E-F0A84FE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Верхний колонтитул;Верхний колонтитул Знак;Верхний колонтитул Знак Знак Знак Знак Знак Знак Знак Знак Знак Знак Знак Знак Знак Знак;Верхний колонтитул Знак Знак Знак Знак Знак Знак Знак Знак Знак Знак Знак Знак Знак Знак Знак Знак Знак;Знак"/>
    <w:basedOn w:val="a"/>
    <w:pPr>
      <w:tabs>
        <w:tab w:val="center" w:pos="4153"/>
        <w:tab w:val="right" w:pos="8306"/>
      </w:tabs>
    </w:p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pPr>
      <w:ind w:firstLine="900"/>
      <w:jc w:val="both"/>
    </w:pPr>
    <w:rPr>
      <w:sz w:val="28"/>
      <w:szCs w:val="24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Body Text"/>
    <w:basedOn w:val="a"/>
    <w:pPr>
      <w:spacing w:after="120"/>
    </w:pPr>
  </w:style>
  <w:style w:type="character" w:customStyle="1" w:styleId="11">
    <w:name w:val="Верхний колонтитул Знак1;Верхний колонтитул Знак Знак;Верхний колонтитул Знак Знак Знак Знак Знак Знак Знак Знак Знак Знак Знак Знак Знак Знак Знак;Знак Знак1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paragraph" w:styleId="af2">
    <w:name w:val="List Paragraph"/>
    <w:basedOn w:val="a"/>
    <w:uiPriority w:val="34"/>
    <w:qFormat/>
    <w:rsid w:val="00B0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tt.ly/AegZoO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Va1aiLOi3Nh4PerE8y7cJUb4g==">AMUW2mUZdVtnIg5+Xd7VGq/cgWKrC7XI9N7kbnvqgUuU+ru+eqFQ5RAJk+L2IIPcqZgVqgJLvm8rckXRX3UoH+ETWyqNuOrm5HfF58/9QHOtDuZXESsFR4a47I5VL0MVDRwuOxuxuQ+T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Шуліпа Ольга Василівна</cp:lastModifiedBy>
  <cp:revision>15</cp:revision>
  <cp:lastPrinted>2019-11-27T09:07:00Z</cp:lastPrinted>
  <dcterms:created xsi:type="dcterms:W3CDTF">2018-12-01T09:42:00Z</dcterms:created>
  <dcterms:modified xsi:type="dcterms:W3CDTF">2019-12-04T08:28:00Z</dcterms:modified>
</cp:coreProperties>
</file>