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1" w:rsidRDefault="00A31711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1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15"/>
        <w:gridCol w:w="1575"/>
        <w:gridCol w:w="3684"/>
      </w:tblGrid>
      <w:tr w:rsidR="00A31711">
        <w:tc>
          <w:tcPr>
            <w:tcW w:w="3915" w:type="dxa"/>
            <w:shd w:val="clear" w:color="auto" w:fill="auto"/>
          </w:tcPr>
          <w:p w:rsidR="00A31711" w:rsidRDefault="00A31711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A31711" w:rsidRDefault="00F5282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:rsidR="00A31711" w:rsidRDefault="00A31711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</w:p>
        </w:tc>
      </w:tr>
      <w:tr w:rsidR="00A31711">
        <w:tc>
          <w:tcPr>
            <w:tcW w:w="3915" w:type="dxa"/>
            <w:shd w:val="clear" w:color="auto" w:fill="auto"/>
          </w:tcPr>
          <w:p w:rsidR="00A31711" w:rsidRDefault="00A31711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A31711" w:rsidRDefault="00A3171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A31711" w:rsidRDefault="00A31711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</w:p>
        </w:tc>
      </w:tr>
      <w:tr w:rsidR="00A31711">
        <w:tc>
          <w:tcPr>
            <w:tcW w:w="3915" w:type="dxa"/>
            <w:shd w:val="clear" w:color="auto" w:fill="auto"/>
          </w:tcPr>
          <w:p w:rsidR="00A31711" w:rsidRDefault="00A31711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A31711" w:rsidRDefault="00A3171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4" w:type="dxa"/>
            <w:shd w:val="clear" w:color="auto" w:fill="auto"/>
          </w:tcPr>
          <w:p w:rsidR="00A31711" w:rsidRDefault="00A31711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</w:tr>
    </w:tbl>
    <w:p w:rsidR="00A31711" w:rsidRDefault="00F52821">
      <w:pPr>
        <w:pStyle w:val="3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A31711" w:rsidRDefault="00F52821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A31711" w:rsidRDefault="00F52821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A31711" w:rsidRDefault="00A31711">
      <w:pPr>
        <w:jc w:val="center"/>
        <w:rPr>
          <w:sz w:val="28"/>
          <w:szCs w:val="28"/>
        </w:rPr>
      </w:pPr>
    </w:p>
    <w:tbl>
      <w:tblPr>
        <w:tblStyle w:val="a6"/>
        <w:tblW w:w="40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05"/>
      </w:tblGrid>
      <w:tr w:rsidR="00A31711">
        <w:trPr>
          <w:trHeight w:val="380"/>
        </w:trPr>
        <w:tc>
          <w:tcPr>
            <w:tcW w:w="4005" w:type="dxa"/>
          </w:tcPr>
          <w:p w:rsidR="00A31711" w:rsidRDefault="00F52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797DD3">
              <w:rPr>
                <w:sz w:val="28"/>
                <w:szCs w:val="28"/>
              </w:rPr>
              <w:t xml:space="preserve"> 10.07.2019</w:t>
            </w:r>
            <w:r>
              <w:rPr>
                <w:sz w:val="28"/>
                <w:szCs w:val="28"/>
              </w:rPr>
              <w:t xml:space="preserve">  №</w:t>
            </w:r>
            <w:r w:rsidR="00797DD3">
              <w:rPr>
                <w:sz w:val="28"/>
                <w:szCs w:val="28"/>
              </w:rPr>
              <w:t xml:space="preserve"> 243-Р</w:t>
            </w:r>
            <w:r>
              <w:rPr>
                <w:sz w:val="28"/>
                <w:szCs w:val="28"/>
              </w:rPr>
              <w:t xml:space="preserve">  </w:t>
            </w:r>
          </w:p>
          <w:p w:rsidR="00A31711" w:rsidRDefault="00F52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A31711">
        <w:tc>
          <w:tcPr>
            <w:tcW w:w="4005" w:type="dxa"/>
          </w:tcPr>
          <w:p w:rsidR="00A31711" w:rsidRDefault="00F52821">
            <w:pPr>
              <w:ind w:right="-1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Щодо створення робочої групи з розробки концепції маркетингової політики міста Суми</w:t>
            </w:r>
          </w:p>
          <w:p w:rsidR="00A31711" w:rsidRDefault="00A31711">
            <w:pPr>
              <w:ind w:right="-105"/>
              <w:jc w:val="both"/>
              <w:rPr>
                <w:b/>
                <w:sz w:val="28"/>
                <w:szCs w:val="28"/>
              </w:rPr>
            </w:pPr>
          </w:p>
          <w:p w:rsidR="00A31711" w:rsidRDefault="00A31711">
            <w:pPr>
              <w:ind w:right="-10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31711" w:rsidRDefault="00F52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 метою розробки концепції маркетингової політики міста Суми, враховуючи пропозиції, напрацьовані на стратегічних сесіях в рамках розробки Стратегії розвитку міста Суми до 2027 року, заходи програми “Відкритий інформаційний простір 2019-2022 м. Суми”, рішенням Сумської міської ради від 5 червня 2019 року № 5092 – МР «Про внесення змін до міської програми «Відкритий інформаційний простір м. Суми» на 2019-2020 роки» (зі змінами), керуючись пунктом 20 частини 4 статті 42 Закону України “Про місцеве самоврядування в Україні”:</w:t>
      </w:r>
    </w:p>
    <w:p w:rsidR="00A31711" w:rsidRDefault="00A31711">
      <w:pPr>
        <w:ind w:firstLine="720"/>
        <w:jc w:val="both"/>
        <w:rPr>
          <w:sz w:val="28"/>
          <w:szCs w:val="28"/>
        </w:rPr>
      </w:pPr>
    </w:p>
    <w:p w:rsidR="00A31711" w:rsidRDefault="00F5282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Створити </w:t>
      </w:r>
      <w:r>
        <w:rPr>
          <w:b/>
          <w:sz w:val="28"/>
          <w:szCs w:val="28"/>
        </w:rPr>
        <w:t>робочу групу</w:t>
      </w:r>
      <w:r>
        <w:rPr>
          <w:sz w:val="28"/>
          <w:szCs w:val="28"/>
        </w:rPr>
        <w:t xml:space="preserve"> з розробки концепції маркетингової політики міста Суми згідно з додатком.</w:t>
      </w:r>
    </w:p>
    <w:p w:rsidR="00A31711" w:rsidRDefault="00A31711">
      <w:pPr>
        <w:ind w:left="720"/>
        <w:jc w:val="both"/>
        <w:rPr>
          <w:sz w:val="28"/>
          <w:szCs w:val="28"/>
        </w:rPr>
      </w:pPr>
    </w:p>
    <w:p w:rsidR="00A31711" w:rsidRDefault="00F52821">
      <w:pPr>
        <w:numPr>
          <w:ilvl w:val="0"/>
          <w:numId w:val="2"/>
        </w:num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Дозволити голові робочої групи у разі необхідності залучати до роботи керівників та спеціалістів (за згодою їх керівників) виконавчих органів Сумської міської ради та представників органів виконавчої влади, громадськості, науковців та експертів (за їх згодою).</w:t>
      </w:r>
    </w:p>
    <w:p w:rsidR="00A31711" w:rsidRDefault="00A31711">
      <w:pPr>
        <w:ind w:left="720"/>
        <w:jc w:val="both"/>
        <w:rPr>
          <w:sz w:val="28"/>
          <w:szCs w:val="28"/>
          <w:highlight w:val="white"/>
        </w:rPr>
      </w:pPr>
    </w:p>
    <w:p w:rsidR="00A31711" w:rsidRDefault="00F52821">
      <w:pPr>
        <w:numPr>
          <w:ilvl w:val="0"/>
          <w:numId w:val="2"/>
        </w:numPr>
        <w:tabs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Робочій групі до 31.07.2019 р. </w:t>
      </w:r>
      <w:r w:rsidR="006A65FD">
        <w:rPr>
          <w:sz w:val="28"/>
          <w:szCs w:val="28"/>
        </w:rPr>
        <w:t xml:space="preserve">підготувати концепцію маркетингової політики міста Суми </w:t>
      </w:r>
      <w:r w:rsidR="006A65FD" w:rsidRPr="006A65FD">
        <w:rPr>
          <w:sz w:val="28"/>
          <w:szCs w:val="28"/>
        </w:rPr>
        <w:t>для</w:t>
      </w:r>
      <w:r w:rsidR="006A65FD">
        <w:rPr>
          <w:sz w:val="28"/>
          <w:szCs w:val="28"/>
        </w:rPr>
        <w:t xml:space="preserve"> </w:t>
      </w:r>
      <w:r>
        <w:rPr>
          <w:sz w:val="28"/>
          <w:szCs w:val="28"/>
        </w:rPr>
        <w:t>розгляд</w:t>
      </w:r>
      <w:r w:rsidR="006A65FD" w:rsidRPr="006A65F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A65FD" w:rsidRPr="006A65FD">
        <w:rPr>
          <w:sz w:val="28"/>
          <w:szCs w:val="28"/>
        </w:rPr>
        <w:t>на засіданн</w:t>
      </w:r>
      <w:r w:rsidR="006A65FD">
        <w:rPr>
          <w:sz w:val="28"/>
          <w:szCs w:val="28"/>
        </w:rPr>
        <w:t xml:space="preserve">і </w:t>
      </w:r>
      <w:r>
        <w:rPr>
          <w:sz w:val="28"/>
          <w:szCs w:val="28"/>
        </w:rPr>
        <w:t>Виконавчо</w:t>
      </w:r>
      <w:r w:rsidR="006A65FD" w:rsidRPr="006A65FD">
        <w:rPr>
          <w:sz w:val="28"/>
          <w:szCs w:val="28"/>
        </w:rPr>
        <w:t>го</w:t>
      </w:r>
      <w:r>
        <w:rPr>
          <w:sz w:val="28"/>
          <w:szCs w:val="28"/>
        </w:rPr>
        <w:t xml:space="preserve"> комітету </w:t>
      </w:r>
      <w:r w:rsidR="006A65FD"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>.</w:t>
      </w:r>
    </w:p>
    <w:p w:rsidR="00A31711" w:rsidRDefault="00A31711">
      <w:pPr>
        <w:tabs>
          <w:tab w:val="center" w:pos="4607"/>
        </w:tabs>
        <w:ind w:left="720"/>
        <w:jc w:val="both"/>
        <w:rPr>
          <w:sz w:val="28"/>
          <w:szCs w:val="28"/>
        </w:rPr>
      </w:pPr>
    </w:p>
    <w:p w:rsidR="00A31711" w:rsidRDefault="00F52821">
      <w:pPr>
        <w:numPr>
          <w:ilvl w:val="0"/>
          <w:numId w:val="2"/>
        </w:numPr>
        <w:tabs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Організаційне забезпечення діяльності робочої групи покласти на її секретаря.</w:t>
      </w:r>
    </w:p>
    <w:p w:rsidR="00A31711" w:rsidRDefault="00A31711">
      <w:pPr>
        <w:tabs>
          <w:tab w:val="center" w:pos="4607"/>
        </w:tabs>
        <w:ind w:left="720"/>
        <w:jc w:val="both"/>
        <w:rPr>
          <w:sz w:val="28"/>
          <w:szCs w:val="28"/>
        </w:rPr>
      </w:pPr>
    </w:p>
    <w:p w:rsidR="00A31711" w:rsidRDefault="00F52821">
      <w:pPr>
        <w:numPr>
          <w:ilvl w:val="0"/>
          <w:numId w:val="2"/>
        </w:numPr>
        <w:tabs>
          <w:tab w:val="center" w:pos="4607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Контроль за виконанням даного розпорядження залишаю за собою.</w:t>
      </w:r>
    </w:p>
    <w:p w:rsidR="00A31711" w:rsidRDefault="00A31711">
      <w:pPr>
        <w:tabs>
          <w:tab w:val="left" w:pos="1134"/>
          <w:tab w:val="left" w:pos="4962"/>
        </w:tabs>
        <w:jc w:val="both"/>
        <w:rPr>
          <w:sz w:val="28"/>
          <w:szCs w:val="28"/>
        </w:rPr>
      </w:pPr>
    </w:p>
    <w:p w:rsidR="00A31711" w:rsidRDefault="00A31711">
      <w:pPr>
        <w:tabs>
          <w:tab w:val="left" w:pos="1134"/>
          <w:tab w:val="left" w:pos="4962"/>
        </w:tabs>
        <w:jc w:val="both"/>
        <w:rPr>
          <w:sz w:val="28"/>
          <w:szCs w:val="28"/>
        </w:rPr>
      </w:pPr>
    </w:p>
    <w:p w:rsidR="00A31711" w:rsidRDefault="00F528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О.М. Лисенко </w:t>
      </w:r>
    </w:p>
    <w:p w:rsidR="00A31711" w:rsidRDefault="00F52821">
      <w:pPr>
        <w:pBdr>
          <w:bottom w:val="single" w:sz="12" w:space="1" w:color="000000"/>
        </w:pBdr>
        <w:jc w:val="both"/>
      </w:pPr>
      <w:r>
        <w:br/>
      </w:r>
      <w:proofErr w:type="spellStart"/>
      <w:r>
        <w:t>Кубрак</w:t>
      </w:r>
      <w:proofErr w:type="spellEnd"/>
      <w:r>
        <w:t xml:space="preserve"> О.М.</w:t>
      </w:r>
    </w:p>
    <w:p w:rsidR="00A31711" w:rsidRDefault="00F52821">
      <w:pPr>
        <w:pBdr>
          <w:bottom w:val="single" w:sz="12" w:space="1" w:color="000000"/>
        </w:pBdr>
        <w:jc w:val="both"/>
      </w:pPr>
      <w:r>
        <w:t>701- 574</w:t>
      </w:r>
    </w:p>
    <w:p w:rsidR="00A31711" w:rsidRDefault="00F52821">
      <w:pPr>
        <w:rPr>
          <w:b/>
          <w:sz w:val="28"/>
          <w:szCs w:val="28"/>
        </w:rPr>
      </w:pPr>
      <w:r>
        <w:t>Розіслати: згідно зі списком розсилки</w:t>
      </w:r>
      <w:r>
        <w:br w:type="page"/>
      </w:r>
    </w:p>
    <w:p w:rsidR="00A31711" w:rsidRDefault="00A31711">
      <w:pPr>
        <w:spacing w:line="276" w:lineRule="auto"/>
        <w:jc w:val="both"/>
        <w:rPr>
          <w:sz w:val="28"/>
          <w:szCs w:val="28"/>
        </w:rPr>
      </w:pPr>
    </w:p>
    <w:tbl>
      <w:tblPr>
        <w:tblStyle w:val="a7"/>
        <w:tblW w:w="9390" w:type="dxa"/>
        <w:tblInd w:w="-80" w:type="dxa"/>
        <w:tblLayout w:type="fixed"/>
        <w:tblLook w:val="0600" w:firstRow="0" w:lastRow="0" w:firstColumn="0" w:lastColumn="0" w:noHBand="1" w:noVBand="1"/>
      </w:tblPr>
      <w:tblGrid>
        <w:gridCol w:w="5740"/>
        <w:gridCol w:w="3650"/>
      </w:tblGrid>
      <w:tr w:rsidR="00A31711">
        <w:trPr>
          <w:trHeight w:val="1140"/>
        </w:trPr>
        <w:tc>
          <w:tcPr>
            <w:tcW w:w="5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5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стратегічного розвитку міста Сумської міської ради</w:t>
            </w:r>
          </w:p>
          <w:p w:rsidR="00A31711" w:rsidRDefault="00A31711">
            <w:pPr>
              <w:spacing w:line="276" w:lineRule="auto"/>
              <w:ind w:right="589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right="589"/>
              <w:rPr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О.М. </w:t>
            </w: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31711">
        <w:trPr>
          <w:trHeight w:val="1240"/>
        </w:trPr>
        <w:tc>
          <w:tcPr>
            <w:tcW w:w="5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Баранов </w:t>
            </w:r>
          </w:p>
        </w:tc>
      </w:tr>
      <w:tr w:rsidR="00A31711">
        <w:trPr>
          <w:trHeight w:val="1460"/>
        </w:trPr>
        <w:tc>
          <w:tcPr>
            <w:tcW w:w="5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першого заступника міського голови</w:t>
            </w: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b/>
                <w:sz w:val="28"/>
                <w:szCs w:val="28"/>
              </w:rPr>
            </w:pP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b/>
                <w:sz w:val="28"/>
                <w:szCs w:val="28"/>
              </w:rPr>
            </w:pPr>
          </w:p>
          <w:p w:rsidR="00A31711" w:rsidRDefault="00F5282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</w:p>
          <w:p w:rsidR="00A31711" w:rsidRDefault="00F5282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 Сумської міської ради</w:t>
            </w: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b/>
                <w:sz w:val="28"/>
                <w:szCs w:val="28"/>
              </w:rPr>
            </w:pP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b/>
                <w:sz w:val="28"/>
                <w:szCs w:val="28"/>
              </w:rPr>
            </w:pP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b/>
                <w:sz w:val="28"/>
                <w:szCs w:val="28"/>
              </w:rPr>
            </w:pP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b/>
                <w:sz w:val="28"/>
                <w:szCs w:val="28"/>
              </w:rPr>
            </w:pP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tabs>
                <w:tab w:val="center" w:pos="4607"/>
              </w:tabs>
              <w:spacing w:line="276" w:lineRule="auto"/>
              <w:ind w:right="589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О.І. Журба</w:t>
            </w: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F5282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F5282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1275"/>
              <w:jc w:val="both"/>
              <w:rPr>
                <w:sz w:val="28"/>
                <w:szCs w:val="28"/>
              </w:rPr>
            </w:pPr>
          </w:p>
        </w:tc>
      </w:tr>
    </w:tbl>
    <w:p w:rsidR="00A31711" w:rsidRDefault="00F52821">
      <w:pPr>
        <w:spacing w:line="276" w:lineRule="auto"/>
        <w:rPr>
          <w:sz w:val="28"/>
          <w:szCs w:val="28"/>
        </w:rPr>
      </w:pPr>
      <w:r>
        <w:br w:type="page"/>
      </w:r>
      <w:bookmarkStart w:id="0" w:name="_GoBack"/>
      <w:bookmarkEnd w:id="0"/>
    </w:p>
    <w:p w:rsidR="00A31711" w:rsidRDefault="00F52821">
      <w:pPr>
        <w:spacing w:line="276" w:lineRule="auto"/>
        <w:ind w:left="56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Додаток  </w:t>
      </w:r>
    </w:p>
    <w:p w:rsidR="00A31711" w:rsidRDefault="00F52821">
      <w:pPr>
        <w:spacing w:line="276" w:lineRule="auto"/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>до роз</w:t>
      </w:r>
      <w:r w:rsidR="00797DD3">
        <w:rPr>
          <w:sz w:val="28"/>
          <w:szCs w:val="28"/>
        </w:rPr>
        <w:t>порядження міського голови від10.07.2019</w:t>
      </w:r>
      <w:r>
        <w:rPr>
          <w:sz w:val="28"/>
          <w:szCs w:val="28"/>
        </w:rPr>
        <w:t xml:space="preserve"> №</w:t>
      </w:r>
      <w:r w:rsidR="00797DD3">
        <w:rPr>
          <w:sz w:val="28"/>
          <w:szCs w:val="28"/>
        </w:rPr>
        <w:t xml:space="preserve"> 243-Р</w:t>
      </w:r>
    </w:p>
    <w:p w:rsidR="00A31711" w:rsidRDefault="00A31711">
      <w:pPr>
        <w:spacing w:line="276" w:lineRule="auto"/>
        <w:jc w:val="center"/>
        <w:rPr>
          <w:b/>
          <w:sz w:val="28"/>
          <w:szCs w:val="28"/>
        </w:rPr>
      </w:pPr>
    </w:p>
    <w:p w:rsidR="00A31711" w:rsidRDefault="00F528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робочої групи</w:t>
      </w:r>
    </w:p>
    <w:p w:rsidR="00A31711" w:rsidRDefault="00F528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розробки маркетингу міста Суми</w:t>
      </w:r>
    </w:p>
    <w:p w:rsidR="00A31711" w:rsidRDefault="00A31711">
      <w:pPr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9425" w:type="dxa"/>
        <w:tblInd w:w="-95" w:type="dxa"/>
        <w:tblLayout w:type="fixed"/>
        <w:tblLook w:val="0600" w:firstRow="0" w:lastRow="0" w:firstColumn="0" w:lastColumn="0" w:noHBand="1" w:noVBand="1"/>
      </w:tblPr>
      <w:tblGrid>
        <w:gridCol w:w="4575"/>
        <w:gridCol w:w="4630"/>
        <w:gridCol w:w="220"/>
      </w:tblGrid>
      <w:tr w:rsidR="00A31711">
        <w:tc>
          <w:tcPr>
            <w:tcW w:w="4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Баранов </w:t>
            </w:r>
          </w:p>
          <w:p w:rsidR="00A31711" w:rsidRDefault="00F52821">
            <w:pPr>
              <w:widowControl w:val="0"/>
              <w:spacing w:line="276" w:lineRule="auto"/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Володимирович</w:t>
            </w:r>
          </w:p>
          <w:p w:rsidR="00A31711" w:rsidRDefault="00A31711">
            <w:pPr>
              <w:widowControl w:val="0"/>
              <w:spacing w:line="276" w:lineRule="auto"/>
              <w:ind w:right="-110"/>
              <w:jc w:val="both"/>
              <w:rPr>
                <w:b/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right="-110"/>
              <w:jc w:val="both"/>
              <w:rPr>
                <w:sz w:val="28"/>
                <w:szCs w:val="28"/>
              </w:rPr>
            </w:pPr>
          </w:p>
          <w:p w:rsidR="00A31711" w:rsidRDefault="00F52821">
            <w:pPr>
              <w:widowControl w:val="0"/>
              <w:spacing w:line="276" w:lineRule="auto"/>
              <w:ind w:right="-11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Кубрак</w:t>
            </w:r>
            <w:proofErr w:type="spellEnd"/>
          </w:p>
          <w:p w:rsidR="00A31711" w:rsidRDefault="00F52821">
            <w:pPr>
              <w:widowControl w:val="0"/>
              <w:spacing w:line="276" w:lineRule="auto"/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Миколаївна</w:t>
            </w:r>
          </w:p>
          <w:p w:rsidR="00A31711" w:rsidRDefault="00A31711">
            <w:pPr>
              <w:widowControl w:val="0"/>
              <w:spacing w:line="276" w:lineRule="auto"/>
              <w:ind w:right="-110"/>
              <w:jc w:val="both"/>
              <w:rPr>
                <w:b/>
                <w:sz w:val="28"/>
                <w:szCs w:val="28"/>
              </w:rPr>
            </w:pPr>
          </w:p>
          <w:p w:rsidR="00A31711" w:rsidRDefault="00F52821">
            <w:pPr>
              <w:widowControl w:val="0"/>
              <w:spacing w:line="276" w:lineRule="auto"/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Никоненко</w:t>
            </w:r>
            <w:proofErr w:type="spellEnd"/>
          </w:p>
          <w:p w:rsidR="00A31711" w:rsidRDefault="00F52821">
            <w:pPr>
              <w:spacing w:line="276" w:lineRule="auto"/>
              <w:ind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Вікторович</w:t>
            </w:r>
          </w:p>
        </w:tc>
        <w:tc>
          <w:tcPr>
            <w:tcW w:w="4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numPr>
                <w:ilvl w:val="0"/>
                <w:numId w:val="8"/>
              </w:numPr>
              <w:spacing w:line="276" w:lineRule="auto"/>
              <w:ind w:left="283"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Сумської міської ради, </w:t>
            </w:r>
            <w:r>
              <w:rPr>
                <w:b/>
                <w:sz w:val="28"/>
                <w:szCs w:val="28"/>
              </w:rPr>
              <w:t>голова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робочої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групи</w:t>
            </w:r>
            <w:r>
              <w:rPr>
                <w:sz w:val="28"/>
                <w:szCs w:val="28"/>
              </w:rPr>
              <w:t>;</w:t>
            </w:r>
          </w:p>
          <w:p w:rsidR="00A31711" w:rsidRDefault="00A31711">
            <w:pPr>
              <w:spacing w:line="276" w:lineRule="auto"/>
              <w:ind w:right="-110"/>
              <w:jc w:val="both"/>
              <w:rPr>
                <w:sz w:val="28"/>
                <w:szCs w:val="28"/>
              </w:rPr>
            </w:pPr>
          </w:p>
          <w:p w:rsidR="00A31711" w:rsidRDefault="00A31711">
            <w:pPr>
              <w:spacing w:line="276" w:lineRule="auto"/>
              <w:ind w:left="720" w:right="-110"/>
              <w:jc w:val="both"/>
              <w:rPr>
                <w:sz w:val="28"/>
                <w:szCs w:val="28"/>
              </w:rPr>
            </w:pPr>
          </w:p>
          <w:p w:rsidR="00A31711" w:rsidRDefault="00F52821">
            <w:pPr>
              <w:widowControl w:val="0"/>
              <w:numPr>
                <w:ilvl w:val="0"/>
                <w:numId w:val="7"/>
              </w:numPr>
              <w:spacing w:line="276" w:lineRule="auto"/>
              <w:ind w:left="283"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стратегічного розвитку міста Сумської міської ради, </w:t>
            </w:r>
            <w:r>
              <w:rPr>
                <w:b/>
                <w:sz w:val="28"/>
                <w:szCs w:val="28"/>
              </w:rPr>
              <w:t>заступник голови робочої групи</w:t>
            </w:r>
            <w:r>
              <w:rPr>
                <w:sz w:val="28"/>
                <w:szCs w:val="28"/>
              </w:rPr>
              <w:t>;</w:t>
            </w:r>
          </w:p>
          <w:p w:rsidR="00A31711" w:rsidRDefault="00A31711">
            <w:pPr>
              <w:spacing w:line="276" w:lineRule="auto"/>
              <w:ind w:right="-110"/>
              <w:jc w:val="both"/>
              <w:rPr>
                <w:sz w:val="28"/>
                <w:szCs w:val="28"/>
              </w:rPr>
            </w:pPr>
          </w:p>
          <w:p w:rsidR="00A31711" w:rsidRDefault="00F52821">
            <w:pPr>
              <w:widowControl w:val="0"/>
              <w:numPr>
                <w:ilvl w:val="0"/>
                <w:numId w:val="9"/>
              </w:numPr>
              <w:spacing w:line="276" w:lineRule="auto"/>
              <w:ind w:left="283"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маркетингу, промоції та туризму управління стратегічного розвитку міста Сумської міської ради,</w:t>
            </w:r>
            <w:r>
              <w:rPr>
                <w:b/>
                <w:sz w:val="28"/>
                <w:szCs w:val="28"/>
              </w:rPr>
              <w:t xml:space="preserve"> секретар робочої групи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A31711">
            <w:pPr>
              <w:widowControl w:val="0"/>
              <w:spacing w:line="276" w:lineRule="auto"/>
              <w:ind w:left="283" w:right="-110" w:hanging="360"/>
              <w:jc w:val="both"/>
              <w:rPr>
                <w:sz w:val="28"/>
                <w:szCs w:val="28"/>
              </w:rPr>
            </w:pPr>
          </w:p>
        </w:tc>
      </w:tr>
    </w:tbl>
    <w:p w:rsidR="00A31711" w:rsidRDefault="00F52821">
      <w:pPr>
        <w:spacing w:line="276" w:lineRule="auto"/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Члени робочої групи</w:t>
      </w:r>
    </w:p>
    <w:p w:rsidR="00A31711" w:rsidRDefault="00A31711">
      <w:pPr>
        <w:spacing w:line="276" w:lineRule="auto"/>
        <w:ind w:right="-110"/>
        <w:jc w:val="center"/>
        <w:rPr>
          <w:b/>
          <w:sz w:val="28"/>
          <w:szCs w:val="28"/>
        </w:rPr>
      </w:pPr>
    </w:p>
    <w:tbl>
      <w:tblPr>
        <w:tblStyle w:val="a9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0"/>
        <w:gridCol w:w="4700"/>
      </w:tblGrid>
      <w:tr w:rsidR="00A31711">
        <w:trPr>
          <w:jc w:val="center"/>
        </w:trPr>
        <w:tc>
          <w:tcPr>
            <w:tcW w:w="4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Бурлака</w:t>
            </w:r>
            <w:r>
              <w:rPr>
                <w:sz w:val="28"/>
                <w:szCs w:val="28"/>
              </w:rPr>
              <w:t xml:space="preserve"> Кирило Олегович</w:t>
            </w:r>
          </w:p>
        </w:tc>
        <w:tc>
          <w:tcPr>
            <w:tcW w:w="4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0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голова правління ГО “Молодіжне об'єднання Екстрим </w:t>
            </w:r>
            <w:proofErr w:type="spellStart"/>
            <w:r>
              <w:rPr>
                <w:sz w:val="28"/>
                <w:szCs w:val="28"/>
                <w:highlight w:val="white"/>
              </w:rPr>
              <w:t>стайл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” </w:t>
            </w:r>
            <w:r>
              <w:rPr>
                <w:sz w:val="28"/>
                <w:szCs w:val="28"/>
              </w:rPr>
              <w:t>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a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5"/>
        <w:gridCol w:w="4745"/>
      </w:tblGrid>
      <w:tr w:rsidR="00A31711">
        <w:trPr>
          <w:jc w:val="center"/>
        </w:trPr>
        <w:tc>
          <w:tcPr>
            <w:tcW w:w="4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Буйвал</w:t>
            </w:r>
            <w:proofErr w:type="spellEnd"/>
            <w:r>
              <w:rPr>
                <w:sz w:val="28"/>
                <w:szCs w:val="28"/>
              </w:rPr>
              <w:t xml:space="preserve"> Дмитро Володимирович</w:t>
            </w:r>
          </w:p>
        </w:tc>
        <w:tc>
          <w:tcPr>
            <w:tcW w:w="4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2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засновник “Артіль МІФ” (за згодою)</w:t>
            </w:r>
          </w:p>
        </w:tc>
      </w:tr>
    </w:tbl>
    <w:p w:rsidR="00A31711" w:rsidRDefault="00F52821">
      <w:pPr>
        <w:spacing w:line="276" w:lineRule="auto"/>
        <w:ind w:right="1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tbl>
      <w:tblPr>
        <w:tblStyle w:val="ab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Винниченко</w:t>
            </w:r>
          </w:p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31711" w:rsidRDefault="00F52821">
            <w:pPr>
              <w:numPr>
                <w:ilvl w:val="0"/>
                <w:numId w:val="5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кафедри бухгалтерського обліку та оподаткування ННІ БТ УАБС, доктор економічних наук, член ГО “</w:t>
            </w:r>
            <w:proofErr w:type="spellStart"/>
            <w:r>
              <w:rPr>
                <w:sz w:val="28"/>
                <w:szCs w:val="28"/>
              </w:rPr>
              <w:t>Освітньо</w:t>
            </w:r>
            <w:proofErr w:type="spellEnd"/>
            <w:r>
              <w:rPr>
                <w:sz w:val="28"/>
                <w:szCs w:val="28"/>
              </w:rPr>
              <w:t>-правозахисний координаційний центр” 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c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Євенко</w:t>
            </w:r>
            <w:proofErr w:type="spellEnd"/>
            <w:r>
              <w:rPr>
                <w:sz w:val="28"/>
                <w:szCs w:val="28"/>
              </w:rPr>
              <w:t xml:space="preserve"> Юлія Сергіївна 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3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РВО “Шоколад” 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d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Жуков</w:t>
            </w:r>
            <w:r>
              <w:rPr>
                <w:sz w:val="28"/>
                <w:szCs w:val="28"/>
              </w:rPr>
              <w:t xml:space="preserve"> Валерій Володимирович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6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мережі ресторанів м. Суми (за згодою)</w:t>
            </w:r>
          </w:p>
          <w:p w:rsidR="00A31711" w:rsidRDefault="00A31711">
            <w:pPr>
              <w:spacing w:line="276" w:lineRule="auto"/>
              <w:ind w:left="720" w:right="196"/>
              <w:jc w:val="both"/>
              <w:rPr>
                <w:sz w:val="28"/>
                <w:szCs w:val="28"/>
              </w:rPr>
            </w:pP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e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tabs>
                <w:tab w:val="center" w:pos="4607"/>
              </w:tabs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Іванова </w:t>
            </w:r>
          </w:p>
          <w:p w:rsidR="00A31711" w:rsidRDefault="00F52821">
            <w:pPr>
              <w:tabs>
                <w:tab w:val="center" w:pos="4607"/>
              </w:tabs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Вікторівна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1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туристичної сфери, туристична агенція “Рожева чайка” 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Кайнова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Арменівна</w:t>
            </w:r>
            <w:proofErr w:type="spellEnd"/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20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IT компанії “</w:t>
            </w:r>
            <w:proofErr w:type="spellStart"/>
            <w:r>
              <w:rPr>
                <w:sz w:val="28"/>
                <w:szCs w:val="28"/>
              </w:rPr>
              <w:t>Brocoders</w:t>
            </w:r>
            <w:proofErr w:type="spellEnd"/>
            <w:r>
              <w:rPr>
                <w:sz w:val="28"/>
                <w:szCs w:val="28"/>
              </w:rPr>
              <w:t>” 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0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white"/>
              </w:rPr>
              <w:t>Коваленко</w:t>
            </w:r>
            <w:r>
              <w:rPr>
                <w:sz w:val="28"/>
                <w:szCs w:val="28"/>
                <w:highlight w:val="white"/>
              </w:rPr>
              <w:t xml:space="preserve"> Олександр </w:t>
            </w:r>
            <w:r>
              <w:rPr>
                <w:sz w:val="28"/>
                <w:szCs w:val="28"/>
              </w:rPr>
              <w:t>Вікторович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6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туристичної сфери, туристична агенція “</w:t>
            </w:r>
            <w:proofErr w:type="spellStart"/>
            <w:r>
              <w:rPr>
                <w:sz w:val="28"/>
                <w:szCs w:val="28"/>
              </w:rPr>
              <w:t>Шагаючи</w:t>
            </w:r>
            <w:proofErr w:type="spellEnd"/>
            <w:r>
              <w:rPr>
                <w:sz w:val="28"/>
                <w:szCs w:val="28"/>
              </w:rPr>
              <w:t xml:space="preserve"> крізь час” 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1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ind w:right="196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Кохан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Антоніна</w:t>
            </w:r>
          </w:p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Іванівна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  <w:highlight w:val="white"/>
              </w:rPr>
              <w:t xml:space="preserve"> департаменту комунікацій та інформаційної політики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2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Лободін</w:t>
            </w:r>
            <w:proofErr w:type="spellEnd"/>
            <w:r>
              <w:rPr>
                <w:sz w:val="28"/>
                <w:szCs w:val="28"/>
              </w:rPr>
              <w:t xml:space="preserve"> Володимир Миколайович 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4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директор ТРЦ “Мануфактура” </w:t>
            </w:r>
            <w:r>
              <w:rPr>
                <w:sz w:val="28"/>
                <w:szCs w:val="28"/>
              </w:rPr>
              <w:t>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3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Левченко</w:t>
            </w:r>
            <w:r>
              <w:rPr>
                <w:sz w:val="28"/>
                <w:szCs w:val="28"/>
              </w:rPr>
              <w:t xml:space="preserve"> Юлія Олексіївна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5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директор комунальної установи “Агенція промоції “Суми” Сумської міської ради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4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Нянькін</w:t>
            </w:r>
            <w:proofErr w:type="spellEnd"/>
            <w:r>
              <w:rPr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21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арт-директор </w:t>
            </w:r>
            <w:proofErr w:type="spellStart"/>
            <w:r>
              <w:rPr>
                <w:sz w:val="28"/>
                <w:szCs w:val="28"/>
              </w:rPr>
              <w:t>івент</w:t>
            </w:r>
            <w:proofErr w:type="spellEnd"/>
            <w:r>
              <w:rPr>
                <w:sz w:val="28"/>
                <w:szCs w:val="28"/>
              </w:rPr>
              <w:t>-агенції “Арт-хвиля” 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5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Пономаренко</w:t>
            </w:r>
          </w:p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Ігор Михайлович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8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керуючий готелем </w:t>
            </w:r>
            <w:proofErr w:type="spellStart"/>
            <w:r>
              <w:rPr>
                <w:sz w:val="28"/>
                <w:szCs w:val="28"/>
                <w:highlight w:val="white"/>
              </w:rPr>
              <w:t>Reikartz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Суми </w:t>
            </w:r>
            <w:r>
              <w:rPr>
                <w:sz w:val="28"/>
                <w:szCs w:val="28"/>
              </w:rPr>
              <w:t>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6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Савченко</w:t>
            </w:r>
            <w:r>
              <w:rPr>
                <w:sz w:val="28"/>
                <w:szCs w:val="28"/>
              </w:rPr>
              <w:t xml:space="preserve"> Тарас Григорович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3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Центру інформаційної підтримки бізнесу м. Суми (за згодою)</w:t>
            </w:r>
          </w:p>
        </w:tc>
      </w:tr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Скрипник </w:t>
            </w:r>
            <w:r>
              <w:rPr>
                <w:sz w:val="28"/>
                <w:szCs w:val="28"/>
              </w:rPr>
              <w:t>Ольга Євгеніївна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5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головний спеціаліст комунальної установи “Агенція промоції “Суми” Сумської міської ради</w:t>
            </w:r>
          </w:p>
        </w:tc>
      </w:tr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Теліженко</w:t>
            </w:r>
            <w:proofErr w:type="spellEnd"/>
          </w:p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Михайлович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4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кафедри управління Сумського державного університету, доктор економічних наук, професор кафедри управління (за згодою)</w:t>
            </w:r>
          </w:p>
        </w:tc>
      </w:tr>
    </w:tbl>
    <w:p w:rsidR="00A31711" w:rsidRDefault="00A31711">
      <w:pPr>
        <w:spacing w:line="276" w:lineRule="auto"/>
        <w:ind w:right="196"/>
        <w:jc w:val="both"/>
        <w:rPr>
          <w:b/>
          <w:sz w:val="28"/>
          <w:szCs w:val="28"/>
        </w:rPr>
      </w:pPr>
    </w:p>
    <w:tbl>
      <w:tblPr>
        <w:tblStyle w:val="af7"/>
        <w:tblW w:w="92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410"/>
      </w:tblGrid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Хижняк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Валентина Олексіївна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7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начальник відділу інвестицій департаменту фінансів, економіки та бюджетних </w:t>
            </w:r>
            <w:r>
              <w:rPr>
                <w:sz w:val="28"/>
                <w:szCs w:val="28"/>
                <w:highlight w:val="white"/>
              </w:rPr>
              <w:lastRenderedPageBreak/>
              <w:t>відносин Сумської міської ради</w:t>
            </w:r>
          </w:p>
        </w:tc>
      </w:tr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Цибульська</w:t>
            </w:r>
          </w:p>
          <w:p w:rsidR="00A31711" w:rsidRDefault="00F52821">
            <w:pPr>
              <w:spacing w:line="276" w:lineRule="auto"/>
              <w:ind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Олексіївна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6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культури та туризму Сумської міської ради</w:t>
            </w:r>
          </w:p>
        </w:tc>
      </w:tr>
      <w:tr w:rsidR="00A31711">
        <w:trPr>
          <w:jc w:val="center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tabs>
                <w:tab w:val="center" w:pos="4607"/>
              </w:tabs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Чепік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A31711" w:rsidRDefault="00F52821">
            <w:pPr>
              <w:tabs>
                <w:tab w:val="center" w:pos="4607"/>
              </w:tabs>
              <w:spacing w:line="276" w:lineRule="auto"/>
              <w:ind w:right="19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 Михайлівна</w:t>
            </w:r>
          </w:p>
        </w:tc>
        <w:tc>
          <w:tcPr>
            <w:tcW w:w="4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numPr>
                <w:ilvl w:val="0"/>
                <w:numId w:val="19"/>
              </w:numPr>
              <w:spacing w:line="276" w:lineRule="auto"/>
              <w:ind w:left="283" w:right="1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комплексних правових завдань та аналізу правового управління</w:t>
            </w:r>
          </w:p>
        </w:tc>
      </w:tr>
    </w:tbl>
    <w:p w:rsidR="00A31711" w:rsidRDefault="00F5282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Примітка. </w:t>
      </w:r>
      <w:r>
        <w:rPr>
          <w:sz w:val="28"/>
          <w:szCs w:val="28"/>
        </w:rPr>
        <w:t>У разі персональних змін у складі робочої групи або відсутності осіб, які входять до її складу, у зв'язку з відпусткою, хворобою чи з інших причин, особи, які виконують їх обов'язки, входять до складу робочої групи за посадами.</w:t>
      </w:r>
    </w:p>
    <w:p w:rsidR="00A31711" w:rsidRDefault="00A31711">
      <w:pPr>
        <w:spacing w:line="276" w:lineRule="auto"/>
        <w:rPr>
          <w:sz w:val="28"/>
          <w:szCs w:val="28"/>
        </w:rPr>
      </w:pPr>
    </w:p>
    <w:p w:rsidR="00A31711" w:rsidRDefault="00A31711">
      <w:pPr>
        <w:spacing w:line="276" w:lineRule="auto"/>
        <w:rPr>
          <w:sz w:val="28"/>
          <w:szCs w:val="28"/>
        </w:rPr>
      </w:pPr>
    </w:p>
    <w:p w:rsidR="00A31711" w:rsidRDefault="00F5282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</w:p>
    <w:p w:rsidR="00A31711" w:rsidRDefault="00F5282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стратегічного розвитку міста                                                      О.М. </w:t>
      </w:r>
      <w:proofErr w:type="spellStart"/>
      <w:r>
        <w:rPr>
          <w:b/>
          <w:sz w:val="28"/>
          <w:szCs w:val="28"/>
        </w:rPr>
        <w:t>Кубрак</w:t>
      </w:r>
      <w:proofErr w:type="spellEnd"/>
    </w:p>
    <w:p w:rsidR="00A31711" w:rsidRDefault="00A31711">
      <w:pPr>
        <w:spacing w:line="276" w:lineRule="auto"/>
        <w:rPr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ind w:left="5669"/>
        <w:jc w:val="center"/>
        <w:rPr>
          <w:b/>
          <w:sz w:val="28"/>
          <w:szCs w:val="28"/>
        </w:rPr>
      </w:pPr>
    </w:p>
    <w:p w:rsidR="00A31711" w:rsidRDefault="00A31711">
      <w:pPr>
        <w:spacing w:line="276" w:lineRule="auto"/>
        <w:rPr>
          <w:sz w:val="28"/>
          <w:szCs w:val="28"/>
        </w:rPr>
      </w:pPr>
    </w:p>
    <w:p w:rsidR="00B117B2" w:rsidRDefault="00B117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1711" w:rsidRDefault="00F5282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розсилки </w:t>
      </w:r>
    </w:p>
    <w:p w:rsidR="00A31711" w:rsidRDefault="00F52821" w:rsidP="00797DD3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розпорядження міського голови </w:t>
      </w:r>
      <w:r>
        <w:rPr>
          <w:b/>
          <w:sz w:val="28"/>
          <w:szCs w:val="28"/>
        </w:rPr>
        <w:t>від</w:t>
      </w:r>
      <w:r w:rsidR="00797DD3">
        <w:rPr>
          <w:b/>
          <w:sz w:val="28"/>
          <w:szCs w:val="28"/>
        </w:rPr>
        <w:t xml:space="preserve"> 10.07.2019</w:t>
      </w:r>
      <w:r>
        <w:rPr>
          <w:b/>
          <w:sz w:val="28"/>
          <w:szCs w:val="28"/>
        </w:rPr>
        <w:t xml:space="preserve"> №</w:t>
      </w:r>
      <w:r w:rsidR="00797DD3">
        <w:rPr>
          <w:b/>
          <w:sz w:val="28"/>
          <w:szCs w:val="28"/>
        </w:rPr>
        <w:t xml:space="preserve"> 243-Р «</w:t>
      </w:r>
      <w:r>
        <w:rPr>
          <w:b/>
          <w:sz w:val="28"/>
          <w:szCs w:val="28"/>
        </w:rPr>
        <w:t>Щодо створення робочої групи із розробки бренду міста Суми в рамках виконання міської програми “Відкритий інформаційний простір м. Суми на 2019-2021 роки</w:t>
      </w:r>
      <w:r w:rsidR="00797DD3">
        <w:rPr>
          <w:b/>
          <w:sz w:val="28"/>
          <w:szCs w:val="28"/>
        </w:rPr>
        <w:t>»</w:t>
      </w:r>
    </w:p>
    <w:tbl>
      <w:tblPr>
        <w:tblStyle w:val="af8"/>
        <w:tblW w:w="95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090"/>
        <w:gridCol w:w="2355"/>
        <w:gridCol w:w="3510"/>
      </w:tblGrid>
      <w:tr w:rsidR="00A31711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організації/ установи/ підрозділу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П.І.Б. адресата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Поштова/електронна</w:t>
            </w:r>
          </w:p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</w:tr>
      <w:tr w:rsidR="00A31711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Баранов</w:t>
            </w:r>
            <w:r>
              <w:rPr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baranov_a@smr.gov.ua</w:t>
            </w:r>
          </w:p>
        </w:tc>
      </w:tr>
      <w:tr w:rsidR="00A31711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стратегічного розвитку міста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Оксана Миколаївна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pmo@smr.gov.ua</w:t>
            </w:r>
          </w:p>
        </w:tc>
      </w:tr>
      <w:tr w:rsidR="00A31711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стратегічного розвитку міста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Никоненко</w:t>
            </w:r>
            <w:proofErr w:type="spellEnd"/>
          </w:p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Вікторович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nykonenko_v@smr.gov.ua</w:t>
            </w:r>
          </w:p>
        </w:tc>
      </w:tr>
      <w:tr w:rsidR="00A31711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фінансів, економіки та інвестицій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Хижняк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Валентина Олексіївна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mfin@smr.gov.ua</w:t>
            </w:r>
          </w:p>
        </w:tc>
      </w:tr>
      <w:tr w:rsidR="00A31711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“Агенція промоція “Суми”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Левченко</w:t>
            </w:r>
            <w:r>
              <w:rPr>
                <w:sz w:val="28"/>
                <w:szCs w:val="28"/>
              </w:rPr>
              <w:t xml:space="preserve"> Юлія Олексіївна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agencypromotion27@gmail.com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“Агенція промоція “Суми” Сумської міської ради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6A65FD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Скрипник</w:t>
            </w:r>
            <w:proofErr w:type="spellEnd"/>
            <w:r w:rsidR="00F52821">
              <w:rPr>
                <w:b/>
                <w:sz w:val="28"/>
                <w:szCs w:val="28"/>
              </w:rPr>
              <w:t xml:space="preserve"> </w:t>
            </w:r>
            <w:r w:rsidR="00F52821">
              <w:rPr>
                <w:sz w:val="28"/>
                <w:szCs w:val="28"/>
              </w:rPr>
              <w:t>Ольга Євгеніївна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agencypromotion27@gmail.com</w:t>
            </w:r>
          </w:p>
        </w:tc>
      </w:tr>
    </w:tbl>
    <w:p w:rsidR="00B117B2" w:rsidRDefault="00B117B2">
      <w:r>
        <w:br w:type="page"/>
      </w:r>
    </w:p>
    <w:p w:rsidR="00B117B2" w:rsidRDefault="00B117B2" w:rsidP="00B117B2">
      <w:pPr>
        <w:jc w:val="center"/>
      </w:pPr>
      <w:r>
        <w:lastRenderedPageBreak/>
        <w:t>Продовження додатку</w:t>
      </w:r>
    </w:p>
    <w:tbl>
      <w:tblPr>
        <w:tblStyle w:val="af8"/>
        <w:tblW w:w="95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233"/>
        <w:gridCol w:w="2212"/>
        <w:gridCol w:w="3510"/>
      </w:tblGrid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комунікацій та інформаційної політики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Кохан</w:t>
            </w:r>
            <w:r>
              <w:rPr>
                <w:sz w:val="28"/>
                <w:szCs w:val="28"/>
              </w:rPr>
              <w:t xml:space="preserve"> Антоніна Іванівна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dkip@smr.gov.ua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інформаційної підтримки бізнесу м. Суми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Савченко</w:t>
            </w:r>
            <w:r>
              <w:rPr>
                <w:sz w:val="28"/>
                <w:szCs w:val="28"/>
                <w:highlight w:val="white"/>
              </w:rPr>
              <w:t xml:space="preserve"> Тарас Григорович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 м. Суми, вулиця Покровська, 9/1</w:t>
            </w:r>
          </w:p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tar.savchenko@gmail.com</w:t>
            </w:r>
          </w:p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bscenter.sumy@gmail.com</w:t>
            </w:r>
          </w:p>
        </w:tc>
      </w:tr>
      <w:tr w:rsidR="00A31711" w:rsidTr="00B117B2">
        <w:trPr>
          <w:trHeight w:val="1860"/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культури та туризму Сумської міської ради 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Цибульська</w:t>
            </w:r>
          </w:p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Наталія Олексіївна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kultura@smr.gov.ua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Директор ТРЦ «Мануфактура» </w:t>
            </w:r>
            <w:r>
              <w:rPr>
                <w:sz w:val="28"/>
                <w:szCs w:val="28"/>
              </w:rPr>
              <w:t>(за згодою)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b/>
                <w:sz w:val="28"/>
                <w:szCs w:val="28"/>
              </w:rPr>
              <w:t>Лободін</w:t>
            </w:r>
            <w:proofErr w:type="spellEnd"/>
            <w:r>
              <w:rPr>
                <w:sz w:val="28"/>
                <w:szCs w:val="28"/>
              </w:rPr>
              <w:t xml:space="preserve"> Володимир Миколайович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volodymyr.lobodin@gmail.com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31711" w:rsidRDefault="00A31711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Власник мережі ресторанів м. Суми (за згодою)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Жуков</w:t>
            </w:r>
            <w:r>
              <w:rPr>
                <w:sz w:val="28"/>
                <w:szCs w:val="28"/>
              </w:rPr>
              <w:t xml:space="preserve"> Валерій Володимирович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 СУМСЬКА ОБЛ., СУМИ, ЗАРІЧНИЙ, ВУЛИЦЯ ТЕРЕЗОВА, 3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Засновник «Артіль МІФ» (за згодою)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b/>
                <w:sz w:val="28"/>
                <w:szCs w:val="28"/>
              </w:rPr>
              <w:t>Буйвал</w:t>
            </w:r>
            <w:proofErr w:type="spellEnd"/>
            <w:r>
              <w:rPr>
                <w:sz w:val="28"/>
                <w:szCs w:val="28"/>
              </w:rPr>
              <w:t xml:space="preserve"> Дмитро Володимирович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artel.myth@gmail.com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РВО «Шоколад» (за згодою)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b/>
                <w:sz w:val="28"/>
                <w:szCs w:val="28"/>
              </w:rPr>
              <w:t>Євенко</w:t>
            </w:r>
            <w:proofErr w:type="spellEnd"/>
            <w:r>
              <w:rPr>
                <w:sz w:val="28"/>
                <w:szCs w:val="28"/>
              </w:rPr>
              <w:t xml:space="preserve"> Юлія Сергіївна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Adv@chokolad.com.ua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івент</w:t>
            </w:r>
            <w:proofErr w:type="spellEnd"/>
            <w:r>
              <w:rPr>
                <w:sz w:val="28"/>
                <w:szCs w:val="28"/>
              </w:rPr>
              <w:t>-агенції «Арт-хвиля» (за згодою)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b/>
                <w:sz w:val="28"/>
                <w:szCs w:val="28"/>
              </w:rPr>
              <w:t>Нянькін</w:t>
            </w:r>
            <w:proofErr w:type="spellEnd"/>
            <w:r>
              <w:rPr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valdemattt@gmail.com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IT компанії «</w:t>
            </w:r>
            <w:proofErr w:type="spellStart"/>
            <w:r>
              <w:rPr>
                <w:sz w:val="28"/>
                <w:szCs w:val="28"/>
              </w:rPr>
              <w:t>Brocoders</w:t>
            </w:r>
            <w:proofErr w:type="spellEnd"/>
            <w:r>
              <w:rPr>
                <w:sz w:val="28"/>
                <w:szCs w:val="28"/>
              </w:rPr>
              <w:t>» (за згодою)</w:t>
            </w:r>
          </w:p>
        </w:tc>
        <w:tc>
          <w:tcPr>
            <w:tcW w:w="2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b/>
                <w:sz w:val="28"/>
                <w:szCs w:val="28"/>
              </w:rPr>
              <w:t>Кайнова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Арменівна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sz w:val="28"/>
                <w:szCs w:val="28"/>
                <w:highlight w:val="white"/>
              </w:rPr>
              <w:t>talk@brocoders.team</w:t>
            </w:r>
            <w:proofErr w:type="spellEnd"/>
          </w:p>
        </w:tc>
      </w:tr>
    </w:tbl>
    <w:p w:rsidR="00B117B2" w:rsidRDefault="00B117B2"/>
    <w:p w:rsidR="00B117B2" w:rsidRDefault="00B117B2"/>
    <w:p w:rsidR="00B117B2" w:rsidRDefault="00B117B2"/>
    <w:p w:rsidR="00B117B2" w:rsidRDefault="00B117B2"/>
    <w:p w:rsidR="00B117B2" w:rsidRDefault="00B117B2" w:rsidP="00B117B2">
      <w:pPr>
        <w:jc w:val="center"/>
      </w:pPr>
      <w:r>
        <w:lastRenderedPageBreak/>
        <w:t>Продовження додатку</w:t>
      </w:r>
    </w:p>
    <w:tbl>
      <w:tblPr>
        <w:tblStyle w:val="af8"/>
        <w:tblW w:w="95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374"/>
        <w:gridCol w:w="2410"/>
        <w:gridCol w:w="3171"/>
      </w:tblGrid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ННІ БТ УАБС, ГО “</w:t>
            </w:r>
            <w:proofErr w:type="spellStart"/>
            <w:r>
              <w:rPr>
                <w:sz w:val="28"/>
                <w:szCs w:val="28"/>
              </w:rPr>
              <w:t>Освітньо</w:t>
            </w:r>
            <w:proofErr w:type="spellEnd"/>
            <w:r>
              <w:rPr>
                <w:sz w:val="28"/>
                <w:szCs w:val="28"/>
              </w:rPr>
              <w:t>-правозахисний координаційний центр”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Винниченко</w:t>
            </w:r>
            <w:r>
              <w:rPr>
                <w:sz w:val="28"/>
                <w:szCs w:val="28"/>
                <w:highlight w:val="white"/>
              </w:rPr>
              <w:t xml:space="preserve"> Наталія Володимирівна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vinnichenkonataliia@gmail.com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Голова правління ГО "Молодіжне об'єднання Екстрим </w:t>
            </w:r>
            <w:proofErr w:type="spellStart"/>
            <w:r>
              <w:rPr>
                <w:sz w:val="28"/>
                <w:szCs w:val="28"/>
                <w:highlight w:val="white"/>
              </w:rPr>
              <w:t>стайл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" </w:t>
            </w:r>
            <w:r>
              <w:rPr>
                <w:sz w:val="28"/>
                <w:szCs w:val="28"/>
              </w:rPr>
              <w:t>(за згодою)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Бурлака</w:t>
            </w:r>
            <w:r>
              <w:rPr>
                <w:sz w:val="28"/>
                <w:szCs w:val="28"/>
              </w:rPr>
              <w:t xml:space="preserve"> Кирило Олегович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kerill.burlaka@gmail.com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туристичної сфери, туристична агенція “</w:t>
            </w:r>
            <w:proofErr w:type="spellStart"/>
            <w:r>
              <w:rPr>
                <w:sz w:val="28"/>
                <w:szCs w:val="28"/>
              </w:rPr>
              <w:t>Шагаючи</w:t>
            </w:r>
            <w:proofErr w:type="spellEnd"/>
            <w:r>
              <w:rPr>
                <w:sz w:val="28"/>
                <w:szCs w:val="28"/>
              </w:rPr>
              <w:t xml:space="preserve"> крізь час” (за згодою)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Коваленко</w:t>
            </w:r>
            <w:r>
              <w:rPr>
                <w:sz w:val="28"/>
                <w:szCs w:val="28"/>
                <w:highlight w:val="white"/>
              </w:rPr>
              <w:t xml:space="preserve"> Олександр </w:t>
            </w:r>
            <w:r>
              <w:rPr>
                <w:sz w:val="28"/>
                <w:szCs w:val="28"/>
              </w:rPr>
              <w:t>Вікторович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olexkovalenko@ukr.net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Керуючий готелем </w:t>
            </w:r>
            <w:proofErr w:type="spellStart"/>
            <w:r>
              <w:rPr>
                <w:sz w:val="28"/>
                <w:szCs w:val="28"/>
                <w:highlight w:val="white"/>
              </w:rPr>
              <w:t>Reikartz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Суми </w:t>
            </w:r>
            <w:r>
              <w:rPr>
                <w:sz w:val="28"/>
                <w:szCs w:val="28"/>
              </w:rPr>
              <w:t>(за згодою)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Пономаренко</w:t>
            </w:r>
          </w:p>
          <w:p w:rsidR="00A31711" w:rsidRDefault="00F52821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Ігор Михайлович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igor.ponomarenko@reikartz.com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кафедри управління Сумського державного університету, доктор економічних наук, професор кафедри управління (за згодою);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Теліженко</w:t>
            </w:r>
            <w:proofErr w:type="spellEnd"/>
          </w:p>
          <w:p w:rsidR="00A31711" w:rsidRDefault="00F52821">
            <w:pPr>
              <w:spacing w:line="276" w:lineRule="auto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Олександр Михайлович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40000, вулиця Римського-Корсакова, 2</w:t>
            </w:r>
          </w:p>
          <w:p w:rsidR="00A31711" w:rsidRDefault="00F52821">
            <w:pPr>
              <w:widowControl w:val="0"/>
              <w:spacing w:line="276" w:lineRule="auto"/>
              <w:ind w:right="20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sz w:val="28"/>
                <w:szCs w:val="28"/>
                <w:highlight w:val="white"/>
              </w:rPr>
              <w:t>info@management.sumdu</w:t>
            </w:r>
            <w:proofErr w:type="spellEnd"/>
            <w:r>
              <w:rPr>
                <w:sz w:val="28"/>
                <w:szCs w:val="28"/>
                <w:highlight w:val="white"/>
              </w:rPr>
              <w:t>. edu.ua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комплексних правових завдань та аналізу правового управління;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tabs>
                <w:tab w:val="center" w:pos="4607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Чепік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A31711" w:rsidRDefault="00F52821">
            <w:pPr>
              <w:tabs>
                <w:tab w:val="center" w:pos="4607"/>
              </w:tabs>
              <w:spacing w:line="276" w:lineRule="auto"/>
              <w:jc w:val="both"/>
              <w:rPr>
                <w:b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Катерина Михайлівна</w:t>
            </w:r>
          </w:p>
        </w:tc>
        <w:tc>
          <w:tcPr>
            <w:tcW w:w="3171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Pravo@smr.gov.ua</w:t>
            </w:r>
          </w:p>
        </w:tc>
      </w:tr>
      <w:tr w:rsidR="00A31711" w:rsidTr="00B117B2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Представник туристичної сфери, туристична агенція “Рожева чайка” (за згодою)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tabs>
                <w:tab w:val="center" w:pos="4607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Іванова </w:t>
            </w:r>
          </w:p>
          <w:p w:rsidR="00A31711" w:rsidRDefault="00F52821">
            <w:pPr>
              <w:tabs>
                <w:tab w:val="center" w:pos="4607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Вікторівна</w:t>
            </w:r>
          </w:p>
        </w:tc>
        <w:tc>
          <w:tcPr>
            <w:tcW w:w="3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711" w:rsidRDefault="00F52821">
            <w:pPr>
              <w:widowControl w:val="0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ivolga1010@ukr.net</w:t>
            </w:r>
          </w:p>
        </w:tc>
      </w:tr>
    </w:tbl>
    <w:p w:rsidR="00A31711" w:rsidRDefault="00A31711">
      <w:pPr>
        <w:spacing w:line="276" w:lineRule="auto"/>
        <w:jc w:val="both"/>
        <w:rPr>
          <w:b/>
          <w:sz w:val="28"/>
          <w:szCs w:val="28"/>
        </w:rPr>
      </w:pPr>
    </w:p>
    <w:p w:rsidR="00A31711" w:rsidRDefault="00F5282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</w:p>
    <w:p w:rsidR="00A31711" w:rsidRDefault="00F5282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стратегічного розвитку міста                                                      О.М. </w:t>
      </w:r>
      <w:proofErr w:type="spellStart"/>
      <w:r>
        <w:rPr>
          <w:b/>
          <w:sz w:val="28"/>
          <w:szCs w:val="28"/>
        </w:rPr>
        <w:t>Кубрак</w:t>
      </w:r>
      <w:proofErr w:type="spellEnd"/>
    </w:p>
    <w:sectPr w:rsidR="00A317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1" w:bottom="539" w:left="1700" w:header="709" w:footer="18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21" w:rsidRDefault="00F52821">
      <w:r>
        <w:separator/>
      </w:r>
    </w:p>
  </w:endnote>
  <w:endnote w:type="continuationSeparator" w:id="0">
    <w:p w:rsidR="00F52821" w:rsidRDefault="00F5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11" w:rsidRDefault="00A31711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11" w:rsidRDefault="00A3171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21" w:rsidRDefault="00F52821">
      <w:r>
        <w:separator/>
      </w:r>
    </w:p>
  </w:footnote>
  <w:footnote w:type="continuationSeparator" w:id="0">
    <w:p w:rsidR="00F52821" w:rsidRDefault="00F5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11" w:rsidRDefault="00F528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31711" w:rsidRDefault="00A317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601347"/>
      <w:docPartObj>
        <w:docPartGallery w:val="Page Numbers (Top of Page)"/>
        <w:docPartUnique/>
      </w:docPartObj>
    </w:sdtPr>
    <w:sdtEndPr/>
    <w:sdtContent>
      <w:p w:rsidR="006A65FD" w:rsidRDefault="006A65FD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DD3">
          <w:rPr>
            <w:noProof/>
          </w:rPr>
          <w:t>2</w:t>
        </w:r>
        <w:r>
          <w:fldChar w:fldCharType="end"/>
        </w:r>
      </w:p>
    </w:sdtContent>
  </w:sdt>
  <w:p w:rsidR="00A31711" w:rsidRDefault="00A31711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11" w:rsidRDefault="00F52821">
    <w:pPr>
      <w:jc w:val="right"/>
    </w:pPr>
    <w:r>
      <w:fldChar w:fldCharType="begin"/>
    </w:r>
    <w:r>
      <w:instrText>PAGE</w:instrText>
    </w:r>
    <w:r>
      <w:fldChar w:fldCharType="separate"/>
    </w:r>
    <w:r w:rsidR="00797DD3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0DA"/>
    <w:multiLevelType w:val="multilevel"/>
    <w:tmpl w:val="63EE0B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AD213B"/>
    <w:multiLevelType w:val="multilevel"/>
    <w:tmpl w:val="1CEE2D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FB62A2"/>
    <w:multiLevelType w:val="multilevel"/>
    <w:tmpl w:val="3E4430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C18F0"/>
    <w:multiLevelType w:val="multilevel"/>
    <w:tmpl w:val="B840E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37403C"/>
    <w:multiLevelType w:val="multilevel"/>
    <w:tmpl w:val="1F36C1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AE2F7E"/>
    <w:multiLevelType w:val="multilevel"/>
    <w:tmpl w:val="4800B0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9F122A"/>
    <w:multiLevelType w:val="multilevel"/>
    <w:tmpl w:val="1F9E44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1E04FB"/>
    <w:multiLevelType w:val="multilevel"/>
    <w:tmpl w:val="5E288E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A46CA7"/>
    <w:multiLevelType w:val="multilevel"/>
    <w:tmpl w:val="30CEC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0F1FDC"/>
    <w:multiLevelType w:val="multilevel"/>
    <w:tmpl w:val="C624E2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A412E5"/>
    <w:multiLevelType w:val="multilevel"/>
    <w:tmpl w:val="FD1CC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4EC3692"/>
    <w:multiLevelType w:val="multilevel"/>
    <w:tmpl w:val="8AB612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F1794D"/>
    <w:multiLevelType w:val="multilevel"/>
    <w:tmpl w:val="BAE45D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8C56F9"/>
    <w:multiLevelType w:val="multilevel"/>
    <w:tmpl w:val="9CD8A0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8D5A5E"/>
    <w:multiLevelType w:val="multilevel"/>
    <w:tmpl w:val="3982BD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565196"/>
    <w:multiLevelType w:val="multilevel"/>
    <w:tmpl w:val="58B0C5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8674FE7"/>
    <w:multiLevelType w:val="multilevel"/>
    <w:tmpl w:val="521421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9B5F54"/>
    <w:multiLevelType w:val="multilevel"/>
    <w:tmpl w:val="E59EA4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E072A99"/>
    <w:multiLevelType w:val="multilevel"/>
    <w:tmpl w:val="F92A7C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E362DD5"/>
    <w:multiLevelType w:val="multilevel"/>
    <w:tmpl w:val="E18657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FFC3360"/>
    <w:multiLevelType w:val="multilevel"/>
    <w:tmpl w:val="464AE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5"/>
  </w:num>
  <w:num w:numId="5">
    <w:abstractNumId w:val="3"/>
  </w:num>
  <w:num w:numId="6">
    <w:abstractNumId w:val="4"/>
  </w:num>
  <w:num w:numId="7">
    <w:abstractNumId w:val="18"/>
  </w:num>
  <w:num w:numId="8">
    <w:abstractNumId w:val="17"/>
  </w:num>
  <w:num w:numId="9">
    <w:abstractNumId w:val="6"/>
  </w:num>
  <w:num w:numId="10">
    <w:abstractNumId w:val="16"/>
  </w:num>
  <w:num w:numId="11">
    <w:abstractNumId w:val="15"/>
  </w:num>
  <w:num w:numId="12">
    <w:abstractNumId w:val="0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7"/>
  </w:num>
  <w:num w:numId="18">
    <w:abstractNumId w:val="19"/>
  </w:num>
  <w:num w:numId="19">
    <w:abstractNumId w:val="1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11"/>
    <w:rsid w:val="0029426B"/>
    <w:rsid w:val="006A65FD"/>
    <w:rsid w:val="00797DD3"/>
    <w:rsid w:val="00914FF7"/>
    <w:rsid w:val="00A31711"/>
    <w:rsid w:val="00B117B2"/>
    <w:rsid w:val="00F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BA74"/>
  <w15:docId w15:val="{AFF39731-3714-449F-8872-5FA67606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smallCaps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9">
    <w:name w:val="footer"/>
    <w:basedOn w:val="a"/>
    <w:link w:val="afa"/>
    <w:uiPriority w:val="99"/>
    <w:unhideWhenUsed/>
    <w:rsid w:val="00B117B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117B2"/>
  </w:style>
  <w:style w:type="paragraph" w:styleId="afb">
    <w:name w:val="Balloon Text"/>
    <w:basedOn w:val="a"/>
    <w:link w:val="afc"/>
    <w:uiPriority w:val="99"/>
    <w:semiHidden/>
    <w:unhideWhenUsed/>
    <w:rsid w:val="00B117B2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117B2"/>
    <w:rPr>
      <w:rFonts w:ascii="Segoe UI" w:hAnsi="Segoe UI" w:cs="Segoe UI"/>
      <w:sz w:val="18"/>
      <w:szCs w:val="18"/>
    </w:rPr>
  </w:style>
  <w:style w:type="paragraph" w:styleId="afd">
    <w:name w:val="header"/>
    <w:basedOn w:val="a"/>
    <w:link w:val="afe"/>
    <w:uiPriority w:val="99"/>
    <w:unhideWhenUsed/>
    <w:rsid w:val="006A65F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ru-RU"/>
    </w:rPr>
  </w:style>
  <w:style w:type="character" w:customStyle="1" w:styleId="afe">
    <w:name w:val="Верхний колонтитул Знак"/>
    <w:basedOn w:val="a0"/>
    <w:link w:val="afd"/>
    <w:uiPriority w:val="99"/>
    <w:rsid w:val="006A65FD"/>
    <w:rPr>
      <w:rFonts w:asciiTheme="minorHAnsi" w:eastAsiaTheme="minorEastAsia" w:hAnsiTheme="minorHAns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Шуліпа Ольга Василівна</cp:lastModifiedBy>
  <cp:revision>4</cp:revision>
  <cp:lastPrinted>2019-07-10T09:57:00Z</cp:lastPrinted>
  <dcterms:created xsi:type="dcterms:W3CDTF">2019-07-10T06:23:00Z</dcterms:created>
  <dcterms:modified xsi:type="dcterms:W3CDTF">2019-07-11T05:24:00Z</dcterms:modified>
</cp:coreProperties>
</file>