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0E" w:rsidRPr="001F625C" w:rsidRDefault="00D9120E" w:rsidP="00D9120E">
      <w:pPr>
        <w:rPr>
          <w:color w:val="auto"/>
        </w:rPr>
      </w:pPr>
      <w:r w:rsidRPr="001F625C"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AB65D49" wp14:editId="2125978F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20E" w:rsidRPr="001F625C" w:rsidRDefault="00D9120E" w:rsidP="00D9120E">
      <w:pPr>
        <w:rPr>
          <w:color w:val="auto"/>
        </w:rPr>
      </w:pPr>
    </w:p>
    <w:p w:rsidR="00D9120E" w:rsidRPr="001F625C" w:rsidRDefault="00D9120E" w:rsidP="00D9120E">
      <w:pPr>
        <w:rPr>
          <w:color w:val="auto"/>
        </w:rPr>
      </w:pPr>
    </w:p>
    <w:p w:rsidR="00D9120E" w:rsidRPr="001F625C" w:rsidRDefault="00D9120E" w:rsidP="00D9120E">
      <w:pPr>
        <w:rPr>
          <w:color w:val="auto"/>
          <w:sz w:val="16"/>
          <w:szCs w:val="16"/>
        </w:rPr>
      </w:pPr>
    </w:p>
    <w:p w:rsidR="00D9120E" w:rsidRPr="001F625C" w:rsidRDefault="00D9120E" w:rsidP="00D9120E">
      <w:pPr>
        <w:jc w:val="center"/>
        <w:rPr>
          <w:b/>
          <w:bCs/>
          <w:color w:val="auto"/>
          <w:sz w:val="36"/>
          <w:szCs w:val="36"/>
        </w:rPr>
      </w:pPr>
      <w:r w:rsidRPr="001F625C">
        <w:rPr>
          <w:b/>
          <w:bCs/>
          <w:color w:val="auto"/>
          <w:sz w:val="36"/>
          <w:szCs w:val="36"/>
        </w:rPr>
        <w:t xml:space="preserve">РОЗПОРЯДЖЕННЯ </w:t>
      </w:r>
    </w:p>
    <w:p w:rsidR="00D9120E" w:rsidRPr="001F625C" w:rsidRDefault="00D9120E" w:rsidP="00D9120E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МІСЬКОГО ГОЛОВИ</w:t>
      </w:r>
    </w:p>
    <w:p w:rsidR="00D9120E" w:rsidRPr="001F625C" w:rsidRDefault="00D9120E" w:rsidP="00D9120E">
      <w:pPr>
        <w:jc w:val="center"/>
        <w:rPr>
          <w:bCs/>
          <w:color w:val="auto"/>
        </w:rPr>
      </w:pPr>
      <w:r w:rsidRPr="001F625C">
        <w:rPr>
          <w:bCs/>
          <w:color w:val="auto"/>
        </w:rPr>
        <w:t>м. Суми</w:t>
      </w:r>
    </w:p>
    <w:p w:rsidR="00D9120E" w:rsidRPr="001F625C" w:rsidRDefault="00D9120E" w:rsidP="00D9120E">
      <w:pPr>
        <w:rPr>
          <w:color w:val="aut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D42DE1" w:rsidRPr="001F625C" w:rsidTr="003E54A5">
        <w:trPr>
          <w:trHeight w:val="512"/>
        </w:trPr>
        <w:tc>
          <w:tcPr>
            <w:tcW w:w="5220" w:type="dxa"/>
          </w:tcPr>
          <w:p w:rsidR="00D9120E" w:rsidRPr="001F625C" w:rsidRDefault="00D9120E" w:rsidP="00D162C4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від  </w:t>
            </w:r>
            <w:r w:rsidR="00D162C4">
              <w:rPr>
                <w:color w:val="auto"/>
              </w:rPr>
              <w:t>30.07.2018</w:t>
            </w:r>
            <w:r w:rsidRPr="001F625C">
              <w:rPr>
                <w:color w:val="auto"/>
              </w:rPr>
              <w:t xml:space="preserve"> № </w:t>
            </w:r>
            <w:r w:rsidR="00D162C4">
              <w:rPr>
                <w:color w:val="auto"/>
              </w:rPr>
              <w:t>269</w:t>
            </w:r>
            <w:r w:rsidR="00482A82" w:rsidRPr="001F625C">
              <w:rPr>
                <w:color w:val="auto"/>
              </w:rPr>
              <w:t xml:space="preserve"> </w:t>
            </w:r>
            <w:r w:rsidR="00DF2E8E" w:rsidRPr="001F625C">
              <w:rPr>
                <w:color w:val="auto"/>
              </w:rPr>
              <w:t>-Р</w:t>
            </w:r>
          </w:p>
        </w:tc>
      </w:tr>
      <w:tr w:rsidR="00D42DE1" w:rsidRPr="001F625C" w:rsidTr="003E54A5">
        <w:trPr>
          <w:trHeight w:val="263"/>
        </w:trPr>
        <w:tc>
          <w:tcPr>
            <w:tcW w:w="5220" w:type="dxa"/>
          </w:tcPr>
          <w:p w:rsidR="00D9120E" w:rsidRPr="001F625C" w:rsidRDefault="00D9120E" w:rsidP="001F625C">
            <w:pPr>
              <w:ind w:right="72"/>
              <w:jc w:val="both"/>
              <w:rPr>
                <w:b/>
                <w:color w:val="auto"/>
              </w:rPr>
            </w:pPr>
            <w:bookmarkStart w:id="0" w:name="_GoBack"/>
            <w:r w:rsidRPr="001F625C">
              <w:rPr>
                <w:b/>
                <w:color w:val="auto"/>
              </w:rPr>
              <w:t xml:space="preserve">Про робочу групу </w:t>
            </w:r>
            <w:r w:rsidR="001F625C" w:rsidRPr="001F625C">
              <w:rPr>
                <w:b/>
                <w:color w:val="auto"/>
              </w:rPr>
              <w:t xml:space="preserve">по контролю за ходом виконання робіт на Меморіалі Слави на Центральному кладовищі </w:t>
            </w:r>
            <w:bookmarkEnd w:id="0"/>
          </w:p>
        </w:tc>
      </w:tr>
    </w:tbl>
    <w:p w:rsidR="00D9120E" w:rsidRPr="001F625C" w:rsidRDefault="00D9120E" w:rsidP="00D9120E">
      <w:pPr>
        <w:rPr>
          <w:color w:val="auto"/>
        </w:rPr>
      </w:pPr>
    </w:p>
    <w:p w:rsidR="00D9120E" w:rsidRPr="001F625C" w:rsidRDefault="00D9120E" w:rsidP="00D9120E">
      <w:pPr>
        <w:ind w:firstLine="709"/>
        <w:jc w:val="both"/>
        <w:rPr>
          <w:color w:val="auto"/>
        </w:rPr>
      </w:pPr>
      <w:r w:rsidRPr="001F625C">
        <w:rPr>
          <w:color w:val="auto"/>
        </w:rPr>
        <w:t xml:space="preserve">З метою </w:t>
      </w:r>
      <w:r w:rsidR="003978EF" w:rsidRPr="001F625C">
        <w:rPr>
          <w:color w:val="auto"/>
        </w:rPr>
        <w:t xml:space="preserve">здійснення дієвого контролю за проведенням робіт </w:t>
      </w:r>
      <w:r w:rsidR="001F625C" w:rsidRPr="001F625C">
        <w:rPr>
          <w:color w:val="auto"/>
        </w:rPr>
        <w:t xml:space="preserve">на Меморіалі Слави </w:t>
      </w:r>
      <w:r w:rsidR="003978EF" w:rsidRPr="001F625C">
        <w:rPr>
          <w:color w:val="auto"/>
        </w:rPr>
        <w:t>на кладовищі за адресою: м. Суми, вул. 20 років Перемоги</w:t>
      </w:r>
      <w:r w:rsidR="00C528C0" w:rsidRPr="001F625C">
        <w:rPr>
          <w:color w:val="auto"/>
        </w:rPr>
        <w:t>,</w:t>
      </w:r>
      <w:r w:rsidRPr="001F625C">
        <w:rPr>
          <w:color w:val="auto"/>
        </w:rPr>
        <w:t xml:space="preserve"> </w:t>
      </w:r>
      <w:r w:rsidR="001F625C">
        <w:rPr>
          <w:color w:val="auto"/>
        </w:rPr>
        <w:t>враховуючи доручення міського голови від 23.07.</w:t>
      </w:r>
      <w:r w:rsidR="00150DA4">
        <w:rPr>
          <w:color w:val="auto"/>
        </w:rPr>
        <w:t xml:space="preserve">2018 №___-Д, </w:t>
      </w:r>
      <w:r w:rsidRPr="001F625C">
        <w:rPr>
          <w:color w:val="auto"/>
        </w:rPr>
        <w:t>керуючись пунктом 20 частини 4 статті 42 Закону України «Про місцеве самоврядування в Україні»:</w:t>
      </w:r>
    </w:p>
    <w:p w:rsidR="00D9120E" w:rsidRPr="001F625C" w:rsidRDefault="00D9120E" w:rsidP="00D9120E">
      <w:pPr>
        <w:ind w:firstLine="540"/>
        <w:jc w:val="both"/>
        <w:rPr>
          <w:color w:val="auto"/>
        </w:rPr>
      </w:pPr>
    </w:p>
    <w:p w:rsidR="00D9120E" w:rsidRPr="001F625C" w:rsidRDefault="00CF77F9" w:rsidP="00D9120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Створити робочу групу </w:t>
      </w:r>
      <w:r w:rsidR="001F625C" w:rsidRPr="001F625C">
        <w:rPr>
          <w:color w:val="auto"/>
        </w:rPr>
        <w:t>по контролю за ходом виконання робіт на Меморіалі Слави на Центральному кладовищі</w:t>
      </w:r>
      <w:r w:rsidR="003978EF" w:rsidRPr="001F625C">
        <w:rPr>
          <w:color w:val="auto"/>
        </w:rPr>
        <w:t xml:space="preserve"> </w:t>
      </w:r>
      <w:r w:rsidR="00F05FE1">
        <w:rPr>
          <w:color w:val="auto"/>
        </w:rPr>
        <w:t xml:space="preserve">(далі – робоча група) </w:t>
      </w:r>
      <w:r w:rsidRPr="001F625C">
        <w:rPr>
          <w:color w:val="auto"/>
        </w:rPr>
        <w:t>у складі згідно з додатком</w:t>
      </w:r>
      <w:r w:rsidR="00D9120E" w:rsidRPr="001F625C">
        <w:rPr>
          <w:color w:val="auto"/>
        </w:rPr>
        <w:t>.</w:t>
      </w:r>
    </w:p>
    <w:p w:rsidR="00D9120E" w:rsidRPr="001F625C" w:rsidRDefault="00D9120E" w:rsidP="00D9120E">
      <w:pPr>
        <w:tabs>
          <w:tab w:val="left" w:pos="1134"/>
        </w:tabs>
        <w:ind w:left="540"/>
        <w:jc w:val="both"/>
        <w:rPr>
          <w:color w:val="auto"/>
        </w:rPr>
      </w:pPr>
    </w:p>
    <w:p w:rsidR="003978EF" w:rsidRPr="001F625C" w:rsidRDefault="00CF77F9" w:rsidP="003978E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Робочій групі </w:t>
      </w:r>
      <w:r w:rsidR="001F625C" w:rsidRPr="001F625C">
        <w:rPr>
          <w:color w:val="auto"/>
        </w:rPr>
        <w:t>забезпечити контроль за ходом виконання робіт на</w:t>
      </w:r>
      <w:r w:rsidR="001F625C" w:rsidRPr="001F625C">
        <w:rPr>
          <w:b/>
          <w:color w:val="auto"/>
        </w:rPr>
        <w:t xml:space="preserve"> </w:t>
      </w:r>
      <w:r w:rsidR="001F625C" w:rsidRPr="001F625C">
        <w:rPr>
          <w:color w:val="auto"/>
        </w:rPr>
        <w:t xml:space="preserve">Меморіалі Слави на Центральному кладовищі. </w:t>
      </w:r>
    </w:p>
    <w:p w:rsidR="00D9120E" w:rsidRPr="001F625C" w:rsidRDefault="00D9120E" w:rsidP="00D9120E">
      <w:pPr>
        <w:jc w:val="both"/>
        <w:rPr>
          <w:b/>
          <w:color w:val="auto"/>
        </w:rPr>
      </w:pPr>
    </w:p>
    <w:p w:rsidR="00CF77F9" w:rsidRPr="001F625C" w:rsidRDefault="00CF77F9" w:rsidP="00D912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 xml:space="preserve">Організацію роботи робочої групи покласти на її </w:t>
      </w:r>
      <w:r w:rsidR="003978EF" w:rsidRPr="001F625C">
        <w:rPr>
          <w:color w:val="auto"/>
        </w:rPr>
        <w:t>голову</w:t>
      </w:r>
      <w:r w:rsidRPr="001F625C">
        <w:rPr>
          <w:color w:val="auto"/>
        </w:rPr>
        <w:t xml:space="preserve">. </w:t>
      </w:r>
    </w:p>
    <w:p w:rsidR="00CF77F9" w:rsidRPr="001F625C" w:rsidRDefault="00CF77F9" w:rsidP="00CF77F9">
      <w:pPr>
        <w:pStyle w:val="a6"/>
        <w:tabs>
          <w:tab w:val="left" w:pos="993"/>
        </w:tabs>
        <w:ind w:left="709"/>
        <w:jc w:val="both"/>
        <w:rPr>
          <w:color w:val="auto"/>
        </w:rPr>
      </w:pPr>
    </w:p>
    <w:p w:rsidR="00D9120E" w:rsidRPr="001F625C" w:rsidRDefault="00D9120E" w:rsidP="00D9120E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F625C">
        <w:rPr>
          <w:color w:val="auto"/>
        </w:rPr>
        <w:t>Контроль за виконанням даного розпорядження залишаю за собою.</w:t>
      </w:r>
    </w:p>
    <w:p w:rsidR="00D9120E" w:rsidRPr="001F625C" w:rsidRDefault="00D9120E" w:rsidP="00D9120E">
      <w:pPr>
        <w:jc w:val="both"/>
        <w:rPr>
          <w:b/>
          <w:color w:val="auto"/>
          <w:sz w:val="24"/>
          <w:szCs w:val="24"/>
        </w:rPr>
      </w:pPr>
    </w:p>
    <w:p w:rsidR="00CF77F9" w:rsidRPr="001F625C" w:rsidRDefault="00CF77F9" w:rsidP="00D9120E">
      <w:pPr>
        <w:jc w:val="both"/>
        <w:rPr>
          <w:b/>
          <w:color w:val="auto"/>
          <w:sz w:val="24"/>
          <w:szCs w:val="24"/>
        </w:rPr>
      </w:pPr>
    </w:p>
    <w:p w:rsidR="00CF77F9" w:rsidRPr="001F625C" w:rsidRDefault="00CF77F9" w:rsidP="00D9120E">
      <w:pPr>
        <w:jc w:val="both"/>
        <w:rPr>
          <w:b/>
          <w:color w:val="auto"/>
          <w:sz w:val="24"/>
          <w:szCs w:val="24"/>
        </w:rPr>
      </w:pPr>
    </w:p>
    <w:p w:rsidR="001F625C" w:rsidRPr="001F625C" w:rsidRDefault="001F625C" w:rsidP="00D9120E">
      <w:pPr>
        <w:jc w:val="both"/>
        <w:rPr>
          <w:b/>
          <w:color w:val="auto"/>
          <w:sz w:val="24"/>
          <w:szCs w:val="24"/>
        </w:rPr>
      </w:pPr>
    </w:p>
    <w:p w:rsidR="00D9120E" w:rsidRPr="001F625C" w:rsidRDefault="00CF77F9" w:rsidP="00CF77F9">
      <w:pPr>
        <w:shd w:val="clear" w:color="auto" w:fill="FFFFFF"/>
        <w:ind w:right="67"/>
        <w:jc w:val="both"/>
        <w:rPr>
          <w:b/>
          <w:bCs/>
          <w:color w:val="auto"/>
        </w:rPr>
      </w:pPr>
      <w:r w:rsidRPr="001F625C">
        <w:rPr>
          <w:b/>
          <w:bCs/>
          <w:color w:val="auto"/>
        </w:rPr>
        <w:t>Міський голова</w:t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="00D9120E" w:rsidRPr="001F625C">
        <w:rPr>
          <w:b/>
          <w:bCs/>
          <w:color w:val="auto"/>
        </w:rPr>
        <w:tab/>
      </w:r>
      <w:r w:rsidRPr="001F625C">
        <w:rPr>
          <w:b/>
          <w:bCs/>
          <w:color w:val="auto"/>
        </w:rPr>
        <w:tab/>
        <w:t>О</w:t>
      </w:r>
      <w:r w:rsidR="00D9120E" w:rsidRPr="001F625C">
        <w:rPr>
          <w:b/>
          <w:bCs/>
          <w:color w:val="auto"/>
        </w:rPr>
        <w:t>.</w:t>
      </w:r>
      <w:r w:rsidRPr="001F625C">
        <w:rPr>
          <w:b/>
          <w:bCs/>
          <w:color w:val="auto"/>
        </w:rPr>
        <w:t>М</w:t>
      </w:r>
      <w:r w:rsidR="00D9120E" w:rsidRPr="001F625C">
        <w:rPr>
          <w:b/>
          <w:bCs/>
          <w:color w:val="auto"/>
        </w:rPr>
        <w:t xml:space="preserve">. </w:t>
      </w:r>
      <w:r w:rsidRPr="001F625C">
        <w:rPr>
          <w:b/>
          <w:bCs/>
          <w:color w:val="auto"/>
        </w:rPr>
        <w:t>Лисенко</w:t>
      </w:r>
    </w:p>
    <w:p w:rsidR="00D9120E" w:rsidRPr="001F625C" w:rsidRDefault="00D9120E" w:rsidP="00D9120E">
      <w:pPr>
        <w:rPr>
          <w:color w:val="auto"/>
          <w:szCs w:val="16"/>
        </w:rPr>
      </w:pPr>
    </w:p>
    <w:p w:rsidR="001F625C" w:rsidRPr="001F625C" w:rsidRDefault="001F625C" w:rsidP="00D9120E">
      <w:pPr>
        <w:rPr>
          <w:color w:val="auto"/>
          <w:szCs w:val="16"/>
        </w:rPr>
      </w:pPr>
    </w:p>
    <w:p w:rsidR="001F625C" w:rsidRPr="001F625C" w:rsidRDefault="001F625C" w:rsidP="00D9120E">
      <w:pPr>
        <w:rPr>
          <w:color w:val="auto"/>
          <w:szCs w:val="16"/>
        </w:rPr>
      </w:pPr>
    </w:p>
    <w:p w:rsidR="00D9120E" w:rsidRPr="001F625C" w:rsidRDefault="001F625C" w:rsidP="00D9120E">
      <w:pPr>
        <w:rPr>
          <w:color w:val="auto"/>
          <w:szCs w:val="16"/>
        </w:rPr>
      </w:pPr>
      <w:r w:rsidRPr="001F625C">
        <w:rPr>
          <w:color w:val="auto"/>
          <w:szCs w:val="16"/>
        </w:rPr>
        <w:t>Масік</w:t>
      </w:r>
    </w:p>
    <w:p w:rsidR="00D9120E" w:rsidRPr="001F625C" w:rsidRDefault="00D9120E" w:rsidP="00D9120E">
      <w:pPr>
        <w:pBdr>
          <w:top w:val="single" w:sz="4" w:space="1" w:color="auto"/>
        </w:pBdr>
        <w:tabs>
          <w:tab w:val="left" w:pos="1050"/>
        </w:tabs>
        <w:jc w:val="both"/>
        <w:rPr>
          <w:color w:val="auto"/>
        </w:rPr>
      </w:pPr>
      <w:r w:rsidRPr="001F625C">
        <w:rPr>
          <w:color w:val="auto"/>
        </w:rPr>
        <w:t xml:space="preserve">Розіслати: до справи, </w:t>
      </w:r>
      <w:r w:rsidR="00437D1F" w:rsidRPr="001F625C">
        <w:rPr>
          <w:color w:val="auto"/>
        </w:rPr>
        <w:t>членам робочої групи</w:t>
      </w:r>
    </w:p>
    <w:p w:rsidR="003978EF" w:rsidRPr="001F625C" w:rsidRDefault="003978EF">
      <w:pPr>
        <w:spacing w:after="160" w:line="259" w:lineRule="auto"/>
        <w:rPr>
          <w:color w:val="auto"/>
        </w:rPr>
      </w:pPr>
      <w:r w:rsidRPr="001F625C">
        <w:rPr>
          <w:color w:val="auto"/>
        </w:rPr>
        <w:br w:type="page"/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552"/>
      </w:tblGrid>
      <w:tr w:rsidR="00D42DE1" w:rsidRPr="001F625C" w:rsidTr="003E54A5">
        <w:tc>
          <w:tcPr>
            <w:tcW w:w="4820" w:type="dxa"/>
          </w:tcPr>
          <w:p w:rsidR="00D9120E" w:rsidRPr="001F625C" w:rsidRDefault="00D9120E" w:rsidP="003E54A5">
            <w:pPr>
              <w:jc w:val="both"/>
              <w:rPr>
                <w:color w:val="auto"/>
              </w:rPr>
            </w:pPr>
          </w:p>
        </w:tc>
        <w:tc>
          <w:tcPr>
            <w:tcW w:w="2268" w:type="dxa"/>
          </w:tcPr>
          <w:p w:rsidR="00D9120E" w:rsidRPr="001F625C" w:rsidRDefault="00D9120E" w:rsidP="003E54A5">
            <w:pPr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D9120E" w:rsidRPr="001F625C" w:rsidRDefault="00D9120E" w:rsidP="003E54A5">
            <w:pPr>
              <w:jc w:val="both"/>
              <w:rPr>
                <w:color w:val="auto"/>
              </w:rPr>
            </w:pPr>
          </w:p>
        </w:tc>
      </w:tr>
    </w:tbl>
    <w:p w:rsidR="00CF77F9" w:rsidRPr="001F625C" w:rsidRDefault="00CF77F9">
      <w:pPr>
        <w:spacing w:after="160" w:line="259" w:lineRule="auto"/>
        <w:rPr>
          <w:color w:val="auto"/>
          <w:u w:val="single"/>
        </w:rPr>
        <w:sectPr w:rsidR="00CF77F9" w:rsidRPr="001F625C" w:rsidSect="00AE117D">
          <w:headerReference w:type="even" r:id="rId10"/>
          <w:pgSz w:w="11906" w:h="16838" w:code="9"/>
          <w:pgMar w:top="709" w:right="907" w:bottom="426" w:left="1701" w:header="709" w:footer="709" w:gutter="0"/>
          <w:cols w:space="708"/>
          <w:titlePg/>
          <w:docGrid w:linePitch="360"/>
        </w:sectPr>
      </w:pPr>
    </w:p>
    <w:p w:rsidR="00D9120E" w:rsidRPr="001F625C" w:rsidRDefault="00D9120E" w:rsidP="00D9120E">
      <w:pPr>
        <w:tabs>
          <w:tab w:val="left" w:pos="1050"/>
        </w:tabs>
        <w:jc w:val="both"/>
        <w:rPr>
          <w:color w:val="auto"/>
          <w:u w:val="single"/>
        </w:rPr>
      </w:pPr>
    </w:p>
    <w:p w:rsidR="00D9120E" w:rsidRPr="001F625C" w:rsidRDefault="00D9120E" w:rsidP="00D9120E">
      <w:pPr>
        <w:ind w:left="5040"/>
        <w:jc w:val="center"/>
        <w:rPr>
          <w:color w:val="auto"/>
        </w:rPr>
      </w:pPr>
      <w:r w:rsidRPr="001F625C">
        <w:rPr>
          <w:color w:val="auto"/>
        </w:rPr>
        <w:t xml:space="preserve">Додаток </w:t>
      </w:r>
    </w:p>
    <w:p w:rsidR="00D9120E" w:rsidRPr="001F625C" w:rsidRDefault="00D9120E" w:rsidP="00D9120E">
      <w:pPr>
        <w:ind w:left="5040"/>
        <w:rPr>
          <w:color w:val="auto"/>
        </w:rPr>
      </w:pPr>
      <w:r w:rsidRPr="001F625C">
        <w:rPr>
          <w:color w:val="auto"/>
        </w:rPr>
        <w:t>до розпорядження міського голови</w:t>
      </w:r>
    </w:p>
    <w:p w:rsidR="00D9120E" w:rsidRPr="001F625C" w:rsidRDefault="00D9120E" w:rsidP="00D9120E">
      <w:pPr>
        <w:ind w:left="5040"/>
        <w:rPr>
          <w:color w:val="auto"/>
        </w:rPr>
      </w:pPr>
      <w:r w:rsidRPr="001F625C">
        <w:rPr>
          <w:color w:val="auto"/>
        </w:rPr>
        <w:t xml:space="preserve">від                        № </w:t>
      </w:r>
    </w:p>
    <w:p w:rsidR="00D9120E" w:rsidRPr="001F625C" w:rsidRDefault="00D9120E" w:rsidP="00D9120E">
      <w:pPr>
        <w:jc w:val="center"/>
        <w:rPr>
          <w:color w:val="auto"/>
        </w:rPr>
      </w:pPr>
    </w:p>
    <w:p w:rsidR="00D9120E" w:rsidRPr="001F625C" w:rsidRDefault="00D9120E" w:rsidP="00D9120E">
      <w:pPr>
        <w:tabs>
          <w:tab w:val="left" w:pos="2880"/>
          <w:tab w:val="left" w:pos="3402"/>
          <w:tab w:val="left" w:pos="6120"/>
        </w:tabs>
        <w:jc w:val="center"/>
        <w:rPr>
          <w:b/>
          <w:color w:val="auto"/>
        </w:rPr>
      </w:pPr>
      <w:r w:rsidRPr="001F625C">
        <w:rPr>
          <w:b/>
          <w:color w:val="auto"/>
        </w:rPr>
        <w:t>СКЛАД</w:t>
      </w:r>
    </w:p>
    <w:p w:rsidR="00D9120E" w:rsidRPr="001F625C" w:rsidRDefault="001F625C" w:rsidP="00D9120E">
      <w:pPr>
        <w:jc w:val="center"/>
        <w:rPr>
          <w:b/>
          <w:color w:val="auto"/>
        </w:rPr>
      </w:pPr>
      <w:r>
        <w:rPr>
          <w:b/>
          <w:color w:val="auto"/>
        </w:rPr>
        <w:t>робочої групи</w:t>
      </w:r>
      <w:r w:rsidR="003978EF" w:rsidRPr="001F625C">
        <w:rPr>
          <w:b/>
          <w:color w:val="auto"/>
        </w:rPr>
        <w:t xml:space="preserve"> </w:t>
      </w:r>
      <w:r w:rsidRPr="001F625C">
        <w:rPr>
          <w:b/>
          <w:color w:val="auto"/>
        </w:rPr>
        <w:t>по контролю за ходом виконання робіт на Меморіалі Слави на Центральному кладовищі</w:t>
      </w:r>
    </w:p>
    <w:p w:rsidR="001F625C" w:rsidRPr="001F625C" w:rsidRDefault="001F625C" w:rsidP="00D9120E">
      <w:pPr>
        <w:jc w:val="center"/>
        <w:rPr>
          <w:b/>
          <w:color w:val="auto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550"/>
        <w:gridCol w:w="5390"/>
      </w:tblGrid>
      <w:tr w:rsidR="00D42DE1" w:rsidRPr="001F625C" w:rsidTr="006C2A9A">
        <w:trPr>
          <w:trHeight w:val="669"/>
        </w:trPr>
        <w:tc>
          <w:tcPr>
            <w:tcW w:w="3686" w:type="dxa"/>
          </w:tcPr>
          <w:p w:rsidR="00D9120E" w:rsidRPr="001F625C" w:rsidRDefault="004B6B86" w:rsidP="006C2A9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Войтенко</w:t>
            </w:r>
          </w:p>
          <w:p w:rsidR="00D9120E" w:rsidRPr="001F625C" w:rsidRDefault="004B6B86" w:rsidP="006C2A9A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Володимир Володимирович </w:t>
            </w:r>
          </w:p>
        </w:tc>
        <w:tc>
          <w:tcPr>
            <w:tcW w:w="550" w:type="dxa"/>
          </w:tcPr>
          <w:p w:rsidR="00D9120E" w:rsidRPr="001F625C" w:rsidRDefault="00D9120E" w:rsidP="006C2A9A">
            <w:pPr>
              <w:jc w:val="center"/>
              <w:rPr>
                <w:color w:val="auto"/>
              </w:rPr>
            </w:pPr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D9120E" w:rsidRPr="001F625C" w:rsidRDefault="004B6B86" w:rsidP="006C2A9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перший заступник міського голови</w:t>
            </w:r>
            <w:r w:rsidR="00D9120E" w:rsidRPr="001F625C">
              <w:rPr>
                <w:color w:val="auto"/>
              </w:rPr>
              <w:t xml:space="preserve">, </w:t>
            </w:r>
            <w:r w:rsidR="00D9120E" w:rsidRPr="001F625C">
              <w:rPr>
                <w:b/>
                <w:color w:val="auto"/>
              </w:rPr>
              <w:t>голова робочої групи</w:t>
            </w:r>
            <w:r w:rsidR="00130130">
              <w:rPr>
                <w:b/>
                <w:color w:val="auto"/>
              </w:rPr>
              <w:t>;</w:t>
            </w:r>
          </w:p>
          <w:p w:rsidR="00D9120E" w:rsidRPr="001F625C" w:rsidRDefault="00D9120E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130130" w:rsidRPr="001F625C" w:rsidTr="006C2A9A">
        <w:trPr>
          <w:trHeight w:val="669"/>
        </w:trPr>
        <w:tc>
          <w:tcPr>
            <w:tcW w:w="3686" w:type="dxa"/>
          </w:tcPr>
          <w:p w:rsidR="00130130" w:rsidRDefault="00130130" w:rsidP="006C2A9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Дмітрєвская</w:t>
            </w:r>
          </w:p>
          <w:p w:rsidR="00130130" w:rsidRPr="00130130" w:rsidRDefault="00130130" w:rsidP="006C2A9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Альона Іванівна</w:t>
            </w:r>
          </w:p>
        </w:tc>
        <w:tc>
          <w:tcPr>
            <w:tcW w:w="550" w:type="dxa"/>
          </w:tcPr>
          <w:p w:rsidR="00130130" w:rsidRPr="00130130" w:rsidRDefault="00130130" w:rsidP="00130130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130130" w:rsidRDefault="00130130" w:rsidP="006C2A9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заступник міського голови з питань діяльності виконавчих органів ради, </w:t>
            </w:r>
            <w:r w:rsidRPr="00130130">
              <w:rPr>
                <w:b/>
                <w:color w:val="auto"/>
              </w:rPr>
              <w:t>заступник голови робочої групи</w:t>
            </w:r>
            <w:r w:rsidR="00997540">
              <w:rPr>
                <w:b/>
                <w:color w:val="auto"/>
              </w:rPr>
              <w:t>;</w:t>
            </w:r>
          </w:p>
        </w:tc>
      </w:tr>
      <w:tr w:rsidR="00997540" w:rsidRPr="001F625C" w:rsidTr="006C2A9A">
        <w:trPr>
          <w:trHeight w:val="669"/>
        </w:trPr>
        <w:tc>
          <w:tcPr>
            <w:tcW w:w="3686" w:type="dxa"/>
          </w:tcPr>
          <w:p w:rsidR="00997540" w:rsidRDefault="00275BBB" w:rsidP="006C2A9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Якименко</w:t>
            </w:r>
          </w:p>
          <w:p w:rsidR="00275BBB" w:rsidRPr="00275BBB" w:rsidRDefault="00275BBB" w:rsidP="00275BBB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Ольга Михайлівна</w:t>
            </w:r>
          </w:p>
        </w:tc>
        <w:tc>
          <w:tcPr>
            <w:tcW w:w="550" w:type="dxa"/>
          </w:tcPr>
          <w:p w:rsidR="00997540" w:rsidRPr="00130130" w:rsidRDefault="00997540" w:rsidP="002B2D22">
            <w:pPr>
              <w:rPr>
                <w:color w:val="auto"/>
              </w:rPr>
            </w:pPr>
            <w:r w:rsidRPr="00130130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Default="00275BBB" w:rsidP="00275BBB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головний спеціаліст </w:t>
            </w:r>
            <w:r w:rsidR="00EF2089" w:rsidRPr="00EF2089">
              <w:rPr>
                <w:color w:val="auto"/>
              </w:rPr>
              <w:t>відділу соціальної політики інвалідів, ветеранів війни та постраждалих внаслідок аварії на ЧАЕС управління у справах інвалідів, людей похилого віку та надання соціальних послуг</w:t>
            </w:r>
            <w:r>
              <w:rPr>
                <w:color w:val="auto"/>
              </w:rPr>
              <w:t>,</w:t>
            </w:r>
            <w:r w:rsidRPr="00275BBB">
              <w:rPr>
                <w:b/>
                <w:color w:val="auto"/>
              </w:rPr>
              <w:t xml:space="preserve"> </w:t>
            </w:r>
            <w:r w:rsidR="00997540">
              <w:rPr>
                <w:b/>
                <w:color w:val="auto"/>
              </w:rPr>
              <w:t>секретар</w:t>
            </w:r>
            <w:r w:rsidR="00997540" w:rsidRPr="00130130">
              <w:rPr>
                <w:b/>
                <w:color w:val="auto"/>
              </w:rPr>
              <w:t xml:space="preserve"> робочої групи</w:t>
            </w:r>
            <w:r w:rsidR="00997540">
              <w:rPr>
                <w:b/>
                <w:color w:val="auto"/>
              </w:rPr>
              <w:t>;</w:t>
            </w:r>
          </w:p>
        </w:tc>
      </w:tr>
      <w:tr w:rsidR="00997540" w:rsidRPr="001F625C" w:rsidTr="006C2A9A">
        <w:trPr>
          <w:trHeight w:val="669"/>
        </w:trPr>
        <w:tc>
          <w:tcPr>
            <w:tcW w:w="9626" w:type="dxa"/>
            <w:gridSpan w:val="3"/>
          </w:tcPr>
          <w:p w:rsidR="00997540" w:rsidRPr="00130130" w:rsidRDefault="00997540" w:rsidP="00130130">
            <w:pPr>
              <w:spacing w:before="120"/>
              <w:jc w:val="center"/>
              <w:rPr>
                <w:b/>
                <w:color w:val="auto"/>
              </w:rPr>
            </w:pPr>
            <w:r w:rsidRPr="00130130">
              <w:rPr>
                <w:b/>
                <w:color w:val="auto"/>
              </w:rPr>
              <w:t>Члени робочої групи:</w:t>
            </w:r>
          </w:p>
          <w:p w:rsidR="00997540" w:rsidRPr="001F625C" w:rsidRDefault="00997540" w:rsidP="006C2A9A">
            <w:pPr>
              <w:jc w:val="center"/>
              <w:rPr>
                <w:color w:val="auto"/>
                <w:sz w:val="20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ind w:right="-8360"/>
              <w:rPr>
                <w:b/>
                <w:color w:val="auto"/>
                <w:shd w:val="clear" w:color="auto" w:fill="FFFFFF"/>
              </w:rPr>
            </w:pPr>
            <w:r w:rsidRPr="001F625C">
              <w:rPr>
                <w:b/>
                <w:color w:val="auto"/>
                <w:shd w:val="clear" w:color="auto" w:fill="FFFFFF"/>
              </w:rPr>
              <w:t>Антонець</w:t>
            </w:r>
          </w:p>
          <w:p w:rsidR="00997540" w:rsidRPr="001F625C" w:rsidRDefault="00997540" w:rsidP="00911DD4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 w:rsidRPr="001F625C">
              <w:rPr>
                <w:color w:val="auto"/>
                <w:shd w:val="clear" w:color="auto" w:fill="FFFFFF"/>
              </w:rPr>
              <w:t xml:space="preserve">Олександр </w:t>
            </w:r>
            <w:r w:rsidR="00911DD4">
              <w:rPr>
                <w:color w:val="auto"/>
                <w:shd w:val="clear" w:color="auto" w:fill="FFFFFF"/>
              </w:rPr>
              <w:t>Петрович</w:t>
            </w:r>
          </w:p>
        </w:tc>
        <w:tc>
          <w:tcPr>
            <w:tcW w:w="550" w:type="dxa"/>
          </w:tcPr>
          <w:p w:rsidR="00997540" w:rsidRPr="001F625C" w:rsidRDefault="00997540">
            <w:pPr>
              <w:rPr>
                <w:color w:val="auto"/>
              </w:rPr>
            </w:pPr>
            <w:r w:rsidRPr="001F625C">
              <w:rPr>
                <w:color w:val="auto"/>
              </w:rPr>
              <w:t>-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керівник Майстерні музейних проектів, член Національної спілки архітекторів, член спілки дизайнерів України (за згодою); 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ind w:right="-8360"/>
              <w:rPr>
                <w:b/>
                <w:color w:val="auto"/>
                <w:shd w:val="clear" w:color="auto" w:fill="FFFFFF"/>
              </w:rPr>
            </w:pPr>
            <w:r w:rsidRPr="001F625C">
              <w:rPr>
                <w:b/>
                <w:color w:val="auto"/>
                <w:shd w:val="clear" w:color="auto" w:fill="FFFFFF"/>
              </w:rPr>
              <w:t>Бритов</w:t>
            </w:r>
          </w:p>
          <w:p w:rsidR="00997540" w:rsidRPr="00965F62" w:rsidRDefault="00997540" w:rsidP="00965F62">
            <w:pPr>
              <w:ind w:right="-8360"/>
              <w:rPr>
                <w:color w:val="auto"/>
              </w:rPr>
            </w:pPr>
            <w:r w:rsidRPr="001F625C">
              <w:rPr>
                <w:color w:val="auto"/>
                <w:shd w:val="clear" w:color="auto" w:fill="FFFFFF"/>
              </w:rPr>
              <w:t>Олександр Борисович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>голова правління ПАТ «Сумбуд» (за згодою);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Default="00997540" w:rsidP="00965F62">
            <w:pPr>
              <w:ind w:right="-8360"/>
              <w:rPr>
                <w:b/>
                <w:color w:val="auto"/>
                <w:shd w:val="clear" w:color="auto" w:fill="FFFFFF"/>
              </w:rPr>
            </w:pPr>
            <w:r w:rsidRPr="00965F62">
              <w:rPr>
                <w:b/>
                <w:color w:val="auto"/>
                <w:shd w:val="clear" w:color="auto" w:fill="FFFFFF"/>
              </w:rPr>
              <w:t xml:space="preserve">Глоба </w:t>
            </w:r>
          </w:p>
          <w:p w:rsidR="00997540" w:rsidRPr="001F625C" w:rsidRDefault="00997540" w:rsidP="00965F62">
            <w:pPr>
              <w:ind w:right="-8360"/>
              <w:rPr>
                <w:b/>
                <w:color w:val="auto"/>
                <w:shd w:val="clear" w:color="auto" w:fill="FFFFFF"/>
              </w:rPr>
            </w:pPr>
            <w:r w:rsidRPr="00965F62">
              <w:rPr>
                <w:color w:val="auto"/>
                <w:shd w:val="clear" w:color="auto" w:fill="FFFFFF"/>
              </w:rPr>
              <w:t>Олександр Анатолійович</w:t>
            </w:r>
          </w:p>
        </w:tc>
        <w:tc>
          <w:tcPr>
            <w:tcW w:w="550" w:type="dxa"/>
          </w:tcPr>
          <w:p w:rsidR="00997540" w:rsidRPr="001F625C" w:rsidRDefault="00997540">
            <w:pPr>
              <w:rPr>
                <w:color w:val="auto"/>
              </w:rPr>
            </w:pPr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Default="00997540" w:rsidP="006C2A9A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заступник голови громадської організації «Національна спілка інвалідів, матерів загиблих та учасників бойових дій в АТО» (за згодою);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 xml:space="preserve">Короткевич 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Євген Григорович 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директор комунального підприємства «Спеціалізований комбінат»; </w:t>
            </w: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>Кривцов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Андрій Володимирович 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>начальник управління архітектури та містобудування Сумської міської ради – головний архітектор;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Default="00997540" w:rsidP="006C2A9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Масік</w:t>
            </w:r>
          </w:p>
          <w:p w:rsidR="00997540" w:rsidRPr="00DF5098" w:rsidRDefault="00997540" w:rsidP="006C2A9A">
            <w:pPr>
              <w:rPr>
                <w:color w:val="auto"/>
              </w:rPr>
            </w:pPr>
            <w:r w:rsidRPr="00DF5098">
              <w:rPr>
                <w:color w:val="auto"/>
              </w:rPr>
              <w:t xml:space="preserve">Тетяна Олександрівна </w:t>
            </w:r>
          </w:p>
        </w:tc>
        <w:tc>
          <w:tcPr>
            <w:tcW w:w="550" w:type="dxa"/>
          </w:tcPr>
          <w:p w:rsidR="00997540" w:rsidRPr="001F625C" w:rsidRDefault="00997540" w:rsidP="002B2D22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2B2D2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директор департаменту соціального захисту населення Сумської міської ради</w:t>
            </w:r>
            <w:r w:rsidRPr="001F625C">
              <w:rPr>
                <w:color w:val="auto"/>
              </w:rPr>
              <w:t>;</w:t>
            </w:r>
          </w:p>
          <w:p w:rsidR="00997540" w:rsidRPr="001F625C" w:rsidRDefault="00997540" w:rsidP="002B2D22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bCs/>
                <w:color w:val="auto"/>
              </w:rPr>
            </w:pPr>
            <w:r w:rsidRPr="001F625C">
              <w:rPr>
                <w:b/>
                <w:bCs/>
                <w:color w:val="auto"/>
              </w:rPr>
              <w:lastRenderedPageBreak/>
              <w:t xml:space="preserve">Мордванюк </w:t>
            </w:r>
          </w:p>
          <w:p w:rsidR="00997540" w:rsidRPr="001F625C" w:rsidRDefault="00997540" w:rsidP="006C2A9A">
            <w:pPr>
              <w:rPr>
                <w:bCs/>
                <w:color w:val="auto"/>
              </w:rPr>
            </w:pPr>
            <w:r w:rsidRPr="001F625C">
              <w:rPr>
                <w:bCs/>
                <w:color w:val="auto"/>
              </w:rPr>
              <w:t>Олександр Васильович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директор комунальної установи «Центр обслуговування учасників бойових дій, учасників антитерористичної операції та членів їх сімей» Сумської міської ради; 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Default="00997540" w:rsidP="006C2A9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Реута</w:t>
            </w:r>
          </w:p>
          <w:p w:rsidR="00997540" w:rsidRPr="00A70752" w:rsidRDefault="00997540" w:rsidP="006C2A9A">
            <w:pPr>
              <w:rPr>
                <w:bCs/>
                <w:color w:val="auto"/>
              </w:rPr>
            </w:pPr>
            <w:r w:rsidRPr="00A70752">
              <w:rPr>
                <w:bCs/>
                <w:color w:val="auto"/>
              </w:rPr>
              <w:t>Анатолій Олександрович</w:t>
            </w:r>
          </w:p>
        </w:tc>
        <w:tc>
          <w:tcPr>
            <w:tcW w:w="550" w:type="dxa"/>
          </w:tcPr>
          <w:p w:rsidR="00997540" w:rsidRPr="001F625C" w:rsidRDefault="00997540" w:rsidP="002B2D22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Default="00997540" w:rsidP="002B2D22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мешканець міста Суми,</w:t>
            </w:r>
            <w:r w:rsidRPr="001F625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брат </w:t>
            </w:r>
            <w:r w:rsidRPr="001F625C">
              <w:rPr>
                <w:color w:val="auto"/>
              </w:rPr>
              <w:t>загиблого учасника антитерористичної операції</w:t>
            </w:r>
            <w:r>
              <w:rPr>
                <w:color w:val="auto"/>
              </w:rPr>
              <w:t xml:space="preserve"> (за згодою)</w:t>
            </w:r>
            <w:r w:rsidRPr="001F625C">
              <w:rPr>
                <w:color w:val="auto"/>
              </w:rPr>
              <w:t>;</w:t>
            </w:r>
          </w:p>
          <w:p w:rsidR="007B7575" w:rsidRPr="001F625C" w:rsidRDefault="007B7575" w:rsidP="002B2D22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bCs/>
                <w:color w:val="auto"/>
              </w:rPr>
            </w:pPr>
            <w:r w:rsidRPr="001F625C">
              <w:rPr>
                <w:b/>
                <w:bCs/>
                <w:color w:val="auto"/>
              </w:rPr>
              <w:t xml:space="preserve">Самосадова </w:t>
            </w:r>
          </w:p>
          <w:p w:rsidR="00997540" w:rsidRPr="001F625C" w:rsidRDefault="00997540" w:rsidP="006C2A9A">
            <w:pPr>
              <w:rPr>
                <w:bCs/>
                <w:color w:val="auto"/>
              </w:rPr>
            </w:pPr>
            <w:r w:rsidRPr="001F625C">
              <w:rPr>
                <w:bCs/>
                <w:color w:val="auto"/>
              </w:rPr>
              <w:t xml:space="preserve">Наталя Станіславівна  </w:t>
            </w:r>
          </w:p>
        </w:tc>
        <w:tc>
          <w:tcPr>
            <w:tcW w:w="550" w:type="dxa"/>
          </w:tcPr>
          <w:p w:rsidR="00997540" w:rsidRPr="001F625C" w:rsidRDefault="00997540" w:rsidP="007134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>мати загиблого учасника антитерористичної операції (за згодою);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 xml:space="preserve">Скоромний 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  <w:r w:rsidRPr="001F625C">
              <w:rPr>
                <w:color w:val="auto"/>
              </w:rPr>
              <w:t>Валерій Валерійович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shd w:val="clear" w:color="auto" w:fill="FFFFFF"/>
              <w:jc w:val="both"/>
              <w:outlineLvl w:val="1"/>
              <w:rPr>
                <w:color w:val="auto"/>
              </w:rPr>
            </w:pPr>
            <w:r w:rsidRPr="001F625C">
              <w:rPr>
                <w:color w:val="auto"/>
              </w:rPr>
              <w:t xml:space="preserve">заступник начальника </w:t>
            </w:r>
            <w:hyperlink r:id="rId11" w:history="1">
              <w:r w:rsidRPr="001F625C">
                <w:rPr>
                  <w:color w:val="auto"/>
                </w:rPr>
                <w:t>управління державного архітектурно-будівельного контролю</w:t>
              </w:r>
            </w:hyperlink>
            <w:r w:rsidRPr="001F625C">
              <w:rPr>
                <w:color w:val="auto"/>
              </w:rPr>
              <w:t xml:space="preserve"> Сумської міської ради;</w:t>
            </w:r>
          </w:p>
          <w:p w:rsidR="00997540" w:rsidRPr="001F625C" w:rsidRDefault="00997540" w:rsidP="006C2A9A">
            <w:pPr>
              <w:shd w:val="clear" w:color="auto" w:fill="FFFFFF"/>
              <w:jc w:val="both"/>
              <w:outlineLvl w:val="1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 xml:space="preserve">Тимофієв 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  <w:r w:rsidRPr="001F625C">
              <w:rPr>
                <w:color w:val="auto"/>
              </w:rPr>
              <w:t>Андрій Петрович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>голова Ради учасників антитерористичної операції та членів сімей загиблих учасників антитерористичної операції при міському голові;</w:t>
            </w:r>
          </w:p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</w:p>
        </w:tc>
      </w:tr>
      <w:tr w:rsidR="00997540" w:rsidRPr="001F625C" w:rsidTr="006C2A9A">
        <w:trPr>
          <w:trHeight w:val="733"/>
        </w:trPr>
        <w:tc>
          <w:tcPr>
            <w:tcW w:w="3686" w:type="dxa"/>
          </w:tcPr>
          <w:p w:rsidR="00997540" w:rsidRPr="001F625C" w:rsidRDefault="00997540" w:rsidP="006C2A9A">
            <w:pPr>
              <w:rPr>
                <w:b/>
                <w:color w:val="auto"/>
              </w:rPr>
            </w:pPr>
            <w:r w:rsidRPr="001F625C">
              <w:rPr>
                <w:b/>
                <w:color w:val="auto"/>
              </w:rPr>
              <w:t>Шилов</w:t>
            </w:r>
          </w:p>
          <w:p w:rsidR="00997540" w:rsidRPr="001F625C" w:rsidRDefault="00997540" w:rsidP="006C2A9A">
            <w:pPr>
              <w:rPr>
                <w:color w:val="auto"/>
              </w:rPr>
            </w:pPr>
            <w:r w:rsidRPr="001F625C">
              <w:rPr>
                <w:color w:val="auto"/>
              </w:rPr>
              <w:t xml:space="preserve">Віталій Володимирович </w:t>
            </w:r>
          </w:p>
        </w:tc>
        <w:tc>
          <w:tcPr>
            <w:tcW w:w="550" w:type="dxa"/>
          </w:tcPr>
          <w:p w:rsidR="00997540" w:rsidRPr="001F625C" w:rsidRDefault="00997540">
            <w:r w:rsidRPr="001F625C">
              <w:rPr>
                <w:color w:val="auto"/>
              </w:rPr>
              <w:t>–</w:t>
            </w:r>
          </w:p>
        </w:tc>
        <w:tc>
          <w:tcPr>
            <w:tcW w:w="5390" w:type="dxa"/>
          </w:tcPr>
          <w:p w:rsidR="00997540" w:rsidRPr="001F625C" w:rsidRDefault="00997540" w:rsidP="006C2A9A">
            <w:pPr>
              <w:ind w:right="57"/>
              <w:jc w:val="both"/>
              <w:rPr>
                <w:color w:val="auto"/>
              </w:rPr>
            </w:pPr>
            <w:r w:rsidRPr="001F625C">
              <w:rPr>
                <w:color w:val="auto"/>
              </w:rPr>
              <w:t xml:space="preserve">начальник </w:t>
            </w:r>
            <w:hyperlink r:id="rId12" w:history="1">
              <w:r w:rsidRPr="001F625C">
                <w:rPr>
                  <w:rStyle w:val="a7"/>
                  <w:color w:val="auto"/>
                  <w:u w:val="none"/>
                </w:rPr>
                <w:t>управління капітального будівництва та дорожнього господарства</w:t>
              </w:r>
            </w:hyperlink>
            <w:r w:rsidRPr="001F625C">
              <w:rPr>
                <w:color w:val="auto"/>
              </w:rPr>
              <w:t xml:space="preserve"> Сумської міської ради.</w:t>
            </w:r>
          </w:p>
        </w:tc>
      </w:tr>
    </w:tbl>
    <w:p w:rsidR="00D9120E" w:rsidRPr="001F625C" w:rsidRDefault="00D9120E" w:rsidP="00D9120E">
      <w:pPr>
        <w:ind w:right="-8360"/>
        <w:rPr>
          <w:color w:val="auto"/>
        </w:rPr>
      </w:pPr>
    </w:p>
    <w:p w:rsidR="001E6579" w:rsidRDefault="001E6579" w:rsidP="00D9120E">
      <w:pPr>
        <w:ind w:right="-8360"/>
        <w:rPr>
          <w:color w:val="auto"/>
        </w:rPr>
      </w:pPr>
    </w:p>
    <w:p w:rsidR="004B6B86" w:rsidRDefault="004B6B86" w:rsidP="00D9120E">
      <w:pPr>
        <w:ind w:right="-8360"/>
        <w:rPr>
          <w:color w:val="auto"/>
        </w:rPr>
      </w:pPr>
    </w:p>
    <w:p w:rsidR="004B6B86" w:rsidRPr="001F625C" w:rsidRDefault="004B6B86" w:rsidP="00D9120E">
      <w:pPr>
        <w:ind w:right="-8360"/>
        <w:rPr>
          <w:color w:val="auto"/>
        </w:rPr>
      </w:pPr>
    </w:p>
    <w:p w:rsidR="00130130" w:rsidRDefault="00130130" w:rsidP="00130130">
      <w:pPr>
        <w:ind w:right="-8360"/>
        <w:rPr>
          <w:b/>
          <w:color w:val="auto"/>
        </w:rPr>
      </w:pPr>
      <w:r>
        <w:rPr>
          <w:b/>
          <w:color w:val="auto"/>
        </w:rPr>
        <w:t>З</w:t>
      </w:r>
      <w:r w:rsidRPr="00130130">
        <w:rPr>
          <w:b/>
          <w:color w:val="auto"/>
        </w:rPr>
        <w:t xml:space="preserve">аступник міського голови з питань </w:t>
      </w:r>
    </w:p>
    <w:p w:rsidR="001E6579" w:rsidRPr="004B6B86" w:rsidRDefault="00130130" w:rsidP="00130130">
      <w:pPr>
        <w:ind w:right="-8360"/>
        <w:rPr>
          <w:b/>
          <w:color w:val="auto"/>
        </w:rPr>
      </w:pPr>
      <w:r w:rsidRPr="00130130">
        <w:rPr>
          <w:b/>
          <w:color w:val="auto"/>
        </w:rPr>
        <w:t>діяльності виконавчих органів ради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А.І. Дмітрєвская</w:t>
      </w:r>
    </w:p>
    <w:sectPr w:rsidR="001E6579" w:rsidRPr="004B6B86" w:rsidSect="00437D1F">
      <w:headerReference w:type="default" r:id="rId13"/>
      <w:pgSz w:w="11906" w:h="16838" w:code="9"/>
      <w:pgMar w:top="709" w:right="907" w:bottom="426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03" w:rsidRDefault="006E1903" w:rsidP="00CF77F9">
      <w:r>
        <w:separator/>
      </w:r>
    </w:p>
  </w:endnote>
  <w:endnote w:type="continuationSeparator" w:id="0">
    <w:p w:rsidR="006E1903" w:rsidRDefault="006E1903" w:rsidP="00C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03" w:rsidRDefault="006E1903" w:rsidP="00CF77F9">
      <w:r>
        <w:separator/>
      </w:r>
    </w:p>
  </w:footnote>
  <w:footnote w:type="continuationSeparator" w:id="0">
    <w:p w:rsidR="006E1903" w:rsidRDefault="006E1903" w:rsidP="00CF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01" w:rsidRDefault="00B0426A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B01" w:rsidRDefault="00D162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7F9" w:rsidRDefault="00CF77F9" w:rsidP="00FD5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2C4">
      <w:rPr>
        <w:rStyle w:val="a5"/>
        <w:noProof/>
      </w:rPr>
      <w:t>3</w:t>
    </w:r>
    <w:r>
      <w:rPr>
        <w:rStyle w:val="a5"/>
      </w:rPr>
      <w:fldChar w:fldCharType="end"/>
    </w:r>
  </w:p>
  <w:p w:rsidR="00CF77F9" w:rsidRDefault="00CF77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ED4"/>
    <w:multiLevelType w:val="hybridMultilevel"/>
    <w:tmpl w:val="FD28AACC"/>
    <w:lvl w:ilvl="0" w:tplc="F274F6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065F7"/>
    <w:multiLevelType w:val="multilevel"/>
    <w:tmpl w:val="DED4F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223056BC"/>
    <w:multiLevelType w:val="hybridMultilevel"/>
    <w:tmpl w:val="6312373A"/>
    <w:lvl w:ilvl="0" w:tplc="E3E20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2B1A7D"/>
    <w:multiLevelType w:val="hybridMultilevel"/>
    <w:tmpl w:val="F82C475C"/>
    <w:lvl w:ilvl="0" w:tplc="4382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7280F"/>
    <w:multiLevelType w:val="hybridMultilevel"/>
    <w:tmpl w:val="0DFA9D38"/>
    <w:lvl w:ilvl="0" w:tplc="7770A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E"/>
    <w:rsid w:val="000831EA"/>
    <w:rsid w:val="00130130"/>
    <w:rsid w:val="001355EE"/>
    <w:rsid w:val="00142431"/>
    <w:rsid w:val="00150DA4"/>
    <w:rsid w:val="001A1352"/>
    <w:rsid w:val="001C669B"/>
    <w:rsid w:val="001E6579"/>
    <w:rsid w:val="001F625C"/>
    <w:rsid w:val="00217050"/>
    <w:rsid w:val="00275BBB"/>
    <w:rsid w:val="00355538"/>
    <w:rsid w:val="00374823"/>
    <w:rsid w:val="003978EF"/>
    <w:rsid w:val="003F0196"/>
    <w:rsid w:val="00437D1F"/>
    <w:rsid w:val="00460966"/>
    <w:rsid w:val="00477E5A"/>
    <w:rsid w:val="00482A82"/>
    <w:rsid w:val="004B6B86"/>
    <w:rsid w:val="00605800"/>
    <w:rsid w:val="00605CBB"/>
    <w:rsid w:val="006203EC"/>
    <w:rsid w:val="00623B32"/>
    <w:rsid w:val="00634499"/>
    <w:rsid w:val="00644E72"/>
    <w:rsid w:val="006C2A9A"/>
    <w:rsid w:val="006E1903"/>
    <w:rsid w:val="006E23F4"/>
    <w:rsid w:val="00752292"/>
    <w:rsid w:val="00783CA1"/>
    <w:rsid w:val="007847BF"/>
    <w:rsid w:val="007B7575"/>
    <w:rsid w:val="0086264A"/>
    <w:rsid w:val="00904EC5"/>
    <w:rsid w:val="00911DD4"/>
    <w:rsid w:val="00965F62"/>
    <w:rsid w:val="00997540"/>
    <w:rsid w:val="00A33C83"/>
    <w:rsid w:val="00A70752"/>
    <w:rsid w:val="00B0426A"/>
    <w:rsid w:val="00B17723"/>
    <w:rsid w:val="00B672E9"/>
    <w:rsid w:val="00C528C0"/>
    <w:rsid w:val="00CF77F9"/>
    <w:rsid w:val="00D162C4"/>
    <w:rsid w:val="00D42DE1"/>
    <w:rsid w:val="00D9120E"/>
    <w:rsid w:val="00D9449A"/>
    <w:rsid w:val="00DF2E8E"/>
    <w:rsid w:val="00DF5098"/>
    <w:rsid w:val="00E81A04"/>
    <w:rsid w:val="00EF2089"/>
    <w:rsid w:val="00F05FE1"/>
    <w:rsid w:val="00F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52CD"/>
  <w15:docId w15:val="{27BB251C-A74D-4F0F-BB35-8D6F3125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0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1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12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styleId="a5">
    <w:name w:val="page number"/>
    <w:basedOn w:val="a0"/>
    <w:rsid w:val="00D9120E"/>
  </w:style>
  <w:style w:type="paragraph" w:styleId="a6">
    <w:name w:val="List Paragraph"/>
    <w:basedOn w:val="a"/>
    <w:uiPriority w:val="34"/>
    <w:qFormat/>
    <w:rsid w:val="00D9120E"/>
    <w:pPr>
      <w:ind w:left="708"/>
    </w:pPr>
  </w:style>
  <w:style w:type="character" w:styleId="a7">
    <w:name w:val="Hyperlink"/>
    <w:basedOn w:val="a0"/>
    <w:uiPriority w:val="99"/>
    <w:unhideWhenUsed/>
    <w:rsid w:val="00D9120E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CF7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77F9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0831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31EA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mr.gov.ua/uk/miska-vlada/vikonavchi-organi/strukturni-pidrozdili-sumskoji-miskoji-radi/2015-12-10-09-04-16/2015-11-26-10-24-48/2278-upravlinnya-kapitalnogo-budivnitstva-ta-dorozhnogo-gospodarstv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r.gov.ua/uk/miska-vlada/vikonavchi-organi/strukturni-pidrozdili-sumskoji-miskoji-radi/2015-12-10-09-04-16/upravlinnia-derzhavnoho-arkhitekturno-budivelnoho-kontroliu/3468-upravlinnya-inspektsiya-derzhavnogo-arkhitekturno-budivelnogo-kontrolyu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F628-F5C6-4394-8D47-5A3367F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 Андрій Генадійович</dc:creator>
  <cp:lastModifiedBy>Шуліпа Ольга Василівна</cp:lastModifiedBy>
  <cp:revision>39</cp:revision>
  <cp:lastPrinted>2018-07-27T11:27:00Z</cp:lastPrinted>
  <dcterms:created xsi:type="dcterms:W3CDTF">2018-07-24T06:30:00Z</dcterms:created>
  <dcterms:modified xsi:type="dcterms:W3CDTF">2018-08-01T05:37:00Z</dcterms:modified>
</cp:coreProperties>
</file>