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784AC6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784AC6">
        <w:rPr>
          <w:rFonts w:ascii="Times New Roman" w:hAnsi="Times New Roman" w:cs="Times New Roman"/>
          <w:sz w:val="28"/>
          <w:lang w:val="uk-UA"/>
        </w:rPr>
        <w:t>23.04.2018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84AC6">
        <w:rPr>
          <w:rFonts w:ascii="Times New Roman" w:hAnsi="Times New Roman" w:cs="Times New Roman"/>
          <w:sz w:val="28"/>
          <w:lang w:val="uk-UA"/>
        </w:rPr>
        <w:t>143-Р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6BBA">
              <w:rPr>
                <w:b/>
                <w:sz w:val="28"/>
                <w:szCs w:val="28"/>
                <w:lang w:val="uk-UA"/>
              </w:rPr>
              <w:t>30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6BBA">
              <w:rPr>
                <w:b/>
                <w:sz w:val="28"/>
                <w:szCs w:val="28"/>
                <w:lang w:val="uk-UA"/>
              </w:rPr>
              <w:t>травня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B66BBA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B66BB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BB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66B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3D7F55" w:rsidRPr="003D7F55" w:rsidRDefault="003D7F55" w:rsidP="003D7F5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7F5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2.2. </w:t>
      </w:r>
      <w:r w:rsidRPr="003D7F5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D7F5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3D7F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7F5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F5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D7F55">
        <w:rPr>
          <w:rFonts w:ascii="Times New Roman" w:hAnsi="Times New Roman" w:cs="Times New Roman"/>
          <w:sz w:val="28"/>
          <w:szCs w:val="28"/>
        </w:rPr>
        <w:t xml:space="preserve"> бюджету за І квартал 2018 року.</w:t>
      </w:r>
    </w:p>
    <w:p w:rsidR="003D7F55" w:rsidRDefault="003D7F55" w:rsidP="003D7F5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3D7F55" w:rsidRDefault="003D7F55" w:rsidP="003D7F5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3D7F55" w:rsidRPr="003D7F55" w:rsidRDefault="003D7F55" w:rsidP="001633F4">
      <w:pPr>
        <w:pStyle w:val="a3"/>
        <w:ind w:firstLine="709"/>
        <w:rPr>
          <w:b/>
          <w:noProof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D7F5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D7F55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3D7F55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Проекти рішень готує управління архітектури та містобудування 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43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F5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D7F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E91E30" w:rsidRPr="00BE26CE" w:rsidRDefault="00E91E30" w:rsidP="00E9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затверджений рішенням Сумської міської ради                              від 26 листопада 2015 року № 1-МР 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3711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DA43D2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DA43D2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керуючий</w:t>
      </w:r>
      <w:r w:rsidR="00405902">
        <w:rPr>
          <w:noProof/>
          <w:lang w:val="uk-UA"/>
        </w:rPr>
        <w:t xml:space="preserve"> справами виконавчого </w:t>
      </w:r>
    </w:p>
    <w:p w:rsidR="00405902" w:rsidRPr="004165C5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Яременко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42C4"/>
    <w:rsid w:val="003D7F55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162D5"/>
    <w:rsid w:val="006C5A2A"/>
    <w:rsid w:val="006F05BF"/>
    <w:rsid w:val="007768FE"/>
    <w:rsid w:val="00777F62"/>
    <w:rsid w:val="00784AC6"/>
    <w:rsid w:val="00785118"/>
    <w:rsid w:val="007A0B13"/>
    <w:rsid w:val="007C0841"/>
    <w:rsid w:val="007C4AF9"/>
    <w:rsid w:val="007D5A56"/>
    <w:rsid w:val="007F1922"/>
    <w:rsid w:val="0080001F"/>
    <w:rsid w:val="0084099D"/>
    <w:rsid w:val="00855610"/>
    <w:rsid w:val="008707C5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054A9"/>
    <w:rsid w:val="00A346EF"/>
    <w:rsid w:val="00A501E9"/>
    <w:rsid w:val="00A57F3D"/>
    <w:rsid w:val="00A731E0"/>
    <w:rsid w:val="00A777D2"/>
    <w:rsid w:val="00AF1318"/>
    <w:rsid w:val="00B2735D"/>
    <w:rsid w:val="00B30C7B"/>
    <w:rsid w:val="00B35C89"/>
    <w:rsid w:val="00B66BBA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DA43D2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91E30"/>
    <w:rsid w:val="00ED7266"/>
    <w:rsid w:val="00EF0EEE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350A"/>
  <w15:docId w15:val="{785D80F1-BF97-4F15-9344-A30C341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3E67-C7F8-47F0-A75F-2D5D3316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58</cp:revision>
  <cp:lastPrinted>2018-04-18T08:21:00Z</cp:lastPrinted>
  <dcterms:created xsi:type="dcterms:W3CDTF">2015-01-21T07:19:00Z</dcterms:created>
  <dcterms:modified xsi:type="dcterms:W3CDTF">2018-04-23T11:13:00Z</dcterms:modified>
</cp:coreProperties>
</file>