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842ED3" w:rsidRDefault="000241B7" w:rsidP="000A68B7">
      <w:pPr>
        <w:rPr>
          <w:sz w:val="28"/>
          <w:szCs w:val="28"/>
        </w:rPr>
      </w:pPr>
      <w:r w:rsidRPr="00842ED3">
        <w:rPr>
          <w:sz w:val="28"/>
          <w:szCs w:val="28"/>
        </w:rPr>
        <w:t xml:space="preserve">                                                             </w:t>
      </w:r>
      <w:r w:rsidR="00926312">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5pt;height:42.7pt;visibility:visible">
            <v:imagedata r:id="rId8" o:title=""/>
          </v:shape>
        </w:pict>
      </w:r>
      <w:r w:rsidRPr="00842ED3">
        <w:rPr>
          <w:sz w:val="28"/>
          <w:szCs w:val="28"/>
        </w:rPr>
        <w:t xml:space="preserve">                              </w:t>
      </w:r>
    </w:p>
    <w:p w:rsidR="000241B7" w:rsidRPr="008A6A79" w:rsidRDefault="000241B7" w:rsidP="000A68B7">
      <w:pPr>
        <w:tabs>
          <w:tab w:val="left" w:pos="7453"/>
        </w:tabs>
        <w:rPr>
          <w:sz w:val="16"/>
          <w:szCs w:val="16"/>
        </w:rPr>
      </w:pPr>
      <w:r w:rsidRPr="00842ED3">
        <w:tab/>
      </w:r>
    </w:p>
    <w:p w:rsidR="000241B7" w:rsidRPr="00842ED3" w:rsidRDefault="000241B7" w:rsidP="000A68B7">
      <w:pPr>
        <w:jc w:val="center"/>
        <w:rPr>
          <w:b/>
          <w:bCs/>
          <w:sz w:val="36"/>
          <w:szCs w:val="36"/>
        </w:rPr>
      </w:pPr>
      <w:r w:rsidRPr="00842ED3">
        <w:rPr>
          <w:b/>
          <w:bCs/>
          <w:sz w:val="36"/>
          <w:szCs w:val="36"/>
        </w:rPr>
        <w:t>РОЗПОРЯДЖЕННЯ</w:t>
      </w:r>
    </w:p>
    <w:p w:rsidR="000241B7" w:rsidRPr="00842ED3" w:rsidRDefault="000241B7" w:rsidP="000A68B7">
      <w:pPr>
        <w:jc w:val="center"/>
        <w:rPr>
          <w:sz w:val="32"/>
          <w:szCs w:val="32"/>
        </w:rPr>
      </w:pPr>
      <w:r w:rsidRPr="00842ED3">
        <w:rPr>
          <w:sz w:val="32"/>
          <w:szCs w:val="32"/>
        </w:rPr>
        <w:t>МІСЬКОГО ГОЛОВИ</w:t>
      </w:r>
    </w:p>
    <w:p w:rsidR="000241B7" w:rsidRPr="00842ED3" w:rsidRDefault="000241B7" w:rsidP="000A68B7">
      <w:pPr>
        <w:jc w:val="center"/>
        <w:rPr>
          <w:sz w:val="32"/>
          <w:szCs w:val="32"/>
        </w:rPr>
      </w:pPr>
      <w:r w:rsidRPr="00842ED3">
        <w:rPr>
          <w:sz w:val="32"/>
          <w:szCs w:val="32"/>
        </w:rPr>
        <w:t xml:space="preserve">м. Суми </w:t>
      </w:r>
    </w:p>
    <w:p w:rsidR="000241B7" w:rsidRPr="00C15F87" w:rsidRDefault="000241B7" w:rsidP="000A68B7">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241B7" w:rsidRPr="00842ED3">
        <w:tc>
          <w:tcPr>
            <w:tcW w:w="3969" w:type="dxa"/>
            <w:tcBorders>
              <w:top w:val="nil"/>
              <w:left w:val="nil"/>
              <w:bottom w:val="nil"/>
              <w:right w:val="nil"/>
            </w:tcBorders>
          </w:tcPr>
          <w:p w:rsidR="000241B7" w:rsidRPr="00926312" w:rsidRDefault="000241B7" w:rsidP="00926312">
            <w:pPr>
              <w:pStyle w:val="a4"/>
              <w:ind w:right="-216"/>
              <w:rPr>
                <w:rFonts w:ascii="Times New Roman" w:hAnsi="Times New Roman" w:cs="Times New Roman"/>
                <w:sz w:val="28"/>
                <w:szCs w:val="28"/>
                <w:lang w:val="ru-RU" w:eastAsia="en-US"/>
              </w:rPr>
            </w:pPr>
            <w:r w:rsidRPr="00842ED3">
              <w:rPr>
                <w:rFonts w:ascii="Times New Roman" w:hAnsi="Times New Roman" w:cs="Times New Roman"/>
                <w:sz w:val="28"/>
                <w:szCs w:val="28"/>
                <w:lang w:eastAsia="en-US"/>
              </w:rPr>
              <w:t xml:space="preserve">від </w:t>
            </w:r>
            <w:r w:rsidR="00E017E5">
              <w:rPr>
                <w:rFonts w:ascii="Times New Roman" w:hAnsi="Times New Roman" w:cs="Times New Roman"/>
                <w:sz w:val="28"/>
                <w:szCs w:val="28"/>
                <w:lang w:eastAsia="en-US"/>
              </w:rPr>
              <w:t xml:space="preserve">   </w:t>
            </w:r>
            <w:r w:rsidR="00926312">
              <w:rPr>
                <w:rFonts w:ascii="Times New Roman" w:hAnsi="Times New Roman" w:cs="Times New Roman"/>
                <w:sz w:val="28"/>
                <w:szCs w:val="28"/>
                <w:lang w:val="ru-RU" w:eastAsia="en-US"/>
              </w:rPr>
              <w:t>10.10.2017</w:t>
            </w:r>
            <w:r w:rsidRPr="00E017E5">
              <w:rPr>
                <w:rFonts w:ascii="Times New Roman" w:hAnsi="Times New Roman" w:cs="Times New Roman"/>
                <w:sz w:val="28"/>
                <w:szCs w:val="28"/>
                <w:lang w:val="ru-RU" w:eastAsia="en-US"/>
              </w:rPr>
              <w:t xml:space="preserve">  </w:t>
            </w:r>
            <w:r w:rsidRPr="00842ED3">
              <w:rPr>
                <w:rFonts w:ascii="Times New Roman" w:hAnsi="Times New Roman" w:cs="Times New Roman"/>
                <w:sz w:val="28"/>
                <w:szCs w:val="28"/>
                <w:lang w:eastAsia="en-US"/>
              </w:rPr>
              <w:t xml:space="preserve">№ </w:t>
            </w:r>
            <w:r w:rsidR="00926312">
              <w:rPr>
                <w:rFonts w:ascii="Times New Roman" w:hAnsi="Times New Roman" w:cs="Times New Roman"/>
                <w:sz w:val="28"/>
                <w:szCs w:val="28"/>
                <w:lang w:val="ru-RU" w:eastAsia="en-US"/>
              </w:rPr>
              <w:t>347-Р</w:t>
            </w:r>
          </w:p>
        </w:tc>
      </w:tr>
      <w:tr w:rsidR="000241B7" w:rsidRPr="00842ED3">
        <w:tc>
          <w:tcPr>
            <w:tcW w:w="3969" w:type="dxa"/>
            <w:tcBorders>
              <w:top w:val="nil"/>
              <w:left w:val="nil"/>
              <w:bottom w:val="nil"/>
              <w:right w:val="nil"/>
            </w:tcBorders>
          </w:tcPr>
          <w:p w:rsidR="000241B7" w:rsidRPr="008A6A79" w:rsidRDefault="000241B7" w:rsidP="00641D3F">
            <w:pPr>
              <w:pStyle w:val="a4"/>
              <w:ind w:right="72"/>
              <w:rPr>
                <w:rFonts w:cs="Times New Roman"/>
                <w:b/>
                <w:bCs/>
                <w:sz w:val="16"/>
                <w:szCs w:val="16"/>
                <w:lang w:eastAsia="en-US"/>
              </w:rPr>
            </w:pPr>
          </w:p>
        </w:tc>
      </w:tr>
      <w:tr w:rsidR="000241B7" w:rsidRPr="00842ED3">
        <w:tc>
          <w:tcPr>
            <w:tcW w:w="3969" w:type="dxa"/>
            <w:tcBorders>
              <w:top w:val="nil"/>
              <w:left w:val="nil"/>
              <w:bottom w:val="nil"/>
              <w:right w:val="nil"/>
            </w:tcBorders>
          </w:tcPr>
          <w:p w:rsidR="000241B7" w:rsidRPr="0018704E" w:rsidRDefault="000241B7" w:rsidP="0018704E">
            <w:pPr>
              <w:rPr>
                <w:b/>
                <w:bCs/>
                <w:sz w:val="28"/>
                <w:szCs w:val="28"/>
              </w:rPr>
            </w:pPr>
            <w:r w:rsidRPr="000A68B7">
              <w:rPr>
                <w:b/>
                <w:bCs/>
                <w:sz w:val="28"/>
                <w:szCs w:val="28"/>
              </w:rPr>
              <w:t>Про відзначення</w:t>
            </w:r>
            <w:r w:rsidRPr="000A68B7">
              <w:rPr>
                <w:b/>
                <w:bCs/>
                <w:sz w:val="28"/>
                <w:szCs w:val="28"/>
                <w:lang w:val="ru-RU"/>
              </w:rPr>
              <w:t xml:space="preserve"> </w:t>
            </w:r>
            <w:r w:rsidRPr="000A68B7">
              <w:rPr>
                <w:b/>
                <w:bCs/>
                <w:sz w:val="28"/>
                <w:szCs w:val="28"/>
              </w:rPr>
              <w:t>у</w:t>
            </w:r>
            <w:r w:rsidR="00E017E5">
              <w:rPr>
                <w:b/>
                <w:bCs/>
                <w:sz w:val="28"/>
                <w:szCs w:val="28"/>
                <w:lang w:val="ru-RU"/>
              </w:rPr>
              <w:t xml:space="preserve"> 2017</w:t>
            </w:r>
            <w:r w:rsidRPr="000A68B7">
              <w:rPr>
                <w:b/>
                <w:bCs/>
                <w:sz w:val="28"/>
                <w:szCs w:val="28"/>
                <w:lang w:val="ru-RU"/>
              </w:rPr>
              <w:t xml:space="preserve"> </w:t>
            </w:r>
            <w:proofErr w:type="spellStart"/>
            <w:r w:rsidRPr="000A68B7">
              <w:rPr>
                <w:b/>
                <w:bCs/>
                <w:sz w:val="28"/>
                <w:szCs w:val="28"/>
                <w:lang w:val="ru-RU"/>
              </w:rPr>
              <w:t>році</w:t>
            </w:r>
            <w:proofErr w:type="spellEnd"/>
            <w:r w:rsidRPr="000A68B7">
              <w:rPr>
                <w:b/>
                <w:bCs/>
                <w:sz w:val="28"/>
                <w:szCs w:val="28"/>
                <w:lang w:val="ru-RU"/>
              </w:rPr>
              <w:t xml:space="preserve"> </w:t>
            </w:r>
            <w:r>
              <w:rPr>
                <w:b/>
                <w:bCs/>
                <w:sz w:val="28"/>
                <w:szCs w:val="28"/>
              </w:rPr>
              <w:t>Дня захисника України</w:t>
            </w:r>
          </w:p>
        </w:tc>
      </w:tr>
    </w:tbl>
    <w:p w:rsidR="000241B7" w:rsidRPr="00137DCD" w:rsidRDefault="000241B7" w:rsidP="000A68B7">
      <w:pPr>
        <w:ind w:firstLine="709"/>
        <w:rPr>
          <w:sz w:val="32"/>
          <w:szCs w:val="32"/>
        </w:rPr>
      </w:pPr>
    </w:p>
    <w:p w:rsidR="000241B7" w:rsidRPr="00842ED3" w:rsidRDefault="000241B7" w:rsidP="000A68B7">
      <w:pPr>
        <w:ind w:firstLine="708"/>
        <w:rPr>
          <w:sz w:val="28"/>
          <w:szCs w:val="28"/>
        </w:rPr>
      </w:pPr>
      <w:r w:rsidRPr="000A68B7">
        <w:rPr>
          <w:sz w:val="28"/>
          <w:szCs w:val="28"/>
        </w:rPr>
        <w:t xml:space="preserve">На виконання </w:t>
      </w:r>
      <w:r>
        <w:rPr>
          <w:sz w:val="28"/>
          <w:szCs w:val="28"/>
        </w:rPr>
        <w:t xml:space="preserve">Указу </w:t>
      </w:r>
      <w:r w:rsidRPr="000A68B7">
        <w:rPr>
          <w:sz w:val="28"/>
          <w:szCs w:val="28"/>
        </w:rPr>
        <w:t>Президента України</w:t>
      </w:r>
      <w:r>
        <w:rPr>
          <w:sz w:val="28"/>
          <w:szCs w:val="28"/>
        </w:rPr>
        <w:t xml:space="preserve"> від 14.10.2014 № 806/2014 «Про День захисника України»</w:t>
      </w:r>
      <w:r w:rsidRPr="00842ED3">
        <w:rPr>
          <w:color w:val="000000"/>
          <w:sz w:val="28"/>
          <w:szCs w:val="28"/>
        </w:rPr>
        <w:t>,</w:t>
      </w:r>
      <w:r>
        <w:rPr>
          <w:color w:val="000000"/>
          <w:sz w:val="28"/>
          <w:szCs w:val="28"/>
        </w:rPr>
        <w:t xml:space="preserve"> з метою вшанування мужності та героїзму захисників незалежності та територіальної цілісності України, військових традицій, посилення патріотичного виховання підростаючого покоління,</w:t>
      </w:r>
      <w:r w:rsidRPr="00842ED3">
        <w:rPr>
          <w:sz w:val="28"/>
          <w:szCs w:val="28"/>
        </w:rPr>
        <w:t xml:space="preserve"> керуючись пунктом 20 частини 4 статті 42 Закону України «Про місцеве самоврядування в Україні»:</w:t>
      </w:r>
    </w:p>
    <w:p w:rsidR="000241B7" w:rsidRPr="00137DCD" w:rsidRDefault="000241B7" w:rsidP="000A68B7">
      <w:pPr>
        <w:ind w:firstLine="708"/>
        <w:rPr>
          <w:sz w:val="28"/>
          <w:szCs w:val="28"/>
        </w:rPr>
      </w:pPr>
    </w:p>
    <w:p w:rsidR="000241B7" w:rsidRDefault="00C15F87" w:rsidP="00C15F87">
      <w:pPr>
        <w:ind w:firstLine="567"/>
        <w:rPr>
          <w:sz w:val="28"/>
          <w:szCs w:val="28"/>
        </w:rPr>
      </w:pPr>
      <w:r w:rsidRPr="00C15F87">
        <w:rPr>
          <w:b/>
          <w:bCs/>
          <w:sz w:val="28"/>
          <w:szCs w:val="28"/>
        </w:rPr>
        <w:t>1.</w:t>
      </w:r>
      <w:r>
        <w:rPr>
          <w:sz w:val="28"/>
          <w:szCs w:val="28"/>
        </w:rPr>
        <w:t xml:space="preserve"> </w:t>
      </w:r>
      <w:r w:rsidR="000241B7" w:rsidRPr="00842ED3">
        <w:rPr>
          <w:sz w:val="28"/>
          <w:szCs w:val="28"/>
        </w:rPr>
        <w:t>Провести заходи щодо</w:t>
      </w:r>
      <w:r w:rsidR="00E017E5">
        <w:rPr>
          <w:sz w:val="28"/>
          <w:szCs w:val="28"/>
        </w:rPr>
        <w:t xml:space="preserve"> відзначення у 2017</w:t>
      </w:r>
      <w:r w:rsidR="000241B7">
        <w:rPr>
          <w:sz w:val="28"/>
          <w:szCs w:val="28"/>
        </w:rPr>
        <w:t xml:space="preserve"> році Дня захисника України </w:t>
      </w:r>
      <w:r w:rsidR="00681EA8">
        <w:rPr>
          <w:sz w:val="28"/>
          <w:szCs w:val="28"/>
        </w:rPr>
        <w:t>(додаток 1</w:t>
      </w:r>
      <w:r w:rsidR="000241B7" w:rsidRPr="00842ED3">
        <w:rPr>
          <w:sz w:val="28"/>
          <w:szCs w:val="28"/>
        </w:rPr>
        <w:t>).</w:t>
      </w:r>
    </w:p>
    <w:p w:rsidR="00C15F87" w:rsidRPr="00137DCD" w:rsidRDefault="00C15F87" w:rsidP="00C15F87">
      <w:pPr>
        <w:ind w:firstLine="709"/>
        <w:rPr>
          <w:sz w:val="26"/>
          <w:szCs w:val="26"/>
        </w:rPr>
      </w:pPr>
    </w:p>
    <w:p w:rsidR="00C15F87" w:rsidRPr="00CD21FE" w:rsidRDefault="00C15F87" w:rsidP="00C15F87">
      <w:pPr>
        <w:ind w:firstLine="567"/>
        <w:rPr>
          <w:sz w:val="28"/>
          <w:szCs w:val="28"/>
        </w:rPr>
      </w:pPr>
      <w:r>
        <w:rPr>
          <w:b/>
          <w:sz w:val="28"/>
          <w:szCs w:val="28"/>
        </w:rPr>
        <w:t>2</w:t>
      </w:r>
      <w:r w:rsidRPr="00CD21FE">
        <w:rPr>
          <w:b/>
          <w:sz w:val="28"/>
          <w:szCs w:val="28"/>
        </w:rPr>
        <w:t>.</w:t>
      </w:r>
      <w:r>
        <w:rPr>
          <w:sz w:val="28"/>
          <w:szCs w:val="28"/>
        </w:rPr>
        <w:t xml:space="preserve"> </w:t>
      </w:r>
      <w:r w:rsidRPr="00514971">
        <w:rPr>
          <w:sz w:val="28"/>
          <w:szCs w:val="28"/>
        </w:rPr>
        <w:t>Відділу з питань</w:t>
      </w:r>
      <w:r>
        <w:rPr>
          <w:sz w:val="28"/>
          <w:szCs w:val="28"/>
        </w:rPr>
        <w:t xml:space="preserve"> </w:t>
      </w:r>
      <w:r w:rsidRPr="00514971">
        <w:rPr>
          <w:sz w:val="28"/>
          <w:szCs w:val="28"/>
        </w:rPr>
        <w:t>взаємодії з правоохоронними органами та оборонної</w:t>
      </w:r>
      <w:r>
        <w:rPr>
          <w:sz w:val="28"/>
          <w:szCs w:val="28"/>
        </w:rPr>
        <w:t xml:space="preserve"> </w:t>
      </w:r>
      <w:r w:rsidRPr="00514971">
        <w:rPr>
          <w:sz w:val="28"/>
          <w:szCs w:val="28"/>
        </w:rPr>
        <w:t>роботи</w:t>
      </w:r>
      <w:r>
        <w:rPr>
          <w:sz w:val="28"/>
          <w:szCs w:val="28"/>
        </w:rPr>
        <w:t xml:space="preserve"> </w:t>
      </w:r>
      <w:r w:rsidRPr="00514971">
        <w:rPr>
          <w:sz w:val="28"/>
          <w:szCs w:val="28"/>
        </w:rPr>
        <w:t>Сумської</w:t>
      </w:r>
      <w:r>
        <w:rPr>
          <w:sz w:val="28"/>
          <w:szCs w:val="28"/>
        </w:rPr>
        <w:t xml:space="preserve"> </w:t>
      </w:r>
      <w:r w:rsidRPr="00514971">
        <w:rPr>
          <w:sz w:val="28"/>
          <w:szCs w:val="28"/>
        </w:rPr>
        <w:t>міської ради (</w:t>
      </w:r>
      <w:proofErr w:type="spellStart"/>
      <w:r w:rsidRPr="00514971">
        <w:rPr>
          <w:sz w:val="28"/>
          <w:szCs w:val="28"/>
        </w:rPr>
        <w:t>Брязкун</w:t>
      </w:r>
      <w:proofErr w:type="spellEnd"/>
      <w:r w:rsidRPr="00514971">
        <w:rPr>
          <w:sz w:val="28"/>
          <w:szCs w:val="28"/>
        </w:rPr>
        <w:t xml:space="preserve"> Г.В.), Сумському</w:t>
      </w:r>
      <w:r>
        <w:rPr>
          <w:sz w:val="28"/>
          <w:szCs w:val="28"/>
        </w:rPr>
        <w:t xml:space="preserve"> </w:t>
      </w:r>
      <w:r w:rsidRPr="00514971">
        <w:rPr>
          <w:sz w:val="28"/>
          <w:szCs w:val="28"/>
        </w:rPr>
        <w:t>відділу</w:t>
      </w:r>
      <w:r>
        <w:rPr>
          <w:sz w:val="28"/>
          <w:szCs w:val="28"/>
        </w:rPr>
        <w:t xml:space="preserve"> </w:t>
      </w:r>
      <w:r w:rsidRPr="00514971">
        <w:rPr>
          <w:sz w:val="28"/>
          <w:szCs w:val="28"/>
        </w:rPr>
        <w:t>поліції (м.</w:t>
      </w:r>
      <w:r>
        <w:rPr>
          <w:sz w:val="28"/>
          <w:szCs w:val="28"/>
        </w:rPr>
        <w:t> </w:t>
      </w:r>
      <w:r w:rsidRPr="00514971">
        <w:rPr>
          <w:sz w:val="28"/>
          <w:szCs w:val="28"/>
        </w:rPr>
        <w:t>Суми) ГУ Національної</w:t>
      </w:r>
      <w:r>
        <w:rPr>
          <w:sz w:val="28"/>
          <w:szCs w:val="28"/>
        </w:rPr>
        <w:t xml:space="preserve"> </w:t>
      </w:r>
      <w:r w:rsidRPr="00514971">
        <w:rPr>
          <w:sz w:val="28"/>
          <w:szCs w:val="28"/>
        </w:rPr>
        <w:t>поліції в Сумській</w:t>
      </w:r>
      <w:r>
        <w:rPr>
          <w:sz w:val="28"/>
          <w:szCs w:val="28"/>
        </w:rPr>
        <w:t xml:space="preserve"> </w:t>
      </w:r>
      <w:r w:rsidRPr="00514971">
        <w:rPr>
          <w:sz w:val="28"/>
          <w:szCs w:val="28"/>
        </w:rPr>
        <w:t>області (</w:t>
      </w:r>
      <w:proofErr w:type="spellStart"/>
      <w:r w:rsidRPr="00514971">
        <w:rPr>
          <w:sz w:val="28"/>
          <w:szCs w:val="28"/>
        </w:rPr>
        <w:t>Карабута</w:t>
      </w:r>
      <w:proofErr w:type="spellEnd"/>
      <w:r w:rsidRPr="00514971">
        <w:rPr>
          <w:sz w:val="28"/>
          <w:szCs w:val="28"/>
        </w:rPr>
        <w:t xml:space="preserve"> П.І.)</w:t>
      </w:r>
      <w:r>
        <w:rPr>
          <w:sz w:val="28"/>
          <w:szCs w:val="28"/>
        </w:rPr>
        <w:t xml:space="preserve">, </w:t>
      </w:r>
      <w:r w:rsidRPr="00514971">
        <w:rPr>
          <w:sz w:val="28"/>
          <w:szCs w:val="28"/>
        </w:rPr>
        <w:t>Управлінню</w:t>
      </w:r>
      <w:r>
        <w:rPr>
          <w:sz w:val="28"/>
          <w:szCs w:val="28"/>
        </w:rPr>
        <w:t xml:space="preserve"> </w:t>
      </w:r>
      <w:r w:rsidRPr="00514971">
        <w:rPr>
          <w:sz w:val="28"/>
          <w:szCs w:val="28"/>
        </w:rPr>
        <w:t>патрульної</w:t>
      </w:r>
      <w:r>
        <w:rPr>
          <w:sz w:val="28"/>
          <w:szCs w:val="28"/>
        </w:rPr>
        <w:t xml:space="preserve"> </w:t>
      </w:r>
      <w:r w:rsidRPr="00514971">
        <w:rPr>
          <w:sz w:val="28"/>
          <w:szCs w:val="28"/>
        </w:rPr>
        <w:t>поліції в м. Сумах (</w:t>
      </w:r>
      <w:r>
        <w:rPr>
          <w:sz w:val="28"/>
          <w:szCs w:val="28"/>
        </w:rPr>
        <w:t>Калюжний О.О.</w:t>
      </w:r>
      <w:r w:rsidRPr="00514971">
        <w:rPr>
          <w:sz w:val="28"/>
          <w:szCs w:val="28"/>
        </w:rPr>
        <w:t>)</w:t>
      </w:r>
      <w:r>
        <w:rPr>
          <w:sz w:val="28"/>
          <w:szCs w:val="28"/>
        </w:rPr>
        <w:t xml:space="preserve"> </w:t>
      </w:r>
      <w:r w:rsidRPr="00514971">
        <w:rPr>
          <w:sz w:val="28"/>
          <w:szCs w:val="28"/>
        </w:rPr>
        <w:t>у межах повноважень</w:t>
      </w:r>
      <w:r>
        <w:rPr>
          <w:sz w:val="28"/>
          <w:szCs w:val="28"/>
        </w:rPr>
        <w:t xml:space="preserve"> </w:t>
      </w:r>
      <w:r w:rsidRPr="00CD21FE">
        <w:rPr>
          <w:sz w:val="28"/>
          <w:szCs w:val="28"/>
        </w:rPr>
        <w:t>забезпечити публічну безпеку і порядок під час проведення заходів.</w:t>
      </w:r>
    </w:p>
    <w:p w:rsidR="00C15F87" w:rsidRPr="00137DCD" w:rsidRDefault="00C15F87" w:rsidP="00C15F87">
      <w:pPr>
        <w:ind w:firstLine="993"/>
        <w:rPr>
          <w:sz w:val="28"/>
          <w:szCs w:val="28"/>
        </w:rPr>
      </w:pPr>
    </w:p>
    <w:p w:rsidR="00C15F87" w:rsidRDefault="00C15F87" w:rsidP="00C15F87">
      <w:pPr>
        <w:ind w:firstLine="567"/>
        <w:rPr>
          <w:sz w:val="28"/>
          <w:szCs w:val="28"/>
        </w:rPr>
      </w:pPr>
      <w:r>
        <w:rPr>
          <w:b/>
          <w:sz w:val="28"/>
          <w:szCs w:val="28"/>
        </w:rPr>
        <w:t>3</w:t>
      </w:r>
      <w:r w:rsidRPr="008B1055">
        <w:rPr>
          <w:b/>
          <w:sz w:val="28"/>
          <w:szCs w:val="28"/>
        </w:rPr>
        <w:t>.</w:t>
      </w:r>
      <w:r>
        <w:rPr>
          <w:sz w:val="28"/>
          <w:szCs w:val="28"/>
        </w:rPr>
        <w:t xml:space="preserve"> </w:t>
      </w:r>
      <w:r w:rsidRPr="00B83E4E">
        <w:rPr>
          <w:sz w:val="28"/>
          <w:szCs w:val="28"/>
        </w:rPr>
        <w:t>Управлінню патрульної поліції в м. Сумах (Калюжний О.О.)  у межах повноважень забезпечити безпеку дорожнього руху під час проведення заходів згідно з додатком</w:t>
      </w:r>
      <w:r>
        <w:rPr>
          <w:sz w:val="28"/>
          <w:szCs w:val="28"/>
        </w:rPr>
        <w:t xml:space="preserve"> 2.</w:t>
      </w:r>
    </w:p>
    <w:p w:rsidR="00357A41" w:rsidRDefault="00357A41" w:rsidP="00C15F87">
      <w:pPr>
        <w:ind w:firstLine="567"/>
        <w:rPr>
          <w:sz w:val="28"/>
          <w:szCs w:val="28"/>
        </w:rPr>
      </w:pPr>
    </w:p>
    <w:p w:rsidR="00357A41" w:rsidRDefault="00357A41" w:rsidP="00C15F87">
      <w:pPr>
        <w:ind w:firstLine="567"/>
        <w:rPr>
          <w:sz w:val="28"/>
          <w:szCs w:val="28"/>
        </w:rPr>
      </w:pPr>
      <w:r w:rsidRPr="00357A41">
        <w:rPr>
          <w:b/>
          <w:sz w:val="28"/>
          <w:szCs w:val="28"/>
        </w:rPr>
        <w:t>4.</w:t>
      </w:r>
      <w:r>
        <w:rPr>
          <w:sz w:val="28"/>
          <w:szCs w:val="28"/>
        </w:rPr>
        <w:t xml:space="preserve"> Департаменту інфраструктури</w:t>
      </w:r>
      <w:r w:rsidR="00DE2142">
        <w:rPr>
          <w:sz w:val="28"/>
          <w:szCs w:val="28"/>
        </w:rPr>
        <w:t xml:space="preserve"> </w:t>
      </w:r>
      <w:r w:rsidR="00DE2142" w:rsidRPr="00842ED3">
        <w:rPr>
          <w:sz w:val="28"/>
          <w:szCs w:val="28"/>
        </w:rPr>
        <w:t>Сумської міської ради</w:t>
      </w:r>
      <w:r w:rsidR="00DE2142">
        <w:rPr>
          <w:sz w:val="28"/>
          <w:szCs w:val="28"/>
        </w:rPr>
        <w:t xml:space="preserve"> </w:t>
      </w:r>
      <w:r>
        <w:rPr>
          <w:sz w:val="28"/>
          <w:szCs w:val="28"/>
        </w:rPr>
        <w:t xml:space="preserve"> (</w:t>
      </w:r>
      <w:r w:rsidR="00DE2142" w:rsidRPr="00DE2142">
        <w:rPr>
          <w:sz w:val="28"/>
          <w:szCs w:val="28"/>
        </w:rPr>
        <w:t>Яременко Г.</w:t>
      </w:r>
      <w:r w:rsidR="00DE2142">
        <w:rPr>
          <w:sz w:val="28"/>
          <w:szCs w:val="28"/>
        </w:rPr>
        <w:t>І.), КП «</w:t>
      </w:r>
      <w:proofErr w:type="spellStart"/>
      <w:r w:rsidR="00DE2142">
        <w:rPr>
          <w:sz w:val="28"/>
          <w:szCs w:val="28"/>
        </w:rPr>
        <w:t>Зеленбуд</w:t>
      </w:r>
      <w:proofErr w:type="spellEnd"/>
      <w:r w:rsidR="00DE2142">
        <w:rPr>
          <w:sz w:val="28"/>
          <w:szCs w:val="28"/>
        </w:rPr>
        <w:t xml:space="preserve">» </w:t>
      </w:r>
      <w:r w:rsidR="00DE2142" w:rsidRPr="00842ED3">
        <w:rPr>
          <w:sz w:val="28"/>
          <w:szCs w:val="28"/>
        </w:rPr>
        <w:t>Сумської міської ради</w:t>
      </w:r>
      <w:r w:rsidR="00DE2142">
        <w:rPr>
          <w:sz w:val="28"/>
          <w:szCs w:val="28"/>
        </w:rPr>
        <w:t xml:space="preserve"> (Лаврик В.В.)</w:t>
      </w:r>
      <w:r w:rsidR="00387F3D">
        <w:rPr>
          <w:sz w:val="28"/>
          <w:szCs w:val="28"/>
        </w:rPr>
        <w:t>, КП «Міськводоканал» Сумської міської ради (</w:t>
      </w:r>
      <w:proofErr w:type="spellStart"/>
      <w:r w:rsidR="00387F3D">
        <w:rPr>
          <w:sz w:val="28"/>
          <w:szCs w:val="28"/>
        </w:rPr>
        <w:t>Сагач</w:t>
      </w:r>
      <w:proofErr w:type="spellEnd"/>
      <w:r w:rsidR="00387F3D">
        <w:rPr>
          <w:sz w:val="28"/>
          <w:szCs w:val="28"/>
        </w:rPr>
        <w:t xml:space="preserve"> А.Г.)</w:t>
      </w:r>
      <w:r w:rsidR="00DE2142">
        <w:rPr>
          <w:sz w:val="28"/>
          <w:szCs w:val="28"/>
        </w:rPr>
        <w:t xml:space="preserve"> забезпечити встановлення </w:t>
      </w:r>
      <w:proofErr w:type="spellStart"/>
      <w:r w:rsidR="00DE2142">
        <w:rPr>
          <w:sz w:val="28"/>
          <w:szCs w:val="28"/>
        </w:rPr>
        <w:t>біотуалетів</w:t>
      </w:r>
      <w:proofErr w:type="spellEnd"/>
      <w:r w:rsidR="00DE2142">
        <w:rPr>
          <w:sz w:val="28"/>
          <w:szCs w:val="28"/>
        </w:rPr>
        <w:t xml:space="preserve"> та </w:t>
      </w:r>
      <w:r w:rsidR="00B01243">
        <w:rPr>
          <w:sz w:val="28"/>
          <w:szCs w:val="28"/>
        </w:rPr>
        <w:t>сміттєвих контейнерів на майдані Незалежності під час проведення урочистих заходів 14 жовтня 2017 року.</w:t>
      </w:r>
      <w:r>
        <w:rPr>
          <w:sz w:val="28"/>
          <w:szCs w:val="28"/>
        </w:rPr>
        <w:t xml:space="preserve"> </w:t>
      </w:r>
    </w:p>
    <w:p w:rsidR="00681EA8" w:rsidRPr="00137DCD" w:rsidRDefault="00681EA8" w:rsidP="000A68B7">
      <w:pPr>
        <w:ind w:firstLine="709"/>
        <w:rPr>
          <w:sz w:val="28"/>
          <w:szCs w:val="28"/>
        </w:rPr>
      </w:pPr>
    </w:p>
    <w:p w:rsidR="00681EA8" w:rsidRDefault="00C15F87" w:rsidP="00C15F87">
      <w:pPr>
        <w:ind w:firstLine="567"/>
        <w:rPr>
          <w:bCs/>
          <w:sz w:val="28"/>
          <w:szCs w:val="28"/>
        </w:rPr>
      </w:pPr>
      <w:r>
        <w:rPr>
          <w:b/>
          <w:bCs/>
          <w:sz w:val="28"/>
          <w:szCs w:val="28"/>
        </w:rPr>
        <w:t>4</w:t>
      </w:r>
      <w:r w:rsidR="00681EA8" w:rsidRPr="00842ED3">
        <w:rPr>
          <w:b/>
          <w:bCs/>
          <w:sz w:val="28"/>
          <w:szCs w:val="28"/>
        </w:rPr>
        <w:t>.</w:t>
      </w:r>
      <w:r w:rsidR="00681EA8" w:rsidRPr="00842ED3">
        <w:rPr>
          <w:sz w:val="28"/>
          <w:szCs w:val="28"/>
        </w:rPr>
        <w:t xml:space="preserve"> Департаменту </w:t>
      </w:r>
      <w:r w:rsidR="00681EA8">
        <w:rPr>
          <w:sz w:val="28"/>
          <w:szCs w:val="28"/>
        </w:rPr>
        <w:t>фінансів, економіки та інвестицій</w:t>
      </w:r>
      <w:r w:rsidR="00681EA8" w:rsidRPr="00842ED3">
        <w:rPr>
          <w:sz w:val="28"/>
          <w:szCs w:val="28"/>
        </w:rPr>
        <w:t xml:space="preserve"> Сумської міської ради (Липова С.А.) </w:t>
      </w:r>
      <w:r w:rsidR="00681EA8" w:rsidRPr="00842ED3">
        <w:rPr>
          <w:color w:val="000000"/>
          <w:sz w:val="28"/>
          <w:szCs w:val="28"/>
        </w:rPr>
        <w:t>забе</w:t>
      </w:r>
      <w:r w:rsidR="00681EA8">
        <w:rPr>
          <w:color w:val="000000"/>
          <w:sz w:val="28"/>
          <w:szCs w:val="28"/>
        </w:rPr>
        <w:t xml:space="preserve">зпечити фінансування із загального фонду Сумської міської ради </w:t>
      </w:r>
      <w:r w:rsidR="00681EA8" w:rsidRPr="00B01243">
        <w:rPr>
          <w:color w:val="000000"/>
          <w:sz w:val="28"/>
          <w:szCs w:val="28"/>
        </w:rPr>
        <w:t xml:space="preserve">по </w:t>
      </w:r>
      <w:r w:rsidR="00681EA8" w:rsidRPr="00B01243">
        <w:rPr>
          <w:bCs/>
          <w:color w:val="000000"/>
          <w:sz w:val="28"/>
          <w:szCs w:val="28"/>
        </w:rPr>
        <w:t xml:space="preserve">КПКВК </w:t>
      </w:r>
      <w:r w:rsidR="00681EA8" w:rsidRPr="00B01243">
        <w:rPr>
          <w:bCs/>
          <w:sz w:val="28"/>
          <w:szCs w:val="28"/>
        </w:rPr>
        <w:t>0318600 «Інші видатки»</w:t>
      </w:r>
      <w:r w:rsidR="00F85856">
        <w:rPr>
          <w:bCs/>
          <w:sz w:val="28"/>
          <w:szCs w:val="28"/>
        </w:rPr>
        <w:t xml:space="preserve">, </w:t>
      </w:r>
      <w:r w:rsidR="00F85856" w:rsidRPr="00F85856">
        <w:rPr>
          <w:bCs/>
          <w:sz w:val="28"/>
          <w:szCs w:val="28"/>
        </w:rPr>
        <w:t xml:space="preserve">КПКВК 0310180 </w:t>
      </w:r>
      <w:r w:rsidR="00F85856" w:rsidRPr="00F85856">
        <w:rPr>
          <w:bCs/>
          <w:color w:val="000000"/>
          <w:sz w:val="28"/>
          <w:szCs w:val="28"/>
        </w:rPr>
        <w:t>«Керівництво і управління у відповідній сфері у містах, селищах, селах»</w:t>
      </w:r>
      <w:r w:rsidR="00F85856">
        <w:rPr>
          <w:bCs/>
          <w:color w:val="000000"/>
          <w:sz w:val="28"/>
          <w:szCs w:val="28"/>
        </w:rPr>
        <w:t xml:space="preserve"> та за</w:t>
      </w:r>
      <w:r w:rsidR="00F85856">
        <w:rPr>
          <w:bCs/>
          <w:sz w:val="28"/>
          <w:szCs w:val="28"/>
        </w:rPr>
        <w:t xml:space="preserve"> </w:t>
      </w:r>
      <w:r w:rsidR="003B22AB" w:rsidRPr="003B22AB">
        <w:rPr>
          <w:bCs/>
          <w:sz w:val="28"/>
          <w:szCs w:val="28"/>
        </w:rPr>
        <w:t>КПКВК 0319180 «Цільові фонди, утворені Верховною Радою Автономної Республіки Крим, органами місцевого самоврядування і місцевими органами виконавчої влади»</w:t>
      </w:r>
      <w:r w:rsidR="00B01243">
        <w:rPr>
          <w:bCs/>
          <w:color w:val="000000"/>
          <w:sz w:val="28"/>
          <w:szCs w:val="28"/>
        </w:rPr>
        <w:t xml:space="preserve"> </w:t>
      </w:r>
      <w:r w:rsidR="00681EA8">
        <w:rPr>
          <w:bCs/>
          <w:sz w:val="28"/>
          <w:szCs w:val="28"/>
        </w:rPr>
        <w:t xml:space="preserve"> </w:t>
      </w:r>
      <w:r w:rsidR="00F85856">
        <w:rPr>
          <w:bCs/>
          <w:sz w:val="28"/>
          <w:szCs w:val="28"/>
        </w:rPr>
        <w:t>згідно з кошторисом (додаток 3).</w:t>
      </w:r>
    </w:p>
    <w:p w:rsidR="00137DCD" w:rsidRDefault="00137DCD" w:rsidP="00C15F87">
      <w:pPr>
        <w:ind w:firstLine="567"/>
        <w:rPr>
          <w:bCs/>
          <w:sz w:val="28"/>
          <w:szCs w:val="28"/>
        </w:rPr>
      </w:pPr>
    </w:p>
    <w:p w:rsidR="00681EA8" w:rsidRPr="00681EA8" w:rsidRDefault="00681EA8" w:rsidP="00681EA8">
      <w:pPr>
        <w:ind w:firstLine="709"/>
        <w:rPr>
          <w:sz w:val="20"/>
          <w:szCs w:val="20"/>
        </w:rPr>
      </w:pPr>
    </w:p>
    <w:p w:rsidR="00137DCD" w:rsidRDefault="00137DCD" w:rsidP="00C15F87">
      <w:pPr>
        <w:ind w:firstLine="567"/>
        <w:rPr>
          <w:b/>
          <w:bCs/>
          <w:sz w:val="28"/>
          <w:szCs w:val="28"/>
        </w:rPr>
      </w:pPr>
    </w:p>
    <w:p w:rsidR="00681EA8" w:rsidRDefault="00C15F87" w:rsidP="00C15F87">
      <w:pPr>
        <w:ind w:firstLine="567"/>
        <w:rPr>
          <w:sz w:val="28"/>
          <w:szCs w:val="28"/>
        </w:rPr>
      </w:pPr>
      <w:r>
        <w:rPr>
          <w:b/>
          <w:bCs/>
          <w:sz w:val="28"/>
          <w:szCs w:val="28"/>
        </w:rPr>
        <w:t>5</w:t>
      </w:r>
      <w:r w:rsidR="00681EA8" w:rsidRPr="00842ED3">
        <w:rPr>
          <w:sz w:val="28"/>
          <w:szCs w:val="28"/>
        </w:rPr>
        <w:t>. Відділу бухгалтерського обліку т</w:t>
      </w:r>
      <w:r w:rsidR="00681EA8">
        <w:rPr>
          <w:sz w:val="28"/>
          <w:szCs w:val="28"/>
        </w:rPr>
        <w:t>а звітності</w:t>
      </w:r>
      <w:r w:rsidR="00681EA8" w:rsidRPr="00842ED3">
        <w:rPr>
          <w:sz w:val="28"/>
          <w:szCs w:val="28"/>
        </w:rPr>
        <w:t xml:space="preserve"> (Костенко О.А.) здійснити </w:t>
      </w:r>
      <w:r w:rsidR="00681EA8">
        <w:rPr>
          <w:sz w:val="28"/>
          <w:szCs w:val="28"/>
        </w:rPr>
        <w:t>відповідні розрахунки</w:t>
      </w:r>
      <w:r w:rsidR="00681EA8" w:rsidRPr="00842ED3">
        <w:rPr>
          <w:sz w:val="28"/>
          <w:szCs w:val="28"/>
        </w:rPr>
        <w:t xml:space="preserve"> згідно</w:t>
      </w:r>
      <w:r w:rsidR="00681EA8" w:rsidRPr="00846F91">
        <w:rPr>
          <w:sz w:val="28"/>
          <w:szCs w:val="28"/>
        </w:rPr>
        <w:t xml:space="preserve"> з</w:t>
      </w:r>
      <w:r w:rsidR="00681EA8" w:rsidRPr="00842ED3">
        <w:rPr>
          <w:sz w:val="28"/>
          <w:szCs w:val="28"/>
        </w:rPr>
        <w:t xml:space="preserve"> надан</w:t>
      </w:r>
      <w:r w:rsidR="00681EA8">
        <w:rPr>
          <w:sz w:val="28"/>
          <w:szCs w:val="28"/>
        </w:rPr>
        <w:t>ими</w:t>
      </w:r>
      <w:r w:rsidR="00681EA8" w:rsidRPr="00842ED3">
        <w:rPr>
          <w:sz w:val="28"/>
          <w:szCs w:val="28"/>
        </w:rPr>
        <w:t xml:space="preserve"> рахунк</w:t>
      </w:r>
      <w:r w:rsidR="00681EA8">
        <w:rPr>
          <w:sz w:val="28"/>
          <w:szCs w:val="28"/>
        </w:rPr>
        <w:t>ами.</w:t>
      </w:r>
    </w:p>
    <w:p w:rsidR="000241B7" w:rsidRPr="00AE356A" w:rsidRDefault="000241B7" w:rsidP="008B1055">
      <w:pPr>
        <w:tabs>
          <w:tab w:val="left" w:pos="709"/>
        </w:tabs>
        <w:rPr>
          <w:color w:val="000000"/>
          <w:sz w:val="44"/>
          <w:szCs w:val="44"/>
        </w:rPr>
      </w:pPr>
      <w:r w:rsidRPr="00AE356A">
        <w:rPr>
          <w:color w:val="000000"/>
          <w:sz w:val="44"/>
          <w:szCs w:val="44"/>
        </w:rPr>
        <w:t xml:space="preserve"> </w:t>
      </w:r>
    </w:p>
    <w:p w:rsidR="000241B7" w:rsidRDefault="00C15F87" w:rsidP="00C15F87">
      <w:pPr>
        <w:jc w:val="left"/>
        <w:rPr>
          <w:sz w:val="16"/>
          <w:szCs w:val="16"/>
        </w:rPr>
      </w:pPr>
      <w:r>
        <w:rPr>
          <w:color w:val="000000"/>
          <w:sz w:val="28"/>
          <w:szCs w:val="28"/>
        </w:rPr>
        <w:t xml:space="preserve">        </w:t>
      </w:r>
      <w:r w:rsidR="008B1055">
        <w:rPr>
          <w:b/>
          <w:bCs/>
          <w:sz w:val="28"/>
          <w:szCs w:val="28"/>
        </w:rPr>
        <w:t>6</w:t>
      </w:r>
      <w:r w:rsidR="000241B7" w:rsidRPr="00002ED8">
        <w:rPr>
          <w:b/>
          <w:bCs/>
          <w:sz w:val="28"/>
          <w:szCs w:val="28"/>
        </w:rPr>
        <w:t>.</w:t>
      </w:r>
      <w:r w:rsidR="000241B7" w:rsidRPr="00002ED8">
        <w:rPr>
          <w:sz w:val="28"/>
          <w:szCs w:val="28"/>
        </w:rPr>
        <w:t xml:space="preserve"> </w:t>
      </w:r>
      <w:r w:rsidR="000241B7">
        <w:rPr>
          <w:sz w:val="28"/>
          <w:szCs w:val="28"/>
        </w:rPr>
        <w:t xml:space="preserve">Департаменту комунікацій та інформаційної політики Сумської міської ради (Кохан А.І.) </w:t>
      </w:r>
      <w:r w:rsidR="000241B7" w:rsidRPr="00002ED8">
        <w:rPr>
          <w:sz w:val="28"/>
          <w:szCs w:val="28"/>
        </w:rPr>
        <w:t xml:space="preserve">забезпечити </w:t>
      </w:r>
      <w:r w:rsidR="000241B7">
        <w:rPr>
          <w:sz w:val="28"/>
          <w:szCs w:val="28"/>
        </w:rPr>
        <w:t>через</w:t>
      </w:r>
      <w:r w:rsidR="000241B7" w:rsidRPr="00002ED8">
        <w:rPr>
          <w:sz w:val="28"/>
          <w:szCs w:val="28"/>
        </w:rPr>
        <w:t xml:space="preserve"> засоб</w:t>
      </w:r>
      <w:r w:rsidR="000241B7">
        <w:rPr>
          <w:sz w:val="28"/>
          <w:szCs w:val="28"/>
        </w:rPr>
        <w:t>и</w:t>
      </w:r>
      <w:r w:rsidR="000241B7" w:rsidRPr="00002ED8">
        <w:rPr>
          <w:sz w:val="28"/>
          <w:szCs w:val="28"/>
        </w:rPr>
        <w:t xml:space="preserve"> масової інформації </w:t>
      </w:r>
      <w:r w:rsidR="000241B7">
        <w:rPr>
          <w:sz w:val="28"/>
          <w:szCs w:val="28"/>
        </w:rPr>
        <w:t>доведення інформації про обмеження руху транспорту до відома громадськості.</w:t>
      </w:r>
    </w:p>
    <w:p w:rsidR="000241B7" w:rsidRPr="00683F0D" w:rsidRDefault="000241B7" w:rsidP="00683F0D">
      <w:pPr>
        <w:rPr>
          <w:color w:val="000000"/>
          <w:sz w:val="16"/>
          <w:szCs w:val="16"/>
        </w:rPr>
      </w:pPr>
    </w:p>
    <w:p w:rsidR="000241B7" w:rsidRPr="00683F0D" w:rsidRDefault="000241B7" w:rsidP="00683F0D">
      <w:pPr>
        <w:tabs>
          <w:tab w:val="left" w:pos="-180"/>
          <w:tab w:val="left" w:pos="1080"/>
          <w:tab w:val="num" w:pos="1504"/>
        </w:tabs>
        <w:ind w:firstLine="709"/>
        <w:rPr>
          <w:sz w:val="16"/>
          <w:szCs w:val="16"/>
        </w:rPr>
      </w:pPr>
    </w:p>
    <w:p w:rsidR="000241B7" w:rsidRPr="00BC41BC" w:rsidRDefault="006A68A5" w:rsidP="00C15F87">
      <w:pPr>
        <w:pStyle w:val="a6"/>
        <w:ind w:firstLine="567"/>
        <w:rPr>
          <w:lang w:val="uk-UA"/>
        </w:rPr>
      </w:pPr>
      <w:r>
        <w:rPr>
          <w:b/>
          <w:bCs/>
          <w:lang w:val="uk-UA"/>
        </w:rPr>
        <w:t>7</w:t>
      </w:r>
      <w:r w:rsidR="000241B7" w:rsidRPr="00842ED3">
        <w:rPr>
          <w:b/>
          <w:bCs/>
          <w:lang w:val="uk-UA"/>
        </w:rPr>
        <w:t>.</w:t>
      </w:r>
      <w:r w:rsidR="000241B7" w:rsidRPr="00842ED3">
        <w:rPr>
          <w:lang w:val="uk-UA"/>
        </w:rPr>
        <w:t xml:space="preserve"> </w:t>
      </w:r>
      <w:r w:rsidR="000241B7" w:rsidRPr="00BC41BC">
        <w:rPr>
          <w:lang w:val="uk-UA"/>
        </w:rPr>
        <w:t xml:space="preserve">Контроль за виконанням розпорядження покласти на </w:t>
      </w:r>
      <w:r w:rsidR="000241B7" w:rsidRPr="00AE356A">
        <w:rPr>
          <w:lang w:val="uk-UA"/>
        </w:rPr>
        <w:t>заступ</w:t>
      </w:r>
      <w:r w:rsidR="00AE356A">
        <w:rPr>
          <w:lang w:val="uk-UA"/>
        </w:rPr>
        <w:t>ника міського голови, керуючого справами виконавчого комітету</w:t>
      </w:r>
      <w:r w:rsidR="000241B7" w:rsidRPr="00BC41BC">
        <w:rPr>
          <w:lang w:val="uk-UA"/>
        </w:rPr>
        <w:t xml:space="preserve"> </w:t>
      </w:r>
      <w:r w:rsidR="000241B7">
        <w:rPr>
          <w:lang w:val="uk-UA"/>
        </w:rPr>
        <w:t>Пака С.Я.</w:t>
      </w:r>
    </w:p>
    <w:p w:rsidR="000241B7" w:rsidRDefault="000241B7" w:rsidP="00B23CBD">
      <w:pPr>
        <w:pStyle w:val="a3"/>
        <w:tabs>
          <w:tab w:val="left" w:pos="1134"/>
        </w:tabs>
        <w:spacing w:before="0" w:beforeAutospacing="0" w:after="0" w:afterAutospacing="0"/>
        <w:ind w:firstLine="709"/>
        <w:rPr>
          <w:color w:val="auto"/>
          <w:sz w:val="52"/>
          <w:szCs w:val="52"/>
          <w:lang w:val="uk-UA"/>
        </w:rPr>
      </w:pPr>
    </w:p>
    <w:p w:rsidR="00580DE6" w:rsidRDefault="00580DE6" w:rsidP="00B23CBD">
      <w:pPr>
        <w:pStyle w:val="a3"/>
        <w:tabs>
          <w:tab w:val="left" w:pos="1134"/>
        </w:tabs>
        <w:spacing w:before="0" w:beforeAutospacing="0" w:after="0" w:afterAutospacing="0"/>
        <w:ind w:firstLine="709"/>
        <w:rPr>
          <w:color w:val="auto"/>
          <w:sz w:val="16"/>
          <w:szCs w:val="16"/>
          <w:lang w:val="uk-UA"/>
        </w:rPr>
      </w:pPr>
    </w:p>
    <w:p w:rsidR="00137DCD" w:rsidRPr="00AE356A" w:rsidRDefault="00137DCD" w:rsidP="00B23CBD">
      <w:pPr>
        <w:pStyle w:val="a3"/>
        <w:tabs>
          <w:tab w:val="left" w:pos="1134"/>
        </w:tabs>
        <w:spacing w:before="0" w:beforeAutospacing="0" w:after="0" w:afterAutospacing="0"/>
        <w:ind w:firstLine="709"/>
        <w:rPr>
          <w:color w:val="auto"/>
          <w:sz w:val="16"/>
          <w:szCs w:val="16"/>
          <w:lang w:val="uk-UA"/>
        </w:rPr>
      </w:pPr>
    </w:p>
    <w:p w:rsidR="00E017E5" w:rsidRDefault="00E017E5" w:rsidP="008A6A79">
      <w:pPr>
        <w:tabs>
          <w:tab w:val="left" w:pos="7655"/>
        </w:tabs>
        <w:ind w:right="-171"/>
        <w:rPr>
          <w:b/>
          <w:bCs/>
          <w:sz w:val="28"/>
          <w:szCs w:val="28"/>
        </w:rPr>
      </w:pPr>
      <w:r>
        <w:rPr>
          <w:b/>
          <w:bCs/>
          <w:sz w:val="28"/>
          <w:szCs w:val="28"/>
        </w:rPr>
        <w:t>Міський голова</w:t>
      </w:r>
      <w:r>
        <w:rPr>
          <w:b/>
          <w:bCs/>
          <w:sz w:val="28"/>
          <w:szCs w:val="28"/>
        </w:rPr>
        <w:tab/>
      </w:r>
      <w:r>
        <w:rPr>
          <w:b/>
          <w:bCs/>
          <w:sz w:val="28"/>
          <w:szCs w:val="28"/>
        </w:rPr>
        <w:tab/>
        <w:t>О.М. Лисенко</w:t>
      </w:r>
    </w:p>
    <w:p w:rsidR="000241B7" w:rsidRPr="00842ED3" w:rsidRDefault="000241B7" w:rsidP="008A6A79">
      <w:pPr>
        <w:tabs>
          <w:tab w:val="left" w:pos="7655"/>
        </w:tabs>
        <w:ind w:right="-171"/>
        <w:rPr>
          <w:b/>
          <w:bCs/>
          <w:sz w:val="28"/>
          <w:szCs w:val="28"/>
        </w:rPr>
      </w:pPr>
      <w:r w:rsidRPr="00842ED3">
        <w:rPr>
          <w:b/>
          <w:bCs/>
          <w:sz w:val="28"/>
          <w:szCs w:val="28"/>
        </w:rPr>
        <w:t xml:space="preserve">                         </w:t>
      </w:r>
      <w:r>
        <w:rPr>
          <w:b/>
          <w:bCs/>
          <w:sz w:val="28"/>
          <w:szCs w:val="28"/>
        </w:rPr>
        <w:t xml:space="preserve">               </w:t>
      </w:r>
    </w:p>
    <w:p w:rsidR="000241B7" w:rsidRPr="00842ED3" w:rsidRDefault="000241B7" w:rsidP="000A68B7">
      <w:r w:rsidRPr="00842ED3">
        <w:t>Кохан 700-561</w:t>
      </w:r>
    </w:p>
    <w:p w:rsidR="000241B7" w:rsidRDefault="000241B7" w:rsidP="00A03580">
      <w:pPr>
        <w:pBdr>
          <w:top w:val="single" w:sz="4" w:space="1" w:color="auto"/>
        </w:pBdr>
        <w:jc w:val="left"/>
      </w:pPr>
      <w:r w:rsidRPr="00842ED3">
        <w:t>Розіслати: згідно зі списком</w:t>
      </w:r>
    </w:p>
    <w:p w:rsidR="000241B7" w:rsidRDefault="000241B7" w:rsidP="000A68B7">
      <w:pPr>
        <w:ind w:left="6804" w:firstLine="276"/>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6A68A5" w:rsidRDefault="006A68A5" w:rsidP="00596D23">
      <w:pPr>
        <w:ind w:left="6804" w:firstLine="276"/>
        <w:rPr>
          <w:sz w:val="28"/>
          <w:szCs w:val="28"/>
        </w:rPr>
      </w:pPr>
    </w:p>
    <w:p w:rsidR="000241B7" w:rsidRPr="004763C7" w:rsidRDefault="000241B7" w:rsidP="00596D23">
      <w:pPr>
        <w:ind w:left="6804" w:firstLine="276"/>
        <w:rPr>
          <w:sz w:val="28"/>
          <w:szCs w:val="28"/>
        </w:rPr>
      </w:pPr>
      <w:r w:rsidRPr="004763C7">
        <w:rPr>
          <w:sz w:val="28"/>
          <w:szCs w:val="28"/>
        </w:rPr>
        <w:lastRenderedPageBreak/>
        <w:t>Додаток</w:t>
      </w:r>
      <w:r w:rsidR="008B1055">
        <w:rPr>
          <w:sz w:val="28"/>
          <w:szCs w:val="28"/>
        </w:rPr>
        <w:t xml:space="preserve"> 1</w:t>
      </w:r>
    </w:p>
    <w:p w:rsidR="000241B7" w:rsidRPr="004763C7" w:rsidRDefault="000241B7" w:rsidP="00596D23">
      <w:pPr>
        <w:tabs>
          <w:tab w:val="left" w:pos="5812"/>
        </w:tabs>
        <w:ind w:left="5812"/>
        <w:rPr>
          <w:sz w:val="28"/>
          <w:szCs w:val="28"/>
        </w:rPr>
      </w:pPr>
      <w:r w:rsidRPr="004763C7">
        <w:rPr>
          <w:sz w:val="28"/>
          <w:szCs w:val="28"/>
        </w:rPr>
        <w:t xml:space="preserve">до розпорядження міського         голови                           </w:t>
      </w:r>
    </w:p>
    <w:p w:rsidR="000241B7" w:rsidRPr="004763C7" w:rsidRDefault="000241B7" w:rsidP="00596D23">
      <w:pPr>
        <w:ind w:left="5103" w:hanging="141"/>
        <w:rPr>
          <w:sz w:val="28"/>
          <w:szCs w:val="28"/>
        </w:rPr>
      </w:pPr>
      <w:r w:rsidRPr="004763C7">
        <w:rPr>
          <w:sz w:val="28"/>
          <w:szCs w:val="28"/>
        </w:rPr>
        <w:t xml:space="preserve">            </w:t>
      </w:r>
      <w:r w:rsidR="00926312" w:rsidRPr="00842ED3">
        <w:rPr>
          <w:sz w:val="28"/>
          <w:szCs w:val="28"/>
          <w:lang w:eastAsia="en-US"/>
        </w:rPr>
        <w:t xml:space="preserve">від </w:t>
      </w:r>
      <w:r w:rsidR="00926312">
        <w:rPr>
          <w:sz w:val="28"/>
          <w:szCs w:val="28"/>
          <w:lang w:eastAsia="en-US"/>
        </w:rPr>
        <w:t xml:space="preserve">   </w:t>
      </w:r>
      <w:r w:rsidR="00926312">
        <w:rPr>
          <w:sz w:val="28"/>
          <w:szCs w:val="28"/>
          <w:lang w:val="ru-RU" w:eastAsia="en-US"/>
        </w:rPr>
        <w:t>10.10.2017</w:t>
      </w:r>
      <w:r w:rsidR="00926312" w:rsidRPr="00E017E5">
        <w:rPr>
          <w:sz w:val="28"/>
          <w:szCs w:val="28"/>
          <w:lang w:val="ru-RU" w:eastAsia="en-US"/>
        </w:rPr>
        <w:t xml:space="preserve">  </w:t>
      </w:r>
      <w:r w:rsidR="00926312" w:rsidRPr="00842ED3">
        <w:rPr>
          <w:sz w:val="28"/>
          <w:szCs w:val="28"/>
          <w:lang w:eastAsia="en-US"/>
        </w:rPr>
        <w:t xml:space="preserve">№ </w:t>
      </w:r>
      <w:r w:rsidR="00926312">
        <w:rPr>
          <w:sz w:val="28"/>
          <w:szCs w:val="28"/>
          <w:lang w:val="ru-RU" w:eastAsia="en-US"/>
        </w:rPr>
        <w:t>347-Р</w:t>
      </w:r>
      <w:r w:rsidRPr="004763C7">
        <w:rPr>
          <w:sz w:val="28"/>
          <w:szCs w:val="28"/>
        </w:rPr>
        <w:t xml:space="preserve"> </w:t>
      </w:r>
    </w:p>
    <w:p w:rsidR="000241B7" w:rsidRPr="00842ED3" w:rsidRDefault="000241B7" w:rsidP="000A68B7">
      <w:pPr>
        <w:pStyle w:val="a6"/>
        <w:ind w:left="5760" w:firstLine="720"/>
        <w:rPr>
          <w:sz w:val="16"/>
          <w:szCs w:val="16"/>
          <w:lang w:val="uk-UA"/>
        </w:rPr>
      </w:pPr>
    </w:p>
    <w:p w:rsidR="000241B7" w:rsidRDefault="000241B7" w:rsidP="000A68B7">
      <w:pPr>
        <w:pStyle w:val="a6"/>
        <w:jc w:val="center"/>
        <w:rPr>
          <w:b/>
          <w:bCs/>
          <w:sz w:val="16"/>
          <w:szCs w:val="16"/>
          <w:lang w:val="uk-UA"/>
        </w:rPr>
      </w:pPr>
    </w:p>
    <w:p w:rsidR="000241B7" w:rsidRPr="00071DAB" w:rsidRDefault="000241B7" w:rsidP="000A68B7">
      <w:pPr>
        <w:pStyle w:val="a6"/>
        <w:jc w:val="center"/>
        <w:rPr>
          <w:b/>
          <w:bCs/>
          <w:lang w:val="uk-UA"/>
        </w:rPr>
      </w:pPr>
      <w:r w:rsidRPr="00071DAB">
        <w:rPr>
          <w:b/>
          <w:bCs/>
          <w:lang w:val="uk-UA"/>
        </w:rPr>
        <w:t>ЗАХОДИ</w:t>
      </w:r>
    </w:p>
    <w:p w:rsidR="000241B7" w:rsidRPr="00580DE6" w:rsidRDefault="000241B7" w:rsidP="00406796">
      <w:pPr>
        <w:ind w:firstLine="709"/>
        <w:rPr>
          <w:b/>
          <w:bCs/>
          <w:sz w:val="16"/>
          <w:szCs w:val="16"/>
        </w:rPr>
      </w:pPr>
      <w:r>
        <w:rPr>
          <w:b/>
          <w:bCs/>
          <w:sz w:val="28"/>
          <w:szCs w:val="28"/>
        </w:rPr>
        <w:t xml:space="preserve">       </w:t>
      </w:r>
      <w:r w:rsidR="00E017E5">
        <w:rPr>
          <w:b/>
          <w:bCs/>
          <w:sz w:val="28"/>
          <w:szCs w:val="28"/>
        </w:rPr>
        <w:t>щодо відзначення у 2017</w:t>
      </w:r>
      <w:r w:rsidRPr="00406796">
        <w:rPr>
          <w:b/>
          <w:bCs/>
          <w:sz w:val="28"/>
          <w:szCs w:val="28"/>
        </w:rPr>
        <w:t xml:space="preserve"> році </w:t>
      </w:r>
      <w:r>
        <w:rPr>
          <w:b/>
          <w:bCs/>
          <w:sz w:val="28"/>
          <w:szCs w:val="28"/>
        </w:rPr>
        <w:t>Дня захисника України</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545"/>
        <w:gridCol w:w="1276"/>
        <w:gridCol w:w="2551"/>
        <w:gridCol w:w="2722"/>
      </w:tblGrid>
      <w:tr w:rsidR="00681EA8" w:rsidTr="00BD6E90">
        <w:trPr>
          <w:trHeight w:val="404"/>
        </w:trPr>
        <w:tc>
          <w:tcPr>
            <w:tcW w:w="396" w:type="dxa"/>
            <w:tcBorders>
              <w:top w:val="single" w:sz="4" w:space="0" w:color="auto"/>
              <w:left w:val="single" w:sz="4" w:space="0" w:color="auto"/>
              <w:bottom w:val="single" w:sz="4" w:space="0" w:color="auto"/>
              <w:right w:val="single" w:sz="4" w:space="0" w:color="auto"/>
            </w:tcBorders>
            <w:vAlign w:val="center"/>
            <w:hideMark/>
          </w:tcPr>
          <w:p w:rsidR="00681EA8" w:rsidRPr="00FB59B8" w:rsidRDefault="00681EA8" w:rsidP="00790309">
            <w:pPr>
              <w:ind w:left="-57" w:right="-57"/>
              <w:jc w:val="center"/>
              <w:rPr>
                <w:b/>
                <w:bCs/>
              </w:rPr>
            </w:pPr>
            <w:r w:rsidRPr="00FB59B8">
              <w:rPr>
                <w:b/>
                <w:bCs/>
              </w:rPr>
              <w:t xml:space="preserve">№ </w:t>
            </w:r>
          </w:p>
          <w:p w:rsidR="00681EA8" w:rsidRPr="00FB59B8" w:rsidRDefault="00681EA8" w:rsidP="00790309">
            <w:pPr>
              <w:ind w:left="-57" w:right="-57"/>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681EA8" w:rsidRPr="00FB59B8" w:rsidRDefault="00681EA8" w:rsidP="00790309">
            <w:pPr>
              <w:ind w:left="-57" w:right="-57"/>
              <w:jc w:val="center"/>
              <w:rPr>
                <w:b/>
                <w:bCs/>
              </w:rPr>
            </w:pPr>
            <w:r w:rsidRPr="00FB59B8">
              <w:rPr>
                <w:b/>
                <w:bCs/>
              </w:rPr>
              <w:t>Назва заходу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1EA8" w:rsidRPr="00FB59B8" w:rsidRDefault="00681EA8" w:rsidP="00790309">
            <w:pPr>
              <w:ind w:left="-57" w:right="-57"/>
              <w:jc w:val="center"/>
              <w:rPr>
                <w:b/>
                <w:bCs/>
              </w:rPr>
            </w:pPr>
            <w:r w:rsidRPr="00FB59B8">
              <w:rPr>
                <w:b/>
                <w:bCs/>
              </w:rPr>
              <w:t>Час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1EA8" w:rsidRPr="00FB59B8" w:rsidRDefault="00681EA8" w:rsidP="00790309">
            <w:pPr>
              <w:ind w:left="-57" w:right="-57"/>
              <w:jc w:val="center"/>
              <w:rPr>
                <w:b/>
                <w:bCs/>
              </w:rPr>
            </w:pPr>
            <w:r w:rsidRPr="00FB59B8">
              <w:rPr>
                <w:b/>
                <w:bCs/>
              </w:rPr>
              <w:t>Місце проведення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681EA8" w:rsidRPr="00FB59B8" w:rsidRDefault="00681EA8" w:rsidP="00790309">
            <w:pPr>
              <w:ind w:left="-57" w:right="-57"/>
              <w:jc w:val="center"/>
              <w:rPr>
                <w:b/>
                <w:bCs/>
              </w:rPr>
            </w:pPr>
            <w:r w:rsidRPr="00FB59B8">
              <w:rPr>
                <w:b/>
                <w:bCs/>
              </w:rPr>
              <w:t xml:space="preserve">Відповідальні </w:t>
            </w:r>
          </w:p>
        </w:tc>
      </w:tr>
      <w:tr w:rsidR="00681EA8" w:rsidTr="00BD6E90">
        <w:tc>
          <w:tcPr>
            <w:tcW w:w="396" w:type="dxa"/>
            <w:tcBorders>
              <w:top w:val="single" w:sz="4" w:space="0" w:color="auto"/>
              <w:left w:val="single" w:sz="4" w:space="0" w:color="auto"/>
              <w:bottom w:val="single" w:sz="4" w:space="0" w:color="auto"/>
              <w:right w:val="single" w:sz="4" w:space="0" w:color="auto"/>
            </w:tcBorders>
            <w:vAlign w:val="center"/>
          </w:tcPr>
          <w:p w:rsidR="00681EA8" w:rsidRPr="00BD6E90" w:rsidRDefault="00CF5B09" w:rsidP="00790309">
            <w:pPr>
              <w:ind w:left="-57" w:right="-57"/>
              <w:jc w:val="center"/>
              <w:rPr>
                <w:bCs/>
                <w:sz w:val="27"/>
                <w:szCs w:val="27"/>
              </w:rPr>
            </w:pPr>
            <w:r w:rsidRPr="00BD6E90">
              <w:rPr>
                <w:bCs/>
                <w:sz w:val="27"/>
                <w:szCs w:val="27"/>
              </w:rPr>
              <w:t>1</w:t>
            </w:r>
          </w:p>
        </w:tc>
        <w:tc>
          <w:tcPr>
            <w:tcW w:w="3545" w:type="dxa"/>
            <w:tcBorders>
              <w:top w:val="single" w:sz="4" w:space="0" w:color="auto"/>
              <w:left w:val="single" w:sz="4" w:space="0" w:color="auto"/>
              <w:bottom w:val="single" w:sz="4" w:space="0" w:color="auto"/>
              <w:right w:val="single" w:sz="4" w:space="0" w:color="auto"/>
            </w:tcBorders>
            <w:vAlign w:val="center"/>
          </w:tcPr>
          <w:p w:rsidR="00681EA8" w:rsidRPr="00BD6E90" w:rsidRDefault="00681EA8" w:rsidP="00790309">
            <w:pPr>
              <w:ind w:left="-57" w:right="-57"/>
              <w:jc w:val="left"/>
              <w:rPr>
                <w:bCs/>
                <w:sz w:val="27"/>
                <w:szCs w:val="27"/>
              </w:rPr>
            </w:pPr>
            <w:proofErr w:type="spellStart"/>
            <w:r w:rsidRPr="00BD6E90">
              <w:rPr>
                <w:bCs/>
                <w:sz w:val="27"/>
                <w:szCs w:val="27"/>
              </w:rPr>
              <w:t>Фотопроект</w:t>
            </w:r>
            <w:proofErr w:type="spellEnd"/>
            <w:r w:rsidRPr="00BD6E90">
              <w:rPr>
                <w:bCs/>
                <w:sz w:val="27"/>
                <w:szCs w:val="27"/>
              </w:rPr>
              <w:t xml:space="preserve"> «Я – сумчанин»</w:t>
            </w:r>
          </w:p>
        </w:tc>
        <w:tc>
          <w:tcPr>
            <w:tcW w:w="1276" w:type="dxa"/>
            <w:tcBorders>
              <w:top w:val="single" w:sz="4" w:space="0" w:color="auto"/>
              <w:left w:val="single" w:sz="4" w:space="0" w:color="auto"/>
              <w:bottom w:val="single" w:sz="4" w:space="0" w:color="auto"/>
              <w:right w:val="single" w:sz="4" w:space="0" w:color="auto"/>
            </w:tcBorders>
            <w:vAlign w:val="center"/>
          </w:tcPr>
          <w:p w:rsidR="00681EA8" w:rsidRPr="00BD6E90" w:rsidRDefault="00681EA8" w:rsidP="00790309">
            <w:pPr>
              <w:ind w:left="-57" w:right="-57"/>
              <w:jc w:val="center"/>
              <w:rPr>
                <w:bCs/>
                <w:sz w:val="27"/>
                <w:szCs w:val="27"/>
              </w:rPr>
            </w:pPr>
            <w:r w:rsidRPr="00BD6E90">
              <w:rPr>
                <w:bCs/>
                <w:sz w:val="27"/>
                <w:szCs w:val="27"/>
              </w:rPr>
              <w:t>з 10 жовтня 2017 року</w:t>
            </w:r>
          </w:p>
        </w:tc>
        <w:tc>
          <w:tcPr>
            <w:tcW w:w="2551" w:type="dxa"/>
            <w:tcBorders>
              <w:top w:val="single" w:sz="4" w:space="0" w:color="auto"/>
              <w:left w:val="single" w:sz="4" w:space="0" w:color="auto"/>
              <w:bottom w:val="single" w:sz="4" w:space="0" w:color="auto"/>
              <w:right w:val="single" w:sz="4" w:space="0" w:color="auto"/>
            </w:tcBorders>
            <w:vAlign w:val="center"/>
          </w:tcPr>
          <w:p w:rsidR="00681EA8" w:rsidRPr="00BD6E90" w:rsidRDefault="00681EA8" w:rsidP="00790309">
            <w:pPr>
              <w:ind w:left="-57" w:right="-57"/>
              <w:jc w:val="center"/>
              <w:rPr>
                <w:bCs/>
                <w:sz w:val="27"/>
                <w:szCs w:val="27"/>
              </w:rPr>
            </w:pPr>
            <w:r w:rsidRPr="00BD6E90">
              <w:rPr>
                <w:bCs/>
                <w:sz w:val="27"/>
                <w:szCs w:val="27"/>
              </w:rPr>
              <w:t>вулиці міста</w:t>
            </w:r>
          </w:p>
        </w:tc>
        <w:tc>
          <w:tcPr>
            <w:tcW w:w="2722" w:type="dxa"/>
            <w:tcBorders>
              <w:top w:val="single" w:sz="4" w:space="0" w:color="auto"/>
              <w:left w:val="single" w:sz="4" w:space="0" w:color="auto"/>
              <w:bottom w:val="single" w:sz="4" w:space="0" w:color="auto"/>
              <w:right w:val="single" w:sz="4" w:space="0" w:color="auto"/>
            </w:tcBorders>
            <w:vAlign w:val="center"/>
          </w:tcPr>
          <w:p w:rsidR="00681EA8" w:rsidRPr="00BD6E90" w:rsidRDefault="00681EA8" w:rsidP="00790309">
            <w:pPr>
              <w:ind w:left="-57" w:right="-57"/>
              <w:jc w:val="left"/>
              <w:rPr>
                <w:bCs/>
                <w:sz w:val="27"/>
                <w:szCs w:val="27"/>
              </w:rPr>
            </w:pPr>
            <w:r w:rsidRPr="00BD6E90">
              <w:rPr>
                <w:bCs/>
                <w:sz w:val="27"/>
                <w:szCs w:val="27"/>
              </w:rPr>
              <w:t>Департамент комунікацій та інформаційної політики, управління архітектури та містобудування</w:t>
            </w:r>
          </w:p>
        </w:tc>
      </w:tr>
      <w:tr w:rsidR="00681EA8" w:rsidTr="00BD6E90">
        <w:tc>
          <w:tcPr>
            <w:tcW w:w="396" w:type="dxa"/>
            <w:tcBorders>
              <w:top w:val="single" w:sz="4" w:space="0" w:color="auto"/>
              <w:left w:val="single" w:sz="4" w:space="0" w:color="auto"/>
              <w:bottom w:val="single" w:sz="4" w:space="0" w:color="auto"/>
              <w:right w:val="single" w:sz="4" w:space="0" w:color="auto"/>
            </w:tcBorders>
            <w:vAlign w:val="center"/>
          </w:tcPr>
          <w:p w:rsidR="00681EA8" w:rsidRPr="00BD6E90" w:rsidRDefault="00CF5B09" w:rsidP="00790309">
            <w:pPr>
              <w:ind w:left="-57" w:right="-57"/>
              <w:jc w:val="center"/>
              <w:rPr>
                <w:bCs/>
                <w:sz w:val="27"/>
                <w:szCs w:val="27"/>
              </w:rPr>
            </w:pPr>
            <w:r w:rsidRPr="00BD6E90">
              <w:rPr>
                <w:bCs/>
                <w:sz w:val="27"/>
                <w:szCs w:val="27"/>
              </w:rPr>
              <w:t>2</w:t>
            </w:r>
          </w:p>
        </w:tc>
        <w:tc>
          <w:tcPr>
            <w:tcW w:w="3545" w:type="dxa"/>
            <w:tcBorders>
              <w:top w:val="single" w:sz="4" w:space="0" w:color="auto"/>
              <w:left w:val="single" w:sz="4" w:space="0" w:color="auto"/>
              <w:bottom w:val="single" w:sz="4" w:space="0" w:color="auto"/>
              <w:right w:val="single" w:sz="4" w:space="0" w:color="auto"/>
            </w:tcBorders>
            <w:vAlign w:val="center"/>
          </w:tcPr>
          <w:p w:rsidR="00651887" w:rsidRPr="00BD6E90" w:rsidRDefault="00681EA8" w:rsidP="00790309">
            <w:pPr>
              <w:ind w:left="-57" w:right="-57"/>
              <w:jc w:val="left"/>
              <w:rPr>
                <w:bCs/>
                <w:sz w:val="27"/>
                <w:szCs w:val="27"/>
              </w:rPr>
            </w:pPr>
            <w:r w:rsidRPr="00BD6E90">
              <w:rPr>
                <w:bCs/>
                <w:sz w:val="27"/>
                <w:szCs w:val="27"/>
              </w:rPr>
              <w:t xml:space="preserve">Презентація книги </w:t>
            </w:r>
          </w:p>
          <w:p w:rsidR="00681EA8" w:rsidRPr="00BD6E90" w:rsidRDefault="00651887" w:rsidP="00790309">
            <w:pPr>
              <w:ind w:left="-57" w:right="-57"/>
              <w:jc w:val="left"/>
              <w:rPr>
                <w:bCs/>
                <w:sz w:val="27"/>
                <w:szCs w:val="27"/>
                <w:lang w:val="ru-RU"/>
              </w:rPr>
            </w:pPr>
            <w:r w:rsidRPr="00BD6E90">
              <w:rPr>
                <w:bCs/>
                <w:sz w:val="27"/>
                <w:szCs w:val="27"/>
                <w:lang w:val="ru-RU"/>
              </w:rPr>
              <w:t xml:space="preserve">П. </w:t>
            </w:r>
            <w:proofErr w:type="spellStart"/>
            <w:r w:rsidRPr="00BD6E90">
              <w:rPr>
                <w:bCs/>
                <w:sz w:val="27"/>
                <w:szCs w:val="27"/>
                <w:lang w:val="ru-RU"/>
              </w:rPr>
              <w:t>Нестеренка</w:t>
            </w:r>
            <w:proofErr w:type="spellEnd"/>
          </w:p>
          <w:p w:rsidR="00681EA8" w:rsidRPr="00BD6E90" w:rsidRDefault="00681EA8" w:rsidP="00790309">
            <w:pPr>
              <w:ind w:left="-57" w:right="-57"/>
              <w:jc w:val="left"/>
              <w:rPr>
                <w:bCs/>
                <w:sz w:val="27"/>
                <w:szCs w:val="27"/>
              </w:rPr>
            </w:pPr>
            <w:r w:rsidRPr="00BD6E90">
              <w:rPr>
                <w:bCs/>
                <w:sz w:val="27"/>
                <w:szCs w:val="27"/>
              </w:rPr>
              <w:t>«І повернувся білим журавлем»</w:t>
            </w:r>
          </w:p>
        </w:tc>
        <w:tc>
          <w:tcPr>
            <w:tcW w:w="1276" w:type="dxa"/>
            <w:tcBorders>
              <w:top w:val="single" w:sz="4" w:space="0" w:color="auto"/>
              <w:left w:val="single" w:sz="4" w:space="0" w:color="auto"/>
              <w:bottom w:val="single" w:sz="4" w:space="0" w:color="auto"/>
              <w:right w:val="single" w:sz="4" w:space="0" w:color="auto"/>
            </w:tcBorders>
            <w:vAlign w:val="center"/>
          </w:tcPr>
          <w:p w:rsidR="00681EA8" w:rsidRPr="00BD6E90" w:rsidRDefault="00681EA8" w:rsidP="00790309">
            <w:pPr>
              <w:ind w:left="-57" w:right="-57"/>
              <w:jc w:val="center"/>
              <w:rPr>
                <w:bCs/>
                <w:sz w:val="27"/>
                <w:szCs w:val="27"/>
              </w:rPr>
            </w:pPr>
            <w:r w:rsidRPr="00BD6E90">
              <w:rPr>
                <w:bCs/>
                <w:sz w:val="27"/>
                <w:szCs w:val="27"/>
              </w:rPr>
              <w:t>13 жовтня</w:t>
            </w:r>
          </w:p>
          <w:p w:rsidR="00681EA8" w:rsidRPr="00BD6E90" w:rsidRDefault="00681EA8" w:rsidP="00790309">
            <w:pPr>
              <w:ind w:left="-57" w:right="-57"/>
              <w:jc w:val="center"/>
              <w:rPr>
                <w:bCs/>
                <w:sz w:val="27"/>
                <w:szCs w:val="27"/>
              </w:rPr>
            </w:pPr>
            <w:r w:rsidRPr="00BD6E90">
              <w:rPr>
                <w:bCs/>
                <w:sz w:val="27"/>
                <w:szCs w:val="27"/>
              </w:rPr>
              <w:t>2017 року</w:t>
            </w:r>
          </w:p>
          <w:p w:rsidR="00651887" w:rsidRPr="00BD6E90" w:rsidRDefault="00651887" w:rsidP="00790309">
            <w:pPr>
              <w:ind w:left="-57" w:right="-57"/>
              <w:jc w:val="center"/>
              <w:rPr>
                <w:bCs/>
                <w:sz w:val="27"/>
                <w:szCs w:val="27"/>
                <w:lang w:val="ru-RU"/>
              </w:rPr>
            </w:pPr>
            <w:r w:rsidRPr="00BD6E90">
              <w:rPr>
                <w:bCs/>
                <w:sz w:val="27"/>
                <w:szCs w:val="27"/>
                <w:lang w:val="ru-RU"/>
              </w:rPr>
              <w:t>15:00</w:t>
            </w:r>
          </w:p>
        </w:tc>
        <w:tc>
          <w:tcPr>
            <w:tcW w:w="2551" w:type="dxa"/>
            <w:tcBorders>
              <w:top w:val="single" w:sz="4" w:space="0" w:color="auto"/>
              <w:left w:val="single" w:sz="4" w:space="0" w:color="auto"/>
              <w:bottom w:val="single" w:sz="4" w:space="0" w:color="auto"/>
              <w:right w:val="single" w:sz="4" w:space="0" w:color="auto"/>
            </w:tcBorders>
            <w:vAlign w:val="center"/>
          </w:tcPr>
          <w:p w:rsidR="00A00746" w:rsidRPr="00BD6E90" w:rsidRDefault="00A00746" w:rsidP="00790309">
            <w:pPr>
              <w:ind w:left="-57" w:right="-57"/>
              <w:jc w:val="center"/>
              <w:rPr>
                <w:bCs/>
                <w:sz w:val="27"/>
                <w:szCs w:val="27"/>
              </w:rPr>
            </w:pPr>
            <w:r w:rsidRPr="00BD6E90">
              <w:rPr>
                <w:bCs/>
                <w:sz w:val="27"/>
                <w:szCs w:val="27"/>
              </w:rPr>
              <w:t xml:space="preserve">конференц-зал  </w:t>
            </w:r>
          </w:p>
          <w:p w:rsidR="00681EA8" w:rsidRPr="00BD6E90" w:rsidRDefault="00A00746" w:rsidP="00790309">
            <w:pPr>
              <w:ind w:left="-57" w:right="-57"/>
              <w:jc w:val="center"/>
              <w:rPr>
                <w:bCs/>
                <w:sz w:val="27"/>
                <w:szCs w:val="27"/>
              </w:rPr>
            </w:pPr>
            <w:r w:rsidRPr="00BD6E90">
              <w:rPr>
                <w:bCs/>
                <w:sz w:val="27"/>
                <w:szCs w:val="27"/>
              </w:rPr>
              <w:t>вул. Горького, 21</w:t>
            </w:r>
          </w:p>
        </w:tc>
        <w:tc>
          <w:tcPr>
            <w:tcW w:w="2722" w:type="dxa"/>
            <w:tcBorders>
              <w:top w:val="single" w:sz="4" w:space="0" w:color="auto"/>
              <w:left w:val="single" w:sz="4" w:space="0" w:color="auto"/>
              <w:bottom w:val="single" w:sz="4" w:space="0" w:color="auto"/>
              <w:right w:val="single" w:sz="4" w:space="0" w:color="auto"/>
            </w:tcBorders>
            <w:vAlign w:val="center"/>
          </w:tcPr>
          <w:p w:rsidR="00681EA8" w:rsidRPr="00BD6E90" w:rsidRDefault="00C93F11" w:rsidP="00C93F11">
            <w:pPr>
              <w:ind w:left="-57" w:right="-57"/>
              <w:jc w:val="left"/>
              <w:rPr>
                <w:bCs/>
                <w:sz w:val="27"/>
                <w:szCs w:val="27"/>
              </w:rPr>
            </w:pPr>
            <w:r>
              <w:rPr>
                <w:bCs/>
                <w:sz w:val="27"/>
                <w:szCs w:val="27"/>
              </w:rPr>
              <w:t>Д</w:t>
            </w:r>
            <w:r w:rsidRPr="00BD6E90">
              <w:rPr>
                <w:bCs/>
                <w:sz w:val="27"/>
                <w:szCs w:val="27"/>
              </w:rPr>
              <w:t>епартамент комунікацій та інформаційної політики</w:t>
            </w:r>
            <w:r>
              <w:rPr>
                <w:bCs/>
                <w:sz w:val="27"/>
                <w:szCs w:val="27"/>
              </w:rPr>
              <w:t>,</w:t>
            </w:r>
            <w:r w:rsidRPr="00BD6E90">
              <w:rPr>
                <w:bCs/>
                <w:sz w:val="27"/>
                <w:szCs w:val="27"/>
              </w:rPr>
              <w:t xml:space="preserve"> </w:t>
            </w:r>
            <w:r>
              <w:rPr>
                <w:bCs/>
                <w:sz w:val="27"/>
                <w:szCs w:val="27"/>
              </w:rPr>
              <w:t>в</w:t>
            </w:r>
            <w:r w:rsidR="00681EA8" w:rsidRPr="00BD6E90">
              <w:rPr>
                <w:bCs/>
                <w:sz w:val="27"/>
                <w:szCs w:val="27"/>
              </w:rPr>
              <w:t>ідділ культури та туризму</w:t>
            </w:r>
          </w:p>
        </w:tc>
      </w:tr>
      <w:tr w:rsidR="00CF5B09" w:rsidTr="00BD6E90">
        <w:tc>
          <w:tcPr>
            <w:tcW w:w="396"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ind w:left="-57" w:right="-57"/>
              <w:jc w:val="center"/>
              <w:rPr>
                <w:bCs/>
                <w:sz w:val="27"/>
                <w:szCs w:val="27"/>
              </w:rPr>
            </w:pPr>
            <w:r w:rsidRPr="00BD6E90">
              <w:rPr>
                <w:bCs/>
                <w:sz w:val="27"/>
                <w:szCs w:val="27"/>
              </w:rPr>
              <w:t>3</w:t>
            </w:r>
          </w:p>
        </w:tc>
        <w:tc>
          <w:tcPr>
            <w:tcW w:w="3545"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rPr>
                <w:sz w:val="27"/>
                <w:szCs w:val="27"/>
              </w:rPr>
            </w:pPr>
            <w:r w:rsidRPr="00BD6E90">
              <w:rPr>
                <w:sz w:val="27"/>
                <w:szCs w:val="27"/>
              </w:rPr>
              <w:t>Покладання квітів:</w:t>
            </w:r>
          </w:p>
          <w:p w:rsidR="00CF5B09" w:rsidRPr="00BD6E90" w:rsidRDefault="00CF5B09" w:rsidP="00CF5B09">
            <w:pPr>
              <w:rPr>
                <w:sz w:val="27"/>
                <w:szCs w:val="27"/>
              </w:rPr>
            </w:pPr>
          </w:p>
          <w:p w:rsidR="00CF5B09" w:rsidRPr="00BD6E90" w:rsidRDefault="00CF5B09" w:rsidP="00CF5B09">
            <w:pPr>
              <w:rPr>
                <w:b/>
                <w:bCs/>
                <w:sz w:val="27"/>
                <w:szCs w:val="27"/>
              </w:rPr>
            </w:pPr>
            <w:r w:rsidRPr="00BD6E90">
              <w:rPr>
                <w:sz w:val="27"/>
                <w:szCs w:val="27"/>
              </w:rPr>
              <w:t xml:space="preserve">- до пам’ятного знаку на честь бійців, загиблих у зоні АТО, та </w:t>
            </w:r>
            <w:r w:rsidRPr="00BD6E90">
              <w:rPr>
                <w:sz w:val="27"/>
                <w:szCs w:val="27"/>
                <w:lang w:eastAsia="en-US"/>
              </w:rPr>
              <w:t>Меморіалу пам'яті воїнам, загиблим у Афганістані</w:t>
            </w:r>
          </w:p>
        </w:tc>
        <w:tc>
          <w:tcPr>
            <w:tcW w:w="1276"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spacing w:line="276" w:lineRule="auto"/>
              <w:ind w:left="-56" w:right="-108"/>
              <w:jc w:val="center"/>
              <w:rPr>
                <w:sz w:val="27"/>
                <w:szCs w:val="27"/>
                <w:lang w:eastAsia="en-US"/>
              </w:rPr>
            </w:pPr>
          </w:p>
          <w:p w:rsidR="00CF5B09" w:rsidRPr="00BD6E90" w:rsidRDefault="00CF5B09" w:rsidP="00CF5B09">
            <w:pPr>
              <w:spacing w:line="276" w:lineRule="auto"/>
              <w:ind w:left="-56" w:right="-108"/>
              <w:jc w:val="center"/>
              <w:rPr>
                <w:sz w:val="27"/>
                <w:szCs w:val="27"/>
                <w:lang w:eastAsia="en-US"/>
              </w:rPr>
            </w:pPr>
          </w:p>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14 жовтня</w:t>
            </w:r>
          </w:p>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2017 року</w:t>
            </w:r>
          </w:p>
          <w:p w:rsidR="00CF5B09" w:rsidRPr="00BD6E90" w:rsidRDefault="00CF5B09" w:rsidP="00CF5B09">
            <w:pPr>
              <w:jc w:val="center"/>
              <w:rPr>
                <w:sz w:val="27"/>
                <w:szCs w:val="27"/>
                <w:lang w:val="en-US"/>
              </w:rPr>
            </w:pPr>
            <w:r w:rsidRPr="00BD6E90">
              <w:rPr>
                <w:sz w:val="27"/>
                <w:szCs w:val="27"/>
              </w:rPr>
              <w:t>8:30</w:t>
            </w:r>
          </w:p>
        </w:tc>
        <w:tc>
          <w:tcPr>
            <w:tcW w:w="2551"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ind w:left="-96" w:firstLine="96"/>
              <w:jc w:val="left"/>
              <w:rPr>
                <w:sz w:val="27"/>
                <w:szCs w:val="27"/>
              </w:rPr>
            </w:pPr>
          </w:p>
          <w:p w:rsidR="00CF5B09" w:rsidRPr="00BD6E90" w:rsidRDefault="00CF5B09" w:rsidP="00CF5B09">
            <w:pPr>
              <w:ind w:left="-96" w:firstLine="96"/>
              <w:jc w:val="left"/>
              <w:rPr>
                <w:sz w:val="27"/>
                <w:szCs w:val="27"/>
              </w:rPr>
            </w:pPr>
          </w:p>
          <w:p w:rsidR="00CF5B09" w:rsidRPr="00BD6E90" w:rsidRDefault="00CF5B09" w:rsidP="00CF5B09">
            <w:pPr>
              <w:ind w:left="-96" w:right="-106" w:hanging="36"/>
              <w:jc w:val="left"/>
              <w:rPr>
                <w:sz w:val="27"/>
                <w:szCs w:val="27"/>
              </w:rPr>
            </w:pPr>
            <w:r w:rsidRPr="00BD6E90">
              <w:rPr>
                <w:sz w:val="27"/>
                <w:szCs w:val="27"/>
              </w:rPr>
              <w:t xml:space="preserve"> вул. Г. </w:t>
            </w:r>
            <w:proofErr w:type="spellStart"/>
            <w:r w:rsidRPr="00BD6E90">
              <w:rPr>
                <w:sz w:val="27"/>
                <w:szCs w:val="27"/>
              </w:rPr>
              <w:t>Кондратьєва</w:t>
            </w:r>
            <w:proofErr w:type="spellEnd"/>
          </w:p>
        </w:tc>
        <w:tc>
          <w:tcPr>
            <w:tcW w:w="2722" w:type="dxa"/>
            <w:tcBorders>
              <w:top w:val="single" w:sz="4" w:space="0" w:color="auto"/>
              <w:left w:val="single" w:sz="4" w:space="0" w:color="auto"/>
              <w:bottom w:val="nil"/>
              <w:right w:val="single" w:sz="4" w:space="0" w:color="auto"/>
            </w:tcBorders>
            <w:vAlign w:val="center"/>
          </w:tcPr>
          <w:p w:rsidR="00CF5B09" w:rsidRPr="00BD6E90" w:rsidRDefault="00CF5B09" w:rsidP="00CF5B09">
            <w:pPr>
              <w:ind w:left="-57" w:right="-57"/>
              <w:jc w:val="left"/>
              <w:rPr>
                <w:sz w:val="27"/>
                <w:szCs w:val="27"/>
              </w:rPr>
            </w:pPr>
          </w:p>
          <w:p w:rsidR="00CF5B09" w:rsidRPr="00BD6E90" w:rsidRDefault="00CF5B09" w:rsidP="00CF5B09">
            <w:pPr>
              <w:ind w:left="-57" w:right="-57"/>
              <w:jc w:val="left"/>
              <w:rPr>
                <w:bCs/>
                <w:sz w:val="27"/>
                <w:szCs w:val="27"/>
              </w:rPr>
            </w:pPr>
            <w:r w:rsidRPr="00BD6E90">
              <w:rPr>
                <w:sz w:val="27"/>
                <w:szCs w:val="27"/>
              </w:rPr>
              <w:t>Департамент комунікацій та інформаційної політики, відділ організаційно-</w:t>
            </w:r>
          </w:p>
        </w:tc>
      </w:tr>
      <w:tr w:rsidR="00CF5B09" w:rsidTr="00BD6E90">
        <w:tc>
          <w:tcPr>
            <w:tcW w:w="396"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ind w:left="-57" w:right="-57"/>
              <w:jc w:val="center"/>
              <w:rPr>
                <w:bCs/>
                <w:sz w:val="27"/>
                <w:szCs w:val="27"/>
              </w:rPr>
            </w:pPr>
            <w:r w:rsidRPr="00BD6E90">
              <w:rPr>
                <w:bCs/>
                <w:sz w:val="27"/>
                <w:szCs w:val="27"/>
              </w:rPr>
              <w:t>4</w:t>
            </w:r>
          </w:p>
        </w:tc>
        <w:tc>
          <w:tcPr>
            <w:tcW w:w="3545"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rPr>
                <w:bCs/>
                <w:sz w:val="27"/>
                <w:szCs w:val="27"/>
              </w:rPr>
            </w:pPr>
            <w:r w:rsidRPr="00BD6E90">
              <w:rPr>
                <w:sz w:val="27"/>
                <w:szCs w:val="27"/>
              </w:rPr>
              <w:t>- до пам’ятного знаку на честь Героїв Небесної Сотні</w:t>
            </w:r>
          </w:p>
        </w:tc>
        <w:tc>
          <w:tcPr>
            <w:tcW w:w="1276"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14 жовтня</w:t>
            </w:r>
          </w:p>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2017 року</w:t>
            </w:r>
          </w:p>
          <w:p w:rsidR="00CF5B09" w:rsidRPr="00BD6E90" w:rsidRDefault="00784781" w:rsidP="00CF5B09">
            <w:pPr>
              <w:ind w:left="-57" w:right="-57"/>
              <w:jc w:val="center"/>
              <w:rPr>
                <w:bCs/>
                <w:sz w:val="27"/>
                <w:szCs w:val="27"/>
              </w:rPr>
            </w:pPr>
            <w:r>
              <w:rPr>
                <w:sz w:val="27"/>
                <w:szCs w:val="27"/>
              </w:rPr>
              <w:t>8:</w:t>
            </w:r>
            <w:r>
              <w:rPr>
                <w:sz w:val="27"/>
                <w:szCs w:val="27"/>
                <w:lang w:val="en-US"/>
              </w:rPr>
              <w:t>5</w:t>
            </w:r>
            <w:r w:rsidR="00CF5B09" w:rsidRPr="00BD6E90">
              <w:rPr>
                <w:sz w:val="27"/>
                <w:szCs w:val="27"/>
              </w:rPr>
              <w:t>0</w:t>
            </w:r>
          </w:p>
        </w:tc>
        <w:tc>
          <w:tcPr>
            <w:tcW w:w="2551"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ind w:left="-57" w:right="-57"/>
              <w:jc w:val="center"/>
              <w:rPr>
                <w:bCs/>
                <w:sz w:val="27"/>
                <w:szCs w:val="27"/>
              </w:rPr>
            </w:pPr>
            <w:r w:rsidRPr="00BD6E90">
              <w:rPr>
                <w:sz w:val="27"/>
                <w:szCs w:val="27"/>
              </w:rPr>
              <w:t xml:space="preserve">вул. Г. </w:t>
            </w:r>
            <w:proofErr w:type="spellStart"/>
            <w:r w:rsidRPr="00BD6E90">
              <w:rPr>
                <w:sz w:val="27"/>
                <w:szCs w:val="27"/>
              </w:rPr>
              <w:t>Кондратьєва</w:t>
            </w:r>
            <w:proofErr w:type="spellEnd"/>
          </w:p>
        </w:tc>
        <w:tc>
          <w:tcPr>
            <w:tcW w:w="2722" w:type="dxa"/>
            <w:tcBorders>
              <w:top w:val="nil"/>
              <w:left w:val="single" w:sz="4" w:space="0" w:color="auto"/>
              <w:bottom w:val="nil"/>
              <w:right w:val="single" w:sz="4" w:space="0" w:color="auto"/>
            </w:tcBorders>
            <w:vAlign w:val="center"/>
          </w:tcPr>
          <w:p w:rsidR="00CF5B09" w:rsidRPr="00BD6E90" w:rsidRDefault="00CF5B09" w:rsidP="00CF5B09">
            <w:pPr>
              <w:ind w:left="-57" w:right="-57"/>
              <w:jc w:val="left"/>
              <w:rPr>
                <w:sz w:val="27"/>
                <w:szCs w:val="27"/>
              </w:rPr>
            </w:pPr>
            <w:r w:rsidRPr="00BD6E90">
              <w:rPr>
                <w:sz w:val="27"/>
                <w:szCs w:val="27"/>
              </w:rPr>
              <w:t>кадрової роботи, управління з господарських та</w:t>
            </w:r>
          </w:p>
          <w:p w:rsidR="00CF5B09" w:rsidRPr="00BD6E90" w:rsidRDefault="00CF5B09" w:rsidP="00CF5B09">
            <w:pPr>
              <w:ind w:left="-57" w:right="-57"/>
              <w:jc w:val="left"/>
              <w:rPr>
                <w:bCs/>
                <w:sz w:val="27"/>
                <w:szCs w:val="27"/>
              </w:rPr>
            </w:pPr>
            <w:r w:rsidRPr="00BD6E90">
              <w:rPr>
                <w:sz w:val="27"/>
                <w:szCs w:val="27"/>
              </w:rPr>
              <w:t>загальних питань</w:t>
            </w:r>
          </w:p>
        </w:tc>
      </w:tr>
      <w:tr w:rsidR="00CF5B09" w:rsidTr="00BD6E90">
        <w:tc>
          <w:tcPr>
            <w:tcW w:w="396"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ind w:left="-57" w:right="-57"/>
              <w:jc w:val="center"/>
              <w:rPr>
                <w:bCs/>
                <w:sz w:val="27"/>
                <w:szCs w:val="27"/>
              </w:rPr>
            </w:pPr>
            <w:r w:rsidRPr="00BD6E90">
              <w:rPr>
                <w:bCs/>
                <w:sz w:val="27"/>
                <w:szCs w:val="27"/>
              </w:rPr>
              <w:t>5</w:t>
            </w:r>
          </w:p>
        </w:tc>
        <w:tc>
          <w:tcPr>
            <w:tcW w:w="3545"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rPr>
                <w:sz w:val="27"/>
                <w:szCs w:val="27"/>
              </w:rPr>
            </w:pPr>
            <w:r w:rsidRPr="00BD6E90">
              <w:rPr>
                <w:sz w:val="27"/>
                <w:szCs w:val="27"/>
              </w:rPr>
              <w:t xml:space="preserve">- до могил загиблих в зоні АТО, братської могили «Мати-Батьківщина» </w:t>
            </w:r>
          </w:p>
        </w:tc>
        <w:tc>
          <w:tcPr>
            <w:tcW w:w="1276"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14 жовтня</w:t>
            </w:r>
          </w:p>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2017 року</w:t>
            </w:r>
          </w:p>
          <w:p w:rsidR="00CF5B09" w:rsidRPr="00BD6E90" w:rsidRDefault="00CF5B09" w:rsidP="00CF5B09">
            <w:pPr>
              <w:spacing w:line="276" w:lineRule="auto"/>
              <w:ind w:left="-56" w:right="-108"/>
              <w:jc w:val="center"/>
              <w:rPr>
                <w:sz w:val="27"/>
                <w:szCs w:val="27"/>
                <w:lang w:eastAsia="en-US"/>
              </w:rPr>
            </w:pPr>
            <w:r w:rsidRPr="00BD6E90">
              <w:rPr>
                <w:sz w:val="27"/>
                <w:szCs w:val="27"/>
              </w:rPr>
              <w:t>9:00</w:t>
            </w:r>
          </w:p>
        </w:tc>
        <w:tc>
          <w:tcPr>
            <w:tcW w:w="2551"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rPr>
                <w:sz w:val="27"/>
                <w:szCs w:val="27"/>
              </w:rPr>
            </w:pPr>
            <w:r w:rsidRPr="00BD6E90">
              <w:rPr>
                <w:sz w:val="27"/>
                <w:szCs w:val="27"/>
              </w:rPr>
              <w:t xml:space="preserve">міське кладовище </w:t>
            </w:r>
          </w:p>
          <w:p w:rsidR="00CF5B09" w:rsidRPr="00BD6E90" w:rsidRDefault="00CF5B09" w:rsidP="00CF5B09">
            <w:pPr>
              <w:jc w:val="left"/>
              <w:rPr>
                <w:sz w:val="27"/>
                <w:szCs w:val="27"/>
              </w:rPr>
            </w:pPr>
            <w:r w:rsidRPr="00BD6E90">
              <w:rPr>
                <w:sz w:val="27"/>
                <w:szCs w:val="27"/>
              </w:rPr>
              <w:t>по вул. 20 років     Перемоги</w:t>
            </w:r>
          </w:p>
        </w:tc>
        <w:tc>
          <w:tcPr>
            <w:tcW w:w="2722" w:type="dxa"/>
            <w:tcBorders>
              <w:top w:val="nil"/>
              <w:left w:val="single" w:sz="4" w:space="0" w:color="auto"/>
              <w:bottom w:val="single" w:sz="4" w:space="0" w:color="auto"/>
              <w:right w:val="single" w:sz="4" w:space="0" w:color="auto"/>
            </w:tcBorders>
            <w:vAlign w:val="center"/>
          </w:tcPr>
          <w:p w:rsidR="00CF5B09" w:rsidRPr="00BD6E90" w:rsidRDefault="00CF5B09" w:rsidP="00CF5B09">
            <w:pPr>
              <w:ind w:left="-57" w:right="-57"/>
              <w:jc w:val="left"/>
              <w:rPr>
                <w:bCs/>
                <w:sz w:val="27"/>
                <w:szCs w:val="27"/>
              </w:rPr>
            </w:pPr>
          </w:p>
        </w:tc>
      </w:tr>
      <w:tr w:rsidR="00CF5B09" w:rsidTr="00BD6E90">
        <w:tc>
          <w:tcPr>
            <w:tcW w:w="396"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ind w:left="-57" w:right="-57"/>
              <w:jc w:val="center"/>
              <w:rPr>
                <w:bCs/>
                <w:sz w:val="27"/>
                <w:szCs w:val="27"/>
              </w:rPr>
            </w:pPr>
            <w:r w:rsidRPr="00BD6E90">
              <w:rPr>
                <w:bCs/>
                <w:sz w:val="27"/>
                <w:szCs w:val="27"/>
              </w:rPr>
              <w:t>6</w:t>
            </w:r>
          </w:p>
        </w:tc>
        <w:tc>
          <w:tcPr>
            <w:tcW w:w="3545"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rPr>
                <w:sz w:val="27"/>
                <w:szCs w:val="27"/>
              </w:rPr>
            </w:pPr>
            <w:r w:rsidRPr="00BD6E90">
              <w:rPr>
                <w:sz w:val="27"/>
                <w:szCs w:val="27"/>
              </w:rPr>
              <w:t>Марш Героїв,</w:t>
            </w:r>
          </w:p>
          <w:p w:rsidR="00CF5B09" w:rsidRPr="00BD6E90" w:rsidRDefault="00CF5B09" w:rsidP="00CF5B09">
            <w:pPr>
              <w:rPr>
                <w:sz w:val="27"/>
                <w:szCs w:val="27"/>
              </w:rPr>
            </w:pPr>
            <w:r w:rsidRPr="00BD6E90">
              <w:rPr>
                <w:sz w:val="27"/>
                <w:szCs w:val="27"/>
              </w:rPr>
              <w:t>покладання квітів до Меморіального комплексу «Вічна Слава»</w:t>
            </w:r>
          </w:p>
        </w:tc>
        <w:tc>
          <w:tcPr>
            <w:tcW w:w="1276"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14 жовтня</w:t>
            </w:r>
          </w:p>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2017 року</w:t>
            </w:r>
          </w:p>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t>9:30</w:t>
            </w:r>
          </w:p>
          <w:p w:rsidR="00CF5B09" w:rsidRPr="00BD6E90" w:rsidRDefault="00CF5B09" w:rsidP="00CF5B09">
            <w:pPr>
              <w:spacing w:line="276" w:lineRule="auto"/>
              <w:ind w:left="-56" w:right="-108"/>
              <w:jc w:val="center"/>
              <w:rPr>
                <w:sz w:val="27"/>
                <w:szCs w:val="27"/>
                <w:lang w:eastAsia="en-US"/>
              </w:rPr>
            </w:pPr>
          </w:p>
          <w:p w:rsidR="00CF5B09" w:rsidRPr="00BD6E90" w:rsidRDefault="00CF5B09" w:rsidP="00CF5B09">
            <w:pPr>
              <w:jc w:val="center"/>
              <w:rPr>
                <w:sz w:val="27"/>
                <w:szCs w:val="27"/>
              </w:rPr>
            </w:pPr>
          </w:p>
        </w:tc>
        <w:tc>
          <w:tcPr>
            <w:tcW w:w="2551" w:type="dxa"/>
            <w:tcBorders>
              <w:top w:val="single" w:sz="4" w:space="0" w:color="auto"/>
              <w:left w:val="single" w:sz="4" w:space="0" w:color="auto"/>
              <w:bottom w:val="single" w:sz="4" w:space="0" w:color="auto"/>
              <w:right w:val="single" w:sz="4" w:space="0" w:color="auto"/>
            </w:tcBorders>
          </w:tcPr>
          <w:p w:rsidR="00CF5B09" w:rsidRPr="00BD6E90" w:rsidRDefault="00661669" w:rsidP="00CF5B09">
            <w:pPr>
              <w:ind w:left="-108" w:right="-167" w:firstLine="108"/>
              <w:jc w:val="left"/>
              <w:rPr>
                <w:sz w:val="27"/>
                <w:szCs w:val="27"/>
              </w:rPr>
            </w:pPr>
            <w:r w:rsidRPr="00BD6E90">
              <w:rPr>
                <w:sz w:val="27"/>
                <w:szCs w:val="27"/>
              </w:rPr>
              <w:t>вул. 20 років Перемоги -</w:t>
            </w:r>
            <w:r w:rsidR="00CF5B09" w:rsidRPr="00BD6E90">
              <w:rPr>
                <w:sz w:val="27"/>
                <w:szCs w:val="27"/>
              </w:rPr>
              <w:t xml:space="preserve"> </w:t>
            </w:r>
          </w:p>
          <w:p w:rsidR="00CF5B09" w:rsidRPr="00BD6E90" w:rsidRDefault="00580DE6" w:rsidP="00CF5B09">
            <w:pPr>
              <w:ind w:left="-108" w:right="-167" w:hanging="24"/>
              <w:jc w:val="left"/>
              <w:rPr>
                <w:sz w:val="27"/>
                <w:szCs w:val="27"/>
              </w:rPr>
            </w:pPr>
            <w:r w:rsidRPr="00BD6E90">
              <w:rPr>
                <w:sz w:val="27"/>
                <w:szCs w:val="27"/>
              </w:rPr>
              <w:t xml:space="preserve"> </w:t>
            </w:r>
            <w:r w:rsidR="00CF5B09" w:rsidRPr="00BD6E90">
              <w:rPr>
                <w:sz w:val="27"/>
                <w:szCs w:val="27"/>
              </w:rPr>
              <w:t xml:space="preserve">вул. Г. </w:t>
            </w:r>
            <w:proofErr w:type="spellStart"/>
            <w:r w:rsidR="00CF5B09" w:rsidRPr="00BD6E90">
              <w:rPr>
                <w:sz w:val="27"/>
                <w:szCs w:val="27"/>
              </w:rPr>
              <w:t>Кондратьєва</w:t>
            </w:r>
            <w:proofErr w:type="spellEnd"/>
            <w:r w:rsidR="00CF5B09" w:rsidRPr="00BD6E90">
              <w:rPr>
                <w:sz w:val="27"/>
                <w:szCs w:val="27"/>
              </w:rPr>
              <w:t xml:space="preserve">- </w:t>
            </w:r>
          </w:p>
          <w:p w:rsidR="00CF5B09" w:rsidRPr="00BD6E90" w:rsidRDefault="00580DE6" w:rsidP="00CF5B09">
            <w:pPr>
              <w:ind w:left="-132"/>
              <w:jc w:val="left"/>
              <w:rPr>
                <w:sz w:val="27"/>
                <w:szCs w:val="27"/>
              </w:rPr>
            </w:pPr>
            <w:r w:rsidRPr="00BD6E90">
              <w:rPr>
                <w:sz w:val="27"/>
                <w:szCs w:val="27"/>
              </w:rPr>
              <w:t xml:space="preserve"> </w:t>
            </w:r>
            <w:r w:rsidR="00CF5B09" w:rsidRPr="00BD6E90">
              <w:rPr>
                <w:sz w:val="27"/>
                <w:szCs w:val="27"/>
              </w:rPr>
              <w:t>Покровська площа-</w:t>
            </w:r>
          </w:p>
          <w:p w:rsidR="00CF5B09" w:rsidRPr="00BD6E90" w:rsidRDefault="00CF5B09" w:rsidP="00CF5B09">
            <w:pPr>
              <w:jc w:val="left"/>
              <w:rPr>
                <w:sz w:val="27"/>
                <w:szCs w:val="27"/>
              </w:rPr>
            </w:pPr>
            <w:r w:rsidRPr="00BD6E90">
              <w:rPr>
                <w:sz w:val="27"/>
                <w:szCs w:val="27"/>
              </w:rPr>
              <w:t>вул. Соборна –</w:t>
            </w:r>
          </w:p>
          <w:p w:rsidR="00CF5B09" w:rsidRPr="00BD6E90" w:rsidRDefault="00CF5B09" w:rsidP="00CF5B09">
            <w:pPr>
              <w:jc w:val="left"/>
              <w:rPr>
                <w:sz w:val="27"/>
                <w:szCs w:val="27"/>
              </w:rPr>
            </w:pPr>
            <w:r w:rsidRPr="00BD6E90">
              <w:rPr>
                <w:sz w:val="27"/>
                <w:szCs w:val="27"/>
              </w:rPr>
              <w:t>майдан Незалежності</w:t>
            </w:r>
          </w:p>
        </w:tc>
        <w:tc>
          <w:tcPr>
            <w:tcW w:w="2722"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ind w:left="-57" w:right="-57"/>
              <w:jc w:val="left"/>
              <w:rPr>
                <w:sz w:val="27"/>
                <w:szCs w:val="27"/>
              </w:rPr>
            </w:pPr>
            <w:r w:rsidRPr="00BD6E90">
              <w:rPr>
                <w:sz w:val="27"/>
                <w:szCs w:val="27"/>
              </w:rPr>
              <w:t>Відділи: організаційно-кадрової роботи, з питань взаємодії з правоохоронни</w:t>
            </w:r>
            <w:r w:rsidR="00137DCD">
              <w:rPr>
                <w:sz w:val="27"/>
                <w:szCs w:val="27"/>
              </w:rPr>
              <w:t>ми органами та оборонної роботи;</w:t>
            </w:r>
            <w:r w:rsidRPr="00BD6E90">
              <w:rPr>
                <w:sz w:val="27"/>
                <w:szCs w:val="27"/>
              </w:rPr>
              <w:t xml:space="preserve"> департамент комунікацій та інформаційної політики, управління з господарських та</w:t>
            </w:r>
          </w:p>
          <w:p w:rsidR="00B75DC6" w:rsidRPr="00BD6E90" w:rsidRDefault="00CF5B09" w:rsidP="009B1601">
            <w:pPr>
              <w:ind w:left="-57" w:right="-57"/>
              <w:jc w:val="left"/>
              <w:rPr>
                <w:sz w:val="27"/>
                <w:szCs w:val="27"/>
                <w:lang w:val="en-US"/>
              </w:rPr>
            </w:pPr>
            <w:r w:rsidRPr="00BD6E90">
              <w:rPr>
                <w:sz w:val="27"/>
                <w:szCs w:val="27"/>
              </w:rPr>
              <w:t>загальних питань</w:t>
            </w:r>
          </w:p>
        </w:tc>
      </w:tr>
      <w:tr w:rsidR="00CF5B09" w:rsidTr="00BD6E90">
        <w:tc>
          <w:tcPr>
            <w:tcW w:w="396" w:type="dxa"/>
            <w:tcBorders>
              <w:top w:val="single" w:sz="4" w:space="0" w:color="auto"/>
              <w:left w:val="single" w:sz="4" w:space="0" w:color="auto"/>
              <w:bottom w:val="single" w:sz="4" w:space="0" w:color="auto"/>
              <w:right w:val="single" w:sz="4" w:space="0" w:color="auto"/>
            </w:tcBorders>
            <w:vAlign w:val="center"/>
          </w:tcPr>
          <w:p w:rsidR="00CF5B09" w:rsidRPr="00BD6E90" w:rsidRDefault="00CF5B09" w:rsidP="00CF5B09">
            <w:pPr>
              <w:ind w:left="-57" w:right="-57"/>
              <w:jc w:val="center"/>
              <w:rPr>
                <w:bCs/>
                <w:sz w:val="27"/>
                <w:szCs w:val="27"/>
              </w:rPr>
            </w:pPr>
            <w:r w:rsidRPr="00BD6E90">
              <w:rPr>
                <w:bCs/>
                <w:sz w:val="27"/>
                <w:szCs w:val="27"/>
              </w:rPr>
              <w:t>7</w:t>
            </w:r>
          </w:p>
        </w:tc>
        <w:tc>
          <w:tcPr>
            <w:tcW w:w="3545" w:type="dxa"/>
            <w:tcBorders>
              <w:top w:val="single" w:sz="4" w:space="0" w:color="auto"/>
              <w:left w:val="single" w:sz="4" w:space="0" w:color="auto"/>
              <w:bottom w:val="single" w:sz="4" w:space="0" w:color="auto"/>
              <w:right w:val="single" w:sz="4" w:space="0" w:color="auto"/>
            </w:tcBorders>
          </w:tcPr>
          <w:p w:rsidR="00BD6E90" w:rsidRPr="00BD6E90" w:rsidRDefault="00BD6E90" w:rsidP="00BD6E90">
            <w:pPr>
              <w:rPr>
                <w:sz w:val="27"/>
                <w:szCs w:val="27"/>
              </w:rPr>
            </w:pPr>
            <w:r w:rsidRPr="00BD6E90">
              <w:rPr>
                <w:sz w:val="27"/>
                <w:szCs w:val="27"/>
              </w:rPr>
              <w:t>Заходи до Дня захисника України:</w:t>
            </w:r>
          </w:p>
          <w:p w:rsidR="00BD6E90" w:rsidRPr="00BD6E90" w:rsidRDefault="00BD6E90" w:rsidP="00BD6E90">
            <w:pPr>
              <w:rPr>
                <w:sz w:val="27"/>
                <w:szCs w:val="27"/>
              </w:rPr>
            </w:pPr>
            <w:r w:rsidRPr="00BD6E90">
              <w:rPr>
                <w:sz w:val="27"/>
                <w:szCs w:val="27"/>
              </w:rPr>
              <w:lastRenderedPageBreak/>
              <w:t xml:space="preserve">- </w:t>
            </w:r>
            <w:proofErr w:type="spellStart"/>
            <w:r w:rsidRPr="00BD6E90">
              <w:rPr>
                <w:sz w:val="27"/>
                <w:szCs w:val="27"/>
              </w:rPr>
              <w:t>молебен</w:t>
            </w:r>
            <w:proofErr w:type="spellEnd"/>
            <w:r w:rsidRPr="00BD6E90">
              <w:rPr>
                <w:sz w:val="27"/>
                <w:szCs w:val="27"/>
              </w:rPr>
              <w:t xml:space="preserve"> за Україну;</w:t>
            </w:r>
          </w:p>
          <w:p w:rsidR="00BD6E90" w:rsidRPr="00BD6E90" w:rsidRDefault="00BD6E90" w:rsidP="00BD6E90">
            <w:pPr>
              <w:rPr>
                <w:sz w:val="27"/>
                <w:szCs w:val="27"/>
              </w:rPr>
            </w:pPr>
            <w:r w:rsidRPr="00BD6E90">
              <w:rPr>
                <w:sz w:val="27"/>
                <w:szCs w:val="27"/>
              </w:rPr>
              <w:t>- урочистості «Зі святом мужності й відваги»;</w:t>
            </w:r>
          </w:p>
          <w:p w:rsidR="00BD6E90" w:rsidRPr="00BD6E90" w:rsidRDefault="00BD6E90" w:rsidP="00BD6E90">
            <w:pPr>
              <w:rPr>
                <w:sz w:val="27"/>
                <w:szCs w:val="27"/>
              </w:rPr>
            </w:pPr>
            <w:r w:rsidRPr="00BD6E90">
              <w:rPr>
                <w:sz w:val="27"/>
                <w:szCs w:val="27"/>
              </w:rPr>
              <w:t>- урочисте проходження військових    підрозділів;</w:t>
            </w:r>
          </w:p>
          <w:p w:rsidR="00BD6E90" w:rsidRPr="00BD6E90" w:rsidRDefault="00BD6E90" w:rsidP="00BD6E90">
            <w:pPr>
              <w:rPr>
                <w:sz w:val="27"/>
                <w:szCs w:val="27"/>
              </w:rPr>
            </w:pPr>
            <w:r w:rsidRPr="00BD6E90">
              <w:rPr>
                <w:sz w:val="27"/>
                <w:szCs w:val="27"/>
              </w:rPr>
              <w:t>- виставка військової техніки;</w:t>
            </w:r>
          </w:p>
          <w:p w:rsidR="00BD6E90" w:rsidRPr="00BD6E90" w:rsidRDefault="00BD6E90" w:rsidP="00BD6E90">
            <w:pPr>
              <w:rPr>
                <w:sz w:val="27"/>
                <w:szCs w:val="27"/>
              </w:rPr>
            </w:pPr>
            <w:r w:rsidRPr="00BD6E90">
              <w:rPr>
                <w:sz w:val="27"/>
                <w:szCs w:val="27"/>
              </w:rPr>
              <w:t>- демонстрація стрілецької зброї та засобів   захисту;</w:t>
            </w:r>
          </w:p>
          <w:p w:rsidR="00BD6E90" w:rsidRPr="00BD6E90" w:rsidRDefault="00BD6E90" w:rsidP="00BD6E90">
            <w:pPr>
              <w:rPr>
                <w:sz w:val="27"/>
                <w:szCs w:val="27"/>
              </w:rPr>
            </w:pPr>
            <w:r w:rsidRPr="00BD6E90">
              <w:rPr>
                <w:sz w:val="27"/>
                <w:szCs w:val="27"/>
              </w:rPr>
              <w:t>- святкова концертна програма «Ми роду</w:t>
            </w:r>
          </w:p>
          <w:p w:rsidR="00BD6E90" w:rsidRPr="00BD6E90" w:rsidRDefault="00BD6E90" w:rsidP="00BD6E90">
            <w:pPr>
              <w:rPr>
                <w:sz w:val="27"/>
                <w:szCs w:val="27"/>
              </w:rPr>
            </w:pPr>
            <w:r w:rsidRPr="00BD6E90">
              <w:rPr>
                <w:sz w:val="27"/>
                <w:szCs w:val="27"/>
              </w:rPr>
              <w:t xml:space="preserve">   козацького»;</w:t>
            </w:r>
          </w:p>
          <w:p w:rsidR="00BD6E90" w:rsidRPr="00BD6E90" w:rsidRDefault="00BD6E90" w:rsidP="00BD6E90">
            <w:pPr>
              <w:rPr>
                <w:sz w:val="27"/>
                <w:szCs w:val="27"/>
              </w:rPr>
            </w:pPr>
            <w:r w:rsidRPr="00BD6E90">
              <w:rPr>
                <w:sz w:val="27"/>
                <w:szCs w:val="27"/>
              </w:rPr>
              <w:t>- інтерактивний музей АТО;</w:t>
            </w:r>
          </w:p>
          <w:p w:rsidR="00BD6E90" w:rsidRPr="00BD6E90" w:rsidRDefault="00BD6E90" w:rsidP="00BD6E90">
            <w:pPr>
              <w:rPr>
                <w:sz w:val="27"/>
                <w:szCs w:val="27"/>
              </w:rPr>
            </w:pPr>
            <w:r w:rsidRPr="00BD6E90">
              <w:rPr>
                <w:sz w:val="27"/>
                <w:szCs w:val="27"/>
              </w:rPr>
              <w:t>- концертна програма «Пісні, народжені в АТО» за участю рок гурту «</w:t>
            </w:r>
            <w:r w:rsidRPr="00BD6E90">
              <w:rPr>
                <w:sz w:val="27"/>
                <w:szCs w:val="27"/>
                <w:lang w:val="en-US"/>
              </w:rPr>
              <w:t>Silver</w:t>
            </w:r>
            <w:r w:rsidRPr="00BD6E90">
              <w:rPr>
                <w:sz w:val="27"/>
                <w:szCs w:val="27"/>
              </w:rPr>
              <w:t xml:space="preserve"> </w:t>
            </w:r>
            <w:r w:rsidRPr="00BD6E90">
              <w:rPr>
                <w:sz w:val="27"/>
                <w:szCs w:val="27"/>
                <w:lang w:val="en-US"/>
              </w:rPr>
              <w:t>town</w:t>
            </w:r>
            <w:r w:rsidRPr="00BD6E90">
              <w:rPr>
                <w:sz w:val="27"/>
                <w:szCs w:val="27"/>
              </w:rPr>
              <w:t>»;</w:t>
            </w:r>
          </w:p>
          <w:p w:rsidR="00A00746" w:rsidRPr="00BD6E90" w:rsidRDefault="00BD6E90" w:rsidP="00BD6E90">
            <w:pPr>
              <w:rPr>
                <w:sz w:val="27"/>
                <w:szCs w:val="27"/>
              </w:rPr>
            </w:pPr>
            <w:r w:rsidRPr="00BD6E90">
              <w:rPr>
                <w:sz w:val="27"/>
                <w:szCs w:val="27"/>
              </w:rPr>
              <w:t>- фестиваль українського борщу,    польова кухня</w:t>
            </w:r>
          </w:p>
        </w:tc>
        <w:tc>
          <w:tcPr>
            <w:tcW w:w="1276"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lastRenderedPageBreak/>
              <w:t>14 жовтня</w:t>
            </w:r>
          </w:p>
          <w:p w:rsidR="00CF5B09" w:rsidRPr="00BD6E90" w:rsidRDefault="00CF5B09" w:rsidP="00CF5B09">
            <w:pPr>
              <w:spacing w:line="276" w:lineRule="auto"/>
              <w:ind w:left="-56" w:right="-108"/>
              <w:jc w:val="center"/>
              <w:rPr>
                <w:sz w:val="27"/>
                <w:szCs w:val="27"/>
                <w:lang w:eastAsia="en-US"/>
              </w:rPr>
            </w:pPr>
            <w:r w:rsidRPr="00BD6E90">
              <w:rPr>
                <w:sz w:val="27"/>
                <w:szCs w:val="27"/>
                <w:lang w:eastAsia="en-US"/>
              </w:rPr>
              <w:lastRenderedPageBreak/>
              <w:t>2017 року</w:t>
            </w:r>
          </w:p>
          <w:p w:rsidR="00CF5B09" w:rsidRPr="00BD6E90" w:rsidRDefault="00CF5B09" w:rsidP="00CF5B09">
            <w:pPr>
              <w:ind w:left="-182"/>
              <w:jc w:val="center"/>
              <w:rPr>
                <w:sz w:val="27"/>
                <w:szCs w:val="27"/>
              </w:rPr>
            </w:pPr>
            <w:r w:rsidRPr="00BD6E90">
              <w:rPr>
                <w:sz w:val="27"/>
                <w:szCs w:val="27"/>
              </w:rPr>
              <w:t>11:00</w:t>
            </w:r>
          </w:p>
        </w:tc>
        <w:tc>
          <w:tcPr>
            <w:tcW w:w="2551" w:type="dxa"/>
            <w:tcBorders>
              <w:top w:val="single" w:sz="4" w:space="0" w:color="auto"/>
              <w:left w:val="single" w:sz="4" w:space="0" w:color="auto"/>
              <w:bottom w:val="single" w:sz="4" w:space="0" w:color="auto"/>
              <w:right w:val="single" w:sz="4" w:space="0" w:color="auto"/>
            </w:tcBorders>
          </w:tcPr>
          <w:p w:rsidR="00CF5B09" w:rsidRPr="00BD6E90" w:rsidRDefault="00CF5B09" w:rsidP="00CF5B09">
            <w:pPr>
              <w:jc w:val="left"/>
              <w:rPr>
                <w:sz w:val="27"/>
                <w:szCs w:val="27"/>
              </w:rPr>
            </w:pPr>
            <w:r w:rsidRPr="00BD6E90">
              <w:rPr>
                <w:sz w:val="27"/>
                <w:szCs w:val="27"/>
              </w:rPr>
              <w:lastRenderedPageBreak/>
              <w:t>майдан Незалежності</w:t>
            </w:r>
          </w:p>
        </w:tc>
        <w:tc>
          <w:tcPr>
            <w:tcW w:w="2722" w:type="dxa"/>
            <w:tcBorders>
              <w:top w:val="single" w:sz="4" w:space="0" w:color="auto"/>
              <w:left w:val="single" w:sz="4" w:space="0" w:color="auto"/>
              <w:bottom w:val="single" w:sz="4" w:space="0" w:color="auto"/>
              <w:right w:val="single" w:sz="4" w:space="0" w:color="auto"/>
            </w:tcBorders>
          </w:tcPr>
          <w:p w:rsidR="00BD6E90" w:rsidRDefault="00BD6E90" w:rsidP="00CF5B09">
            <w:pPr>
              <w:ind w:left="-57" w:right="-57"/>
              <w:jc w:val="left"/>
              <w:rPr>
                <w:sz w:val="27"/>
                <w:szCs w:val="27"/>
              </w:rPr>
            </w:pPr>
          </w:p>
          <w:p w:rsidR="00BD6E90" w:rsidRDefault="00BD6E90" w:rsidP="00CF5B09">
            <w:pPr>
              <w:ind w:left="-57" w:right="-57"/>
              <w:jc w:val="left"/>
              <w:rPr>
                <w:sz w:val="27"/>
                <w:szCs w:val="27"/>
              </w:rPr>
            </w:pPr>
          </w:p>
          <w:p w:rsidR="00C93F11" w:rsidRDefault="00CF5B09" w:rsidP="00CF5B09">
            <w:pPr>
              <w:ind w:left="-57" w:right="-57"/>
              <w:jc w:val="left"/>
              <w:rPr>
                <w:sz w:val="27"/>
                <w:szCs w:val="27"/>
              </w:rPr>
            </w:pPr>
            <w:r w:rsidRPr="00BD6E90">
              <w:rPr>
                <w:sz w:val="27"/>
                <w:szCs w:val="27"/>
              </w:rPr>
              <w:lastRenderedPageBreak/>
              <w:t>Відділи:</w:t>
            </w:r>
          </w:p>
          <w:p w:rsidR="00C93F11" w:rsidRDefault="00C93F11" w:rsidP="00CF5B09">
            <w:pPr>
              <w:ind w:left="-57" w:right="-57"/>
              <w:jc w:val="left"/>
              <w:rPr>
                <w:sz w:val="27"/>
                <w:szCs w:val="27"/>
              </w:rPr>
            </w:pPr>
            <w:r w:rsidRPr="00BD6E90">
              <w:rPr>
                <w:sz w:val="27"/>
                <w:szCs w:val="27"/>
              </w:rPr>
              <w:t xml:space="preserve">культури та туризму, </w:t>
            </w:r>
          </w:p>
          <w:p w:rsidR="00C93F11" w:rsidRDefault="00C93F11" w:rsidP="00CF5B09">
            <w:pPr>
              <w:ind w:left="-57" w:right="-57"/>
              <w:jc w:val="left"/>
              <w:rPr>
                <w:sz w:val="27"/>
                <w:szCs w:val="27"/>
              </w:rPr>
            </w:pPr>
            <w:r w:rsidRPr="00BD6E90">
              <w:rPr>
                <w:sz w:val="27"/>
                <w:szCs w:val="27"/>
              </w:rPr>
              <w:t>з питань взаємодії з правоохоронними органами та оборонної роботи</w:t>
            </w:r>
            <w:r>
              <w:rPr>
                <w:sz w:val="27"/>
                <w:szCs w:val="27"/>
              </w:rPr>
              <w:t>,</w:t>
            </w:r>
            <w:r w:rsidR="00CF5B09" w:rsidRPr="00BD6E90">
              <w:rPr>
                <w:sz w:val="27"/>
                <w:szCs w:val="27"/>
              </w:rPr>
              <w:t xml:space="preserve"> </w:t>
            </w:r>
            <w:r w:rsidR="00E43EBE" w:rsidRPr="00BD6E90">
              <w:rPr>
                <w:sz w:val="27"/>
                <w:szCs w:val="27"/>
              </w:rPr>
              <w:t>у справах молоді та спорту,</w:t>
            </w:r>
            <w:r w:rsidR="00CF5B09" w:rsidRPr="00BD6E90">
              <w:rPr>
                <w:sz w:val="27"/>
                <w:szCs w:val="27"/>
              </w:rPr>
              <w:t xml:space="preserve"> </w:t>
            </w:r>
            <w:r w:rsidR="00B75DC6" w:rsidRPr="00BD6E90">
              <w:rPr>
                <w:sz w:val="27"/>
                <w:szCs w:val="27"/>
              </w:rPr>
              <w:t>торгівлі, побуту та захисту прав споживачів,</w:t>
            </w:r>
            <w:r>
              <w:rPr>
                <w:sz w:val="27"/>
                <w:szCs w:val="27"/>
              </w:rPr>
              <w:t xml:space="preserve"> </w:t>
            </w:r>
            <w:r w:rsidR="00137DCD">
              <w:rPr>
                <w:sz w:val="27"/>
                <w:szCs w:val="27"/>
              </w:rPr>
              <w:t>організаційно-кадрової роботи;</w:t>
            </w:r>
            <w:r w:rsidRPr="00BD6E90">
              <w:rPr>
                <w:sz w:val="27"/>
                <w:szCs w:val="27"/>
              </w:rPr>
              <w:t xml:space="preserve"> </w:t>
            </w:r>
            <w:r w:rsidR="00B75DC6" w:rsidRPr="00BD6E90">
              <w:rPr>
                <w:sz w:val="27"/>
                <w:szCs w:val="27"/>
              </w:rPr>
              <w:t xml:space="preserve"> </w:t>
            </w:r>
            <w:r w:rsidR="00CF5B09" w:rsidRPr="00BD6E90">
              <w:rPr>
                <w:sz w:val="27"/>
                <w:szCs w:val="27"/>
              </w:rPr>
              <w:t>департамент комунікацій та інформаційної політики</w:t>
            </w:r>
            <w:r w:rsidR="00137DCD">
              <w:rPr>
                <w:sz w:val="27"/>
                <w:szCs w:val="27"/>
              </w:rPr>
              <w:t>;</w:t>
            </w:r>
          </w:p>
          <w:p w:rsidR="00A00746" w:rsidRPr="00BD6E90" w:rsidRDefault="00C93F11" w:rsidP="00CF5B09">
            <w:pPr>
              <w:ind w:left="-57" w:right="-57"/>
              <w:jc w:val="left"/>
              <w:rPr>
                <w:sz w:val="27"/>
                <w:szCs w:val="27"/>
              </w:rPr>
            </w:pPr>
            <w:r>
              <w:rPr>
                <w:sz w:val="27"/>
                <w:szCs w:val="27"/>
              </w:rPr>
              <w:t>КП</w:t>
            </w:r>
            <w:r w:rsidR="00137DCD">
              <w:rPr>
                <w:sz w:val="27"/>
                <w:szCs w:val="27"/>
              </w:rPr>
              <w:t>:</w:t>
            </w:r>
            <w:r>
              <w:rPr>
                <w:sz w:val="27"/>
                <w:szCs w:val="27"/>
              </w:rPr>
              <w:t xml:space="preserve"> «</w:t>
            </w:r>
            <w:proofErr w:type="spellStart"/>
            <w:r>
              <w:rPr>
                <w:sz w:val="27"/>
                <w:szCs w:val="27"/>
              </w:rPr>
              <w:t>Спецкомбінат</w:t>
            </w:r>
            <w:proofErr w:type="spellEnd"/>
            <w:r>
              <w:rPr>
                <w:sz w:val="27"/>
                <w:szCs w:val="27"/>
              </w:rPr>
              <w:t>»,</w:t>
            </w:r>
            <w:r w:rsidR="00A00746" w:rsidRPr="00BD6E90">
              <w:rPr>
                <w:sz w:val="27"/>
                <w:szCs w:val="27"/>
              </w:rPr>
              <w:t xml:space="preserve"> </w:t>
            </w:r>
          </w:p>
          <w:p w:rsidR="00CF5B09" w:rsidRPr="00BD6E90" w:rsidRDefault="00A00746" w:rsidP="00CF5B09">
            <w:pPr>
              <w:ind w:left="-57" w:right="-57"/>
              <w:jc w:val="left"/>
              <w:rPr>
                <w:sz w:val="27"/>
                <w:szCs w:val="27"/>
              </w:rPr>
            </w:pPr>
            <w:r w:rsidRPr="00BD6E90">
              <w:rPr>
                <w:sz w:val="27"/>
                <w:szCs w:val="27"/>
              </w:rPr>
              <w:t>«</w:t>
            </w:r>
            <w:proofErr w:type="spellStart"/>
            <w:r w:rsidRPr="00BD6E90">
              <w:rPr>
                <w:sz w:val="27"/>
                <w:szCs w:val="27"/>
              </w:rPr>
              <w:t>Міськсвітло</w:t>
            </w:r>
            <w:proofErr w:type="spellEnd"/>
            <w:r w:rsidRPr="00BD6E90">
              <w:rPr>
                <w:sz w:val="27"/>
                <w:szCs w:val="27"/>
              </w:rPr>
              <w:t xml:space="preserve">» </w:t>
            </w:r>
          </w:p>
        </w:tc>
      </w:tr>
      <w:tr w:rsidR="00A00746" w:rsidTr="00BD6E90">
        <w:tc>
          <w:tcPr>
            <w:tcW w:w="396" w:type="dxa"/>
            <w:tcBorders>
              <w:top w:val="single" w:sz="4" w:space="0" w:color="auto"/>
              <w:left w:val="single" w:sz="4" w:space="0" w:color="auto"/>
              <w:bottom w:val="single" w:sz="4" w:space="0" w:color="auto"/>
              <w:right w:val="single" w:sz="4" w:space="0" w:color="auto"/>
            </w:tcBorders>
            <w:vAlign w:val="center"/>
          </w:tcPr>
          <w:p w:rsidR="00A00746" w:rsidRPr="00BD6E90" w:rsidRDefault="00A00746" w:rsidP="00A00746">
            <w:pPr>
              <w:ind w:left="-57" w:right="-57"/>
              <w:jc w:val="center"/>
              <w:rPr>
                <w:bCs/>
                <w:sz w:val="27"/>
                <w:szCs w:val="27"/>
              </w:rPr>
            </w:pPr>
            <w:r w:rsidRPr="00BD6E90">
              <w:rPr>
                <w:bCs/>
                <w:sz w:val="27"/>
                <w:szCs w:val="27"/>
              </w:rPr>
              <w:lastRenderedPageBreak/>
              <w:t>8</w:t>
            </w:r>
          </w:p>
        </w:tc>
        <w:tc>
          <w:tcPr>
            <w:tcW w:w="3545"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jc w:val="left"/>
              <w:rPr>
                <w:sz w:val="27"/>
                <w:szCs w:val="27"/>
              </w:rPr>
            </w:pPr>
            <w:r w:rsidRPr="00BD6E90">
              <w:rPr>
                <w:sz w:val="27"/>
                <w:szCs w:val="27"/>
              </w:rPr>
              <w:t>Концерт до Дня захисника України за ініціативи волонтерських організацій</w:t>
            </w:r>
          </w:p>
        </w:tc>
        <w:tc>
          <w:tcPr>
            <w:tcW w:w="1276"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spacing w:line="276" w:lineRule="auto"/>
              <w:ind w:left="-56" w:right="-108"/>
              <w:jc w:val="center"/>
              <w:rPr>
                <w:sz w:val="27"/>
                <w:szCs w:val="27"/>
                <w:lang w:eastAsia="en-US"/>
              </w:rPr>
            </w:pPr>
            <w:r w:rsidRPr="00BD6E90">
              <w:rPr>
                <w:sz w:val="27"/>
                <w:szCs w:val="27"/>
                <w:lang w:eastAsia="en-US"/>
              </w:rPr>
              <w:t>14 жовтня</w:t>
            </w:r>
          </w:p>
          <w:p w:rsidR="00A00746" w:rsidRPr="00BD6E90" w:rsidRDefault="00A00746" w:rsidP="00A00746">
            <w:pPr>
              <w:spacing w:line="276" w:lineRule="auto"/>
              <w:ind w:left="-56" w:right="-108"/>
              <w:jc w:val="center"/>
              <w:rPr>
                <w:sz w:val="27"/>
                <w:szCs w:val="27"/>
                <w:lang w:eastAsia="en-US"/>
              </w:rPr>
            </w:pPr>
            <w:r w:rsidRPr="00BD6E90">
              <w:rPr>
                <w:sz w:val="27"/>
                <w:szCs w:val="27"/>
                <w:lang w:eastAsia="en-US"/>
              </w:rPr>
              <w:t>2017 року</w:t>
            </w:r>
          </w:p>
          <w:p w:rsidR="00A00746" w:rsidRPr="00BD6E90" w:rsidRDefault="00A00746" w:rsidP="00A00746">
            <w:pPr>
              <w:spacing w:line="276" w:lineRule="auto"/>
              <w:ind w:left="-56" w:right="-108"/>
              <w:jc w:val="center"/>
              <w:rPr>
                <w:sz w:val="27"/>
                <w:szCs w:val="27"/>
                <w:lang w:eastAsia="en-US"/>
              </w:rPr>
            </w:pPr>
            <w:r w:rsidRPr="00BD6E90">
              <w:rPr>
                <w:sz w:val="27"/>
                <w:szCs w:val="27"/>
                <w:lang w:eastAsia="en-US"/>
              </w:rPr>
              <w:t>13:00</w:t>
            </w:r>
          </w:p>
        </w:tc>
        <w:tc>
          <w:tcPr>
            <w:tcW w:w="2551"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jc w:val="left"/>
              <w:rPr>
                <w:sz w:val="27"/>
                <w:szCs w:val="27"/>
              </w:rPr>
            </w:pPr>
            <w:r w:rsidRPr="00BD6E90">
              <w:rPr>
                <w:sz w:val="27"/>
                <w:szCs w:val="27"/>
              </w:rPr>
              <w:t>Театр юного глядача</w:t>
            </w:r>
          </w:p>
        </w:tc>
        <w:tc>
          <w:tcPr>
            <w:tcW w:w="2722" w:type="dxa"/>
            <w:tcBorders>
              <w:top w:val="single" w:sz="4" w:space="0" w:color="auto"/>
              <w:left w:val="single" w:sz="4" w:space="0" w:color="auto"/>
              <w:bottom w:val="single" w:sz="4" w:space="0" w:color="auto"/>
              <w:right w:val="single" w:sz="4" w:space="0" w:color="auto"/>
            </w:tcBorders>
          </w:tcPr>
          <w:p w:rsidR="00A00746" w:rsidRPr="00BD6E90" w:rsidRDefault="00E43EBE" w:rsidP="00A00746">
            <w:pPr>
              <w:ind w:left="-57" w:right="-57"/>
              <w:jc w:val="left"/>
              <w:rPr>
                <w:sz w:val="27"/>
                <w:szCs w:val="27"/>
              </w:rPr>
            </w:pPr>
            <w:r w:rsidRPr="00BD6E90">
              <w:rPr>
                <w:sz w:val="27"/>
                <w:szCs w:val="27"/>
              </w:rPr>
              <w:t>Заступник</w:t>
            </w:r>
            <w:r w:rsidR="00BD6E90" w:rsidRPr="00BD6E90">
              <w:rPr>
                <w:sz w:val="27"/>
                <w:szCs w:val="27"/>
              </w:rPr>
              <w:t xml:space="preserve"> міського голови </w:t>
            </w:r>
          </w:p>
          <w:p w:rsidR="003D62D3" w:rsidRPr="00BD6E90" w:rsidRDefault="003D62D3" w:rsidP="00A00746">
            <w:pPr>
              <w:ind w:left="-57" w:right="-57"/>
              <w:jc w:val="left"/>
              <w:rPr>
                <w:sz w:val="27"/>
                <w:szCs w:val="27"/>
              </w:rPr>
            </w:pPr>
            <w:proofErr w:type="spellStart"/>
            <w:r w:rsidRPr="00BD6E90">
              <w:rPr>
                <w:sz w:val="27"/>
                <w:szCs w:val="27"/>
              </w:rPr>
              <w:t>Дмітрєвская</w:t>
            </w:r>
            <w:proofErr w:type="spellEnd"/>
            <w:r w:rsidRPr="00BD6E90">
              <w:rPr>
                <w:sz w:val="27"/>
                <w:szCs w:val="27"/>
              </w:rPr>
              <w:t xml:space="preserve"> А.І.</w:t>
            </w:r>
          </w:p>
        </w:tc>
      </w:tr>
      <w:tr w:rsidR="00A00746" w:rsidTr="00BD6E90">
        <w:tc>
          <w:tcPr>
            <w:tcW w:w="396" w:type="dxa"/>
            <w:tcBorders>
              <w:top w:val="single" w:sz="4" w:space="0" w:color="auto"/>
              <w:left w:val="single" w:sz="4" w:space="0" w:color="auto"/>
              <w:bottom w:val="single" w:sz="4" w:space="0" w:color="auto"/>
              <w:right w:val="single" w:sz="4" w:space="0" w:color="auto"/>
            </w:tcBorders>
            <w:vAlign w:val="center"/>
          </w:tcPr>
          <w:p w:rsidR="00A00746" w:rsidRPr="00BD6E90" w:rsidRDefault="00A00746" w:rsidP="00A00746">
            <w:pPr>
              <w:ind w:left="-57" w:right="-57"/>
              <w:jc w:val="center"/>
              <w:rPr>
                <w:bCs/>
                <w:sz w:val="27"/>
                <w:szCs w:val="27"/>
              </w:rPr>
            </w:pPr>
            <w:r w:rsidRPr="00BD6E90">
              <w:rPr>
                <w:bCs/>
                <w:sz w:val="27"/>
                <w:szCs w:val="27"/>
              </w:rPr>
              <w:t>9</w:t>
            </w:r>
          </w:p>
        </w:tc>
        <w:tc>
          <w:tcPr>
            <w:tcW w:w="3545"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57"/>
              <w:jc w:val="left"/>
              <w:rPr>
                <w:sz w:val="27"/>
                <w:szCs w:val="27"/>
              </w:rPr>
            </w:pPr>
            <w:r w:rsidRPr="00BD6E90">
              <w:rPr>
                <w:sz w:val="27"/>
                <w:szCs w:val="27"/>
                <w:lang w:eastAsia="en-US"/>
              </w:rPr>
              <w:t xml:space="preserve">Святкова концертна програма «Народ і армія єдині» </w:t>
            </w:r>
          </w:p>
        </w:tc>
        <w:tc>
          <w:tcPr>
            <w:tcW w:w="1276"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57"/>
              <w:rPr>
                <w:sz w:val="27"/>
                <w:szCs w:val="27"/>
              </w:rPr>
            </w:pPr>
            <w:r w:rsidRPr="00BD6E90">
              <w:rPr>
                <w:sz w:val="27"/>
                <w:szCs w:val="27"/>
              </w:rPr>
              <w:t>14 жовтня</w:t>
            </w:r>
          </w:p>
          <w:p w:rsidR="00A00746" w:rsidRPr="00BD6E90" w:rsidRDefault="00A00746" w:rsidP="00A00746">
            <w:pPr>
              <w:ind w:left="-57" w:right="-57"/>
              <w:rPr>
                <w:sz w:val="27"/>
                <w:szCs w:val="27"/>
              </w:rPr>
            </w:pPr>
            <w:r w:rsidRPr="00BD6E90">
              <w:rPr>
                <w:sz w:val="27"/>
                <w:szCs w:val="27"/>
              </w:rPr>
              <w:t>2017 року</w:t>
            </w:r>
          </w:p>
          <w:p w:rsidR="00A00746" w:rsidRPr="00BD6E90" w:rsidRDefault="00A00746" w:rsidP="00A00746">
            <w:pPr>
              <w:ind w:left="-57" w:right="-57"/>
              <w:rPr>
                <w:sz w:val="27"/>
                <w:szCs w:val="27"/>
              </w:rPr>
            </w:pPr>
            <w:r w:rsidRPr="00BD6E90">
              <w:rPr>
                <w:sz w:val="27"/>
                <w:szCs w:val="27"/>
              </w:rPr>
              <w:t>15:00</w:t>
            </w:r>
          </w:p>
        </w:tc>
        <w:tc>
          <w:tcPr>
            <w:tcW w:w="2551"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57"/>
              <w:jc w:val="left"/>
              <w:rPr>
                <w:sz w:val="27"/>
                <w:szCs w:val="27"/>
              </w:rPr>
            </w:pPr>
            <w:r w:rsidRPr="00BD6E90">
              <w:rPr>
                <w:sz w:val="27"/>
                <w:szCs w:val="27"/>
              </w:rPr>
              <w:t xml:space="preserve">обласна філармонія </w:t>
            </w:r>
          </w:p>
        </w:tc>
        <w:tc>
          <w:tcPr>
            <w:tcW w:w="2722"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57"/>
              <w:jc w:val="left"/>
              <w:rPr>
                <w:sz w:val="27"/>
                <w:szCs w:val="27"/>
              </w:rPr>
            </w:pPr>
            <w:r w:rsidRPr="00BD6E90">
              <w:rPr>
                <w:sz w:val="27"/>
                <w:szCs w:val="27"/>
              </w:rPr>
              <w:t>Відділ культури та туризму</w:t>
            </w:r>
          </w:p>
        </w:tc>
      </w:tr>
      <w:tr w:rsidR="00A00746" w:rsidTr="00BD6E90">
        <w:tc>
          <w:tcPr>
            <w:tcW w:w="396" w:type="dxa"/>
            <w:tcBorders>
              <w:top w:val="single" w:sz="4" w:space="0" w:color="auto"/>
              <w:left w:val="single" w:sz="4" w:space="0" w:color="auto"/>
              <w:bottom w:val="single" w:sz="4" w:space="0" w:color="auto"/>
              <w:right w:val="single" w:sz="4" w:space="0" w:color="auto"/>
            </w:tcBorders>
            <w:vAlign w:val="center"/>
          </w:tcPr>
          <w:p w:rsidR="00A00746" w:rsidRPr="00BD6E90" w:rsidRDefault="00A00746" w:rsidP="00A00746">
            <w:pPr>
              <w:ind w:left="-57" w:right="-57"/>
              <w:jc w:val="center"/>
              <w:rPr>
                <w:bCs/>
                <w:sz w:val="27"/>
                <w:szCs w:val="27"/>
              </w:rPr>
            </w:pPr>
            <w:r w:rsidRPr="00BD6E90">
              <w:rPr>
                <w:bCs/>
                <w:sz w:val="27"/>
                <w:szCs w:val="27"/>
              </w:rPr>
              <w:t>10</w:t>
            </w:r>
          </w:p>
        </w:tc>
        <w:tc>
          <w:tcPr>
            <w:tcW w:w="3545"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rPr>
                <w:sz w:val="27"/>
                <w:szCs w:val="27"/>
              </w:rPr>
            </w:pPr>
            <w:r w:rsidRPr="00BD6E90">
              <w:rPr>
                <w:sz w:val="27"/>
                <w:szCs w:val="27"/>
              </w:rPr>
              <w:t>Проведення тематичних заходів у закладах освіти та культури</w:t>
            </w:r>
          </w:p>
        </w:tc>
        <w:tc>
          <w:tcPr>
            <w:tcW w:w="1276"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right="-120"/>
              <w:jc w:val="center"/>
              <w:rPr>
                <w:sz w:val="27"/>
                <w:szCs w:val="27"/>
              </w:rPr>
            </w:pPr>
            <w:r w:rsidRPr="00BD6E90">
              <w:rPr>
                <w:sz w:val="27"/>
                <w:szCs w:val="27"/>
              </w:rPr>
              <w:t>протягом жовтня 2017 року</w:t>
            </w:r>
          </w:p>
        </w:tc>
        <w:tc>
          <w:tcPr>
            <w:tcW w:w="2551"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57"/>
              <w:jc w:val="left"/>
              <w:rPr>
                <w:sz w:val="27"/>
                <w:szCs w:val="27"/>
              </w:rPr>
            </w:pPr>
            <w:r w:rsidRPr="00BD6E90">
              <w:rPr>
                <w:sz w:val="27"/>
                <w:szCs w:val="27"/>
              </w:rPr>
              <w:t xml:space="preserve">загальноосвітні  навчальні заклади, бібліотеки міста </w:t>
            </w:r>
          </w:p>
        </w:tc>
        <w:tc>
          <w:tcPr>
            <w:tcW w:w="2722"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57"/>
              <w:jc w:val="left"/>
              <w:rPr>
                <w:sz w:val="27"/>
                <w:szCs w:val="27"/>
              </w:rPr>
            </w:pPr>
            <w:r w:rsidRPr="00BD6E90">
              <w:rPr>
                <w:sz w:val="27"/>
                <w:szCs w:val="27"/>
              </w:rPr>
              <w:t>Управління освіти і науки, відділ культури та туризму</w:t>
            </w:r>
          </w:p>
        </w:tc>
      </w:tr>
      <w:tr w:rsidR="00E43EBE" w:rsidTr="00BD6E90">
        <w:tc>
          <w:tcPr>
            <w:tcW w:w="396" w:type="dxa"/>
            <w:tcBorders>
              <w:top w:val="single" w:sz="4" w:space="0" w:color="auto"/>
              <w:left w:val="single" w:sz="4" w:space="0" w:color="auto"/>
              <w:bottom w:val="single" w:sz="4" w:space="0" w:color="auto"/>
              <w:right w:val="single" w:sz="4" w:space="0" w:color="auto"/>
            </w:tcBorders>
            <w:vAlign w:val="center"/>
          </w:tcPr>
          <w:p w:rsidR="00E43EBE" w:rsidRPr="00BD6E90" w:rsidRDefault="003D62D3" w:rsidP="00A00746">
            <w:pPr>
              <w:ind w:left="-57" w:right="-57"/>
              <w:jc w:val="center"/>
              <w:rPr>
                <w:bCs/>
                <w:sz w:val="27"/>
                <w:szCs w:val="27"/>
              </w:rPr>
            </w:pPr>
            <w:r w:rsidRPr="00BD6E90">
              <w:rPr>
                <w:bCs/>
                <w:sz w:val="27"/>
                <w:szCs w:val="27"/>
              </w:rPr>
              <w:t>11</w:t>
            </w:r>
          </w:p>
        </w:tc>
        <w:tc>
          <w:tcPr>
            <w:tcW w:w="3545" w:type="dxa"/>
            <w:tcBorders>
              <w:top w:val="single" w:sz="4" w:space="0" w:color="auto"/>
              <w:left w:val="single" w:sz="4" w:space="0" w:color="auto"/>
              <w:bottom w:val="single" w:sz="4" w:space="0" w:color="auto"/>
              <w:right w:val="single" w:sz="4" w:space="0" w:color="auto"/>
            </w:tcBorders>
          </w:tcPr>
          <w:p w:rsidR="00E43EBE" w:rsidRPr="00BD6E90" w:rsidRDefault="00E43EBE" w:rsidP="00A00746">
            <w:pPr>
              <w:rPr>
                <w:sz w:val="27"/>
                <w:szCs w:val="27"/>
              </w:rPr>
            </w:pPr>
            <w:r w:rsidRPr="00BD6E90">
              <w:rPr>
                <w:sz w:val="27"/>
                <w:szCs w:val="27"/>
              </w:rPr>
              <w:t>Залучення учасників АТО до заходів з відзначення Дня захисників України</w:t>
            </w:r>
          </w:p>
        </w:tc>
        <w:tc>
          <w:tcPr>
            <w:tcW w:w="1276" w:type="dxa"/>
            <w:tcBorders>
              <w:top w:val="single" w:sz="4" w:space="0" w:color="auto"/>
              <w:left w:val="single" w:sz="4" w:space="0" w:color="auto"/>
              <w:bottom w:val="single" w:sz="4" w:space="0" w:color="auto"/>
              <w:right w:val="single" w:sz="4" w:space="0" w:color="auto"/>
            </w:tcBorders>
          </w:tcPr>
          <w:p w:rsidR="00E43EBE" w:rsidRPr="00BD6E90" w:rsidRDefault="00E43EBE" w:rsidP="00A00746">
            <w:pPr>
              <w:ind w:right="-120"/>
              <w:jc w:val="center"/>
              <w:rPr>
                <w:sz w:val="27"/>
                <w:szCs w:val="27"/>
              </w:rPr>
            </w:pPr>
            <w:r w:rsidRPr="00BD6E90">
              <w:rPr>
                <w:sz w:val="27"/>
                <w:szCs w:val="27"/>
              </w:rPr>
              <w:t>14 жовтня</w:t>
            </w:r>
          </w:p>
          <w:p w:rsidR="00E43EBE" w:rsidRPr="00BD6E90" w:rsidRDefault="00E43EBE" w:rsidP="00A00746">
            <w:pPr>
              <w:ind w:right="-120"/>
              <w:jc w:val="center"/>
              <w:rPr>
                <w:sz w:val="27"/>
                <w:szCs w:val="27"/>
              </w:rPr>
            </w:pPr>
            <w:r w:rsidRPr="00BD6E90">
              <w:rPr>
                <w:sz w:val="27"/>
                <w:szCs w:val="27"/>
              </w:rPr>
              <w:t>2017 року</w:t>
            </w:r>
          </w:p>
        </w:tc>
        <w:tc>
          <w:tcPr>
            <w:tcW w:w="2551" w:type="dxa"/>
            <w:tcBorders>
              <w:top w:val="single" w:sz="4" w:space="0" w:color="auto"/>
              <w:left w:val="single" w:sz="4" w:space="0" w:color="auto"/>
              <w:bottom w:val="single" w:sz="4" w:space="0" w:color="auto"/>
              <w:right w:val="single" w:sz="4" w:space="0" w:color="auto"/>
            </w:tcBorders>
          </w:tcPr>
          <w:p w:rsidR="00E43EBE" w:rsidRPr="00BD6E90" w:rsidRDefault="00E43EBE" w:rsidP="00A00746">
            <w:pPr>
              <w:ind w:left="-57" w:right="-57"/>
              <w:jc w:val="left"/>
              <w:rPr>
                <w:sz w:val="27"/>
                <w:szCs w:val="27"/>
              </w:rPr>
            </w:pPr>
            <w:r w:rsidRPr="00BD6E90">
              <w:rPr>
                <w:sz w:val="27"/>
                <w:szCs w:val="27"/>
              </w:rPr>
              <w:t xml:space="preserve"> згідно з планом заходів</w:t>
            </w:r>
          </w:p>
        </w:tc>
        <w:tc>
          <w:tcPr>
            <w:tcW w:w="2722" w:type="dxa"/>
            <w:tcBorders>
              <w:top w:val="single" w:sz="4" w:space="0" w:color="auto"/>
              <w:left w:val="single" w:sz="4" w:space="0" w:color="auto"/>
              <w:bottom w:val="single" w:sz="4" w:space="0" w:color="auto"/>
              <w:right w:val="single" w:sz="4" w:space="0" w:color="auto"/>
            </w:tcBorders>
          </w:tcPr>
          <w:p w:rsidR="00E43EBE" w:rsidRPr="00BD6E90" w:rsidRDefault="00E43EBE" w:rsidP="00A00746">
            <w:pPr>
              <w:ind w:left="-57" w:right="-57"/>
              <w:jc w:val="left"/>
              <w:rPr>
                <w:sz w:val="27"/>
                <w:szCs w:val="27"/>
              </w:rPr>
            </w:pPr>
            <w:r w:rsidRPr="00BD6E90">
              <w:rPr>
                <w:sz w:val="27"/>
                <w:szCs w:val="27"/>
              </w:rPr>
              <w:t>Департамент соціального</w:t>
            </w:r>
            <w:r w:rsidR="003D62D3" w:rsidRPr="00BD6E90">
              <w:rPr>
                <w:sz w:val="27"/>
                <w:szCs w:val="27"/>
              </w:rPr>
              <w:t xml:space="preserve"> захисту населення</w:t>
            </w:r>
          </w:p>
        </w:tc>
      </w:tr>
      <w:tr w:rsidR="00A00746" w:rsidTr="00BD6E90">
        <w:tc>
          <w:tcPr>
            <w:tcW w:w="396" w:type="dxa"/>
            <w:tcBorders>
              <w:top w:val="single" w:sz="4" w:space="0" w:color="auto"/>
              <w:left w:val="single" w:sz="4" w:space="0" w:color="auto"/>
              <w:bottom w:val="single" w:sz="4" w:space="0" w:color="auto"/>
              <w:right w:val="single" w:sz="4" w:space="0" w:color="auto"/>
            </w:tcBorders>
            <w:vAlign w:val="center"/>
          </w:tcPr>
          <w:p w:rsidR="00A00746" w:rsidRPr="00BD6E90" w:rsidRDefault="003D62D3" w:rsidP="00A00746">
            <w:pPr>
              <w:ind w:left="-57" w:right="-57"/>
              <w:jc w:val="center"/>
              <w:rPr>
                <w:bCs/>
                <w:sz w:val="27"/>
                <w:szCs w:val="27"/>
              </w:rPr>
            </w:pPr>
            <w:r w:rsidRPr="00BD6E90">
              <w:rPr>
                <w:bCs/>
                <w:sz w:val="27"/>
                <w:szCs w:val="27"/>
              </w:rPr>
              <w:t>12</w:t>
            </w:r>
          </w:p>
        </w:tc>
        <w:tc>
          <w:tcPr>
            <w:tcW w:w="3545" w:type="dxa"/>
            <w:tcBorders>
              <w:top w:val="single" w:sz="4" w:space="0" w:color="auto"/>
              <w:left w:val="single" w:sz="4" w:space="0" w:color="auto"/>
              <w:bottom w:val="single" w:sz="4" w:space="0" w:color="auto"/>
              <w:right w:val="single" w:sz="4" w:space="0" w:color="auto"/>
            </w:tcBorders>
          </w:tcPr>
          <w:p w:rsidR="00A00746" w:rsidRPr="00BD6E90" w:rsidRDefault="00A00746" w:rsidP="00C93F11">
            <w:pPr>
              <w:jc w:val="left"/>
              <w:rPr>
                <w:sz w:val="27"/>
                <w:szCs w:val="27"/>
              </w:rPr>
            </w:pPr>
            <w:r w:rsidRPr="00BD6E90">
              <w:rPr>
                <w:sz w:val="27"/>
                <w:szCs w:val="27"/>
              </w:rPr>
              <w:t>Забезпечення</w:t>
            </w:r>
            <w:r w:rsidR="00E43EBE" w:rsidRPr="00BD6E90">
              <w:rPr>
                <w:sz w:val="27"/>
                <w:szCs w:val="27"/>
              </w:rPr>
              <w:t xml:space="preserve"> святкового оформлення</w:t>
            </w:r>
            <w:r w:rsidR="00C93F11">
              <w:rPr>
                <w:sz w:val="27"/>
                <w:szCs w:val="27"/>
              </w:rPr>
              <w:t xml:space="preserve">, </w:t>
            </w:r>
            <w:r w:rsidRPr="00BD6E90">
              <w:rPr>
                <w:sz w:val="27"/>
                <w:szCs w:val="27"/>
              </w:rPr>
              <w:t xml:space="preserve">проведення робіт з благоустрою та </w:t>
            </w:r>
            <w:r w:rsidRPr="00BD6E90">
              <w:rPr>
                <w:rFonts w:eastAsia="Times New Roman"/>
                <w:sz w:val="27"/>
                <w:szCs w:val="27"/>
              </w:rPr>
              <w:t>підтримання належного санітарного стану</w:t>
            </w:r>
            <w:r w:rsidRPr="00BD6E90">
              <w:rPr>
                <w:sz w:val="27"/>
                <w:szCs w:val="27"/>
              </w:rPr>
              <w:t xml:space="preserve"> місць проведення заходів</w:t>
            </w:r>
          </w:p>
        </w:tc>
        <w:tc>
          <w:tcPr>
            <w:tcW w:w="1276" w:type="dxa"/>
            <w:tcBorders>
              <w:top w:val="single" w:sz="4" w:space="0" w:color="auto"/>
              <w:left w:val="single" w:sz="4" w:space="0" w:color="auto"/>
              <w:bottom w:val="single" w:sz="4" w:space="0" w:color="auto"/>
              <w:right w:val="single" w:sz="4" w:space="0" w:color="auto"/>
            </w:tcBorders>
          </w:tcPr>
          <w:p w:rsidR="00A00746" w:rsidRPr="00BD6E90" w:rsidRDefault="00A00746" w:rsidP="003D62D3">
            <w:pPr>
              <w:ind w:left="-109"/>
              <w:jc w:val="center"/>
              <w:rPr>
                <w:sz w:val="27"/>
                <w:szCs w:val="27"/>
              </w:rPr>
            </w:pPr>
            <w:r w:rsidRPr="00BD6E90">
              <w:rPr>
                <w:sz w:val="27"/>
                <w:szCs w:val="27"/>
              </w:rPr>
              <w:t>до 14 жовтня 2017 року</w:t>
            </w:r>
          </w:p>
        </w:tc>
        <w:tc>
          <w:tcPr>
            <w:tcW w:w="2551"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jc w:val="left"/>
              <w:rPr>
                <w:sz w:val="27"/>
                <w:szCs w:val="27"/>
              </w:rPr>
            </w:pPr>
            <w:r w:rsidRPr="00BD6E90">
              <w:rPr>
                <w:sz w:val="27"/>
                <w:szCs w:val="27"/>
              </w:rPr>
              <w:t>місця проведення масових заходів</w:t>
            </w:r>
          </w:p>
        </w:tc>
        <w:tc>
          <w:tcPr>
            <w:tcW w:w="2722"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121"/>
              <w:jc w:val="left"/>
              <w:rPr>
                <w:sz w:val="27"/>
                <w:szCs w:val="27"/>
              </w:rPr>
            </w:pPr>
            <w:r w:rsidRPr="00BD6E90">
              <w:rPr>
                <w:sz w:val="27"/>
                <w:szCs w:val="27"/>
              </w:rPr>
              <w:t xml:space="preserve">Департамент інфраструктури міста, управління «Інспекція з благоустрою міста Суми», </w:t>
            </w:r>
            <w:r w:rsidR="00B75DC6" w:rsidRPr="00BD6E90">
              <w:rPr>
                <w:sz w:val="27"/>
                <w:szCs w:val="27"/>
              </w:rPr>
              <w:t xml:space="preserve">КП: </w:t>
            </w:r>
            <w:r w:rsidRPr="00BD6E90">
              <w:rPr>
                <w:sz w:val="27"/>
                <w:szCs w:val="27"/>
              </w:rPr>
              <w:t>«</w:t>
            </w:r>
            <w:proofErr w:type="spellStart"/>
            <w:r w:rsidRPr="00BD6E90">
              <w:rPr>
                <w:sz w:val="27"/>
                <w:szCs w:val="27"/>
              </w:rPr>
              <w:t>Спецкомбінат</w:t>
            </w:r>
            <w:proofErr w:type="spellEnd"/>
            <w:r w:rsidRPr="00BD6E90">
              <w:rPr>
                <w:sz w:val="27"/>
                <w:szCs w:val="27"/>
              </w:rPr>
              <w:t>»,</w:t>
            </w:r>
          </w:p>
          <w:p w:rsidR="00A00746" w:rsidRPr="00BD6E90" w:rsidRDefault="00A00746" w:rsidP="00A00746">
            <w:pPr>
              <w:ind w:left="-57" w:right="-121"/>
              <w:jc w:val="left"/>
              <w:rPr>
                <w:sz w:val="27"/>
                <w:szCs w:val="27"/>
              </w:rPr>
            </w:pPr>
            <w:r w:rsidRPr="00BD6E90">
              <w:rPr>
                <w:sz w:val="27"/>
                <w:szCs w:val="27"/>
              </w:rPr>
              <w:t>«</w:t>
            </w:r>
            <w:proofErr w:type="spellStart"/>
            <w:r w:rsidRPr="00BD6E90">
              <w:rPr>
                <w:sz w:val="27"/>
                <w:szCs w:val="27"/>
              </w:rPr>
              <w:t>Зеленбуд</w:t>
            </w:r>
            <w:proofErr w:type="spellEnd"/>
            <w:r w:rsidRPr="00BD6E90">
              <w:rPr>
                <w:sz w:val="27"/>
                <w:szCs w:val="27"/>
              </w:rPr>
              <w:t>», «</w:t>
            </w:r>
            <w:proofErr w:type="spellStart"/>
            <w:r w:rsidRPr="00BD6E90">
              <w:rPr>
                <w:sz w:val="27"/>
                <w:szCs w:val="27"/>
              </w:rPr>
              <w:t>Шляхрембуд</w:t>
            </w:r>
            <w:proofErr w:type="spellEnd"/>
            <w:r w:rsidRPr="00BD6E90">
              <w:rPr>
                <w:sz w:val="27"/>
                <w:szCs w:val="27"/>
              </w:rPr>
              <w:t>»</w:t>
            </w:r>
          </w:p>
        </w:tc>
      </w:tr>
      <w:tr w:rsidR="003D62D3" w:rsidTr="00BD6E90">
        <w:tc>
          <w:tcPr>
            <w:tcW w:w="396" w:type="dxa"/>
            <w:tcBorders>
              <w:top w:val="single" w:sz="4" w:space="0" w:color="auto"/>
              <w:left w:val="single" w:sz="4" w:space="0" w:color="auto"/>
              <w:bottom w:val="single" w:sz="4" w:space="0" w:color="auto"/>
              <w:right w:val="single" w:sz="4" w:space="0" w:color="auto"/>
            </w:tcBorders>
            <w:vAlign w:val="center"/>
          </w:tcPr>
          <w:p w:rsidR="003D62D3" w:rsidRPr="00BD6E90" w:rsidRDefault="003D62D3" w:rsidP="00A00746">
            <w:pPr>
              <w:ind w:left="-57" w:right="-57"/>
              <w:jc w:val="center"/>
              <w:rPr>
                <w:bCs/>
                <w:sz w:val="27"/>
                <w:szCs w:val="27"/>
              </w:rPr>
            </w:pPr>
            <w:r w:rsidRPr="00BD6E90">
              <w:rPr>
                <w:bCs/>
                <w:sz w:val="27"/>
                <w:szCs w:val="27"/>
              </w:rPr>
              <w:t>13</w:t>
            </w:r>
          </w:p>
        </w:tc>
        <w:tc>
          <w:tcPr>
            <w:tcW w:w="3545" w:type="dxa"/>
            <w:tcBorders>
              <w:top w:val="single" w:sz="4" w:space="0" w:color="auto"/>
              <w:left w:val="single" w:sz="4" w:space="0" w:color="auto"/>
              <w:bottom w:val="single" w:sz="4" w:space="0" w:color="auto"/>
              <w:right w:val="single" w:sz="4" w:space="0" w:color="auto"/>
            </w:tcBorders>
          </w:tcPr>
          <w:p w:rsidR="003D62D3" w:rsidRPr="00BD6E90" w:rsidRDefault="003D62D3" w:rsidP="00A00746">
            <w:pPr>
              <w:rPr>
                <w:sz w:val="27"/>
                <w:szCs w:val="27"/>
              </w:rPr>
            </w:pPr>
            <w:r w:rsidRPr="00BD6E90">
              <w:rPr>
                <w:sz w:val="27"/>
                <w:szCs w:val="27"/>
              </w:rPr>
              <w:t>Забезпечення медичного супроводу заходів з нагоди Дня захисника України</w:t>
            </w:r>
          </w:p>
        </w:tc>
        <w:tc>
          <w:tcPr>
            <w:tcW w:w="1276" w:type="dxa"/>
            <w:tcBorders>
              <w:top w:val="single" w:sz="4" w:space="0" w:color="auto"/>
              <w:left w:val="single" w:sz="4" w:space="0" w:color="auto"/>
              <w:bottom w:val="single" w:sz="4" w:space="0" w:color="auto"/>
              <w:right w:val="single" w:sz="4" w:space="0" w:color="auto"/>
            </w:tcBorders>
          </w:tcPr>
          <w:p w:rsidR="003D62D3" w:rsidRPr="00BD6E90" w:rsidRDefault="003D62D3" w:rsidP="003D62D3">
            <w:pPr>
              <w:ind w:right="-120"/>
              <w:jc w:val="center"/>
              <w:rPr>
                <w:sz w:val="27"/>
                <w:szCs w:val="27"/>
              </w:rPr>
            </w:pPr>
            <w:r w:rsidRPr="00BD6E90">
              <w:rPr>
                <w:sz w:val="27"/>
                <w:szCs w:val="27"/>
              </w:rPr>
              <w:t>14 жовтня</w:t>
            </w:r>
          </w:p>
          <w:p w:rsidR="003D62D3" w:rsidRPr="00BD6E90" w:rsidRDefault="003D62D3" w:rsidP="003D62D3">
            <w:pPr>
              <w:ind w:left="-109" w:right="-108"/>
              <w:jc w:val="center"/>
              <w:rPr>
                <w:sz w:val="27"/>
                <w:szCs w:val="27"/>
              </w:rPr>
            </w:pPr>
            <w:r w:rsidRPr="00BD6E90">
              <w:rPr>
                <w:sz w:val="27"/>
                <w:szCs w:val="27"/>
              </w:rPr>
              <w:t xml:space="preserve"> 2017 року</w:t>
            </w:r>
          </w:p>
        </w:tc>
        <w:tc>
          <w:tcPr>
            <w:tcW w:w="2551" w:type="dxa"/>
            <w:tcBorders>
              <w:top w:val="single" w:sz="4" w:space="0" w:color="auto"/>
              <w:left w:val="single" w:sz="4" w:space="0" w:color="auto"/>
              <w:bottom w:val="single" w:sz="4" w:space="0" w:color="auto"/>
              <w:right w:val="single" w:sz="4" w:space="0" w:color="auto"/>
            </w:tcBorders>
          </w:tcPr>
          <w:p w:rsidR="003D62D3" w:rsidRPr="00BD6E90" w:rsidRDefault="003D62D3" w:rsidP="00A00746">
            <w:pPr>
              <w:jc w:val="left"/>
              <w:rPr>
                <w:sz w:val="27"/>
                <w:szCs w:val="27"/>
              </w:rPr>
            </w:pPr>
            <w:r w:rsidRPr="00BD6E90">
              <w:rPr>
                <w:sz w:val="27"/>
                <w:szCs w:val="27"/>
              </w:rPr>
              <w:t>місця проведення масових заходів</w:t>
            </w:r>
          </w:p>
        </w:tc>
        <w:tc>
          <w:tcPr>
            <w:tcW w:w="2722" w:type="dxa"/>
            <w:tcBorders>
              <w:top w:val="single" w:sz="4" w:space="0" w:color="auto"/>
              <w:left w:val="single" w:sz="4" w:space="0" w:color="auto"/>
              <w:bottom w:val="single" w:sz="4" w:space="0" w:color="auto"/>
              <w:right w:val="single" w:sz="4" w:space="0" w:color="auto"/>
            </w:tcBorders>
          </w:tcPr>
          <w:p w:rsidR="003D62D3" w:rsidRPr="00BD6E90" w:rsidRDefault="003D62D3" w:rsidP="00A00746">
            <w:pPr>
              <w:ind w:left="-57" w:right="-121"/>
              <w:jc w:val="left"/>
              <w:rPr>
                <w:sz w:val="27"/>
                <w:szCs w:val="27"/>
              </w:rPr>
            </w:pPr>
            <w:r w:rsidRPr="00BD6E90">
              <w:rPr>
                <w:sz w:val="27"/>
                <w:szCs w:val="27"/>
              </w:rPr>
              <w:t>Відділ охорони здоров’я</w:t>
            </w:r>
          </w:p>
        </w:tc>
      </w:tr>
      <w:tr w:rsidR="00A00746" w:rsidTr="00BD6E90">
        <w:tc>
          <w:tcPr>
            <w:tcW w:w="396" w:type="dxa"/>
            <w:tcBorders>
              <w:top w:val="single" w:sz="4" w:space="0" w:color="auto"/>
              <w:left w:val="single" w:sz="4" w:space="0" w:color="auto"/>
              <w:bottom w:val="single" w:sz="4" w:space="0" w:color="auto"/>
              <w:right w:val="single" w:sz="4" w:space="0" w:color="auto"/>
            </w:tcBorders>
            <w:vAlign w:val="center"/>
          </w:tcPr>
          <w:p w:rsidR="00A00746" w:rsidRPr="00BD6E90" w:rsidRDefault="003D62D3" w:rsidP="00A00746">
            <w:pPr>
              <w:ind w:left="-57" w:right="-57"/>
              <w:jc w:val="center"/>
              <w:rPr>
                <w:bCs/>
                <w:sz w:val="27"/>
                <w:szCs w:val="27"/>
              </w:rPr>
            </w:pPr>
            <w:r w:rsidRPr="00BD6E90">
              <w:rPr>
                <w:bCs/>
                <w:sz w:val="27"/>
                <w:szCs w:val="27"/>
              </w:rPr>
              <w:t>14</w:t>
            </w:r>
          </w:p>
        </w:tc>
        <w:tc>
          <w:tcPr>
            <w:tcW w:w="3545"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rPr>
                <w:sz w:val="27"/>
                <w:szCs w:val="27"/>
              </w:rPr>
            </w:pPr>
            <w:r w:rsidRPr="00BD6E90">
              <w:rPr>
                <w:sz w:val="27"/>
                <w:szCs w:val="27"/>
              </w:rPr>
              <w:t>Забезпечення анонсування та висвітлення проведення заходів до Дня захисника України в ЗМІ</w:t>
            </w:r>
          </w:p>
        </w:tc>
        <w:tc>
          <w:tcPr>
            <w:tcW w:w="1276" w:type="dxa"/>
            <w:tcBorders>
              <w:top w:val="single" w:sz="4" w:space="0" w:color="auto"/>
              <w:left w:val="single" w:sz="4" w:space="0" w:color="auto"/>
              <w:bottom w:val="single" w:sz="4" w:space="0" w:color="auto"/>
              <w:right w:val="single" w:sz="4" w:space="0" w:color="auto"/>
            </w:tcBorders>
          </w:tcPr>
          <w:p w:rsidR="00A00746" w:rsidRPr="00BD6E90" w:rsidRDefault="00A00746" w:rsidP="003D62D3">
            <w:pPr>
              <w:ind w:left="-109" w:firstLine="109"/>
              <w:jc w:val="left"/>
              <w:rPr>
                <w:sz w:val="27"/>
                <w:szCs w:val="27"/>
              </w:rPr>
            </w:pPr>
            <w:r w:rsidRPr="00BD6E90">
              <w:rPr>
                <w:sz w:val="27"/>
                <w:szCs w:val="27"/>
              </w:rPr>
              <w:t xml:space="preserve"> жовтень </w:t>
            </w:r>
            <w:r w:rsidR="003D62D3" w:rsidRPr="00BD6E90">
              <w:rPr>
                <w:sz w:val="27"/>
                <w:szCs w:val="27"/>
              </w:rPr>
              <w:t xml:space="preserve">        </w:t>
            </w:r>
            <w:r w:rsidRPr="00BD6E90">
              <w:rPr>
                <w:sz w:val="27"/>
                <w:szCs w:val="27"/>
              </w:rPr>
              <w:t>2017 року</w:t>
            </w:r>
          </w:p>
        </w:tc>
        <w:tc>
          <w:tcPr>
            <w:tcW w:w="2551"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rPr>
                <w:sz w:val="27"/>
                <w:szCs w:val="27"/>
              </w:rPr>
            </w:pPr>
          </w:p>
        </w:tc>
        <w:tc>
          <w:tcPr>
            <w:tcW w:w="2722" w:type="dxa"/>
            <w:tcBorders>
              <w:top w:val="single" w:sz="4" w:space="0" w:color="auto"/>
              <w:left w:val="single" w:sz="4" w:space="0" w:color="auto"/>
              <w:bottom w:val="single" w:sz="4" w:space="0" w:color="auto"/>
              <w:right w:val="single" w:sz="4" w:space="0" w:color="auto"/>
            </w:tcBorders>
          </w:tcPr>
          <w:p w:rsidR="00A00746" w:rsidRPr="00BD6E90" w:rsidRDefault="00A00746" w:rsidP="00A00746">
            <w:pPr>
              <w:ind w:left="-57" w:right="-57"/>
              <w:jc w:val="left"/>
              <w:rPr>
                <w:sz w:val="27"/>
                <w:szCs w:val="27"/>
              </w:rPr>
            </w:pPr>
            <w:r w:rsidRPr="00BD6E90">
              <w:rPr>
                <w:sz w:val="27"/>
                <w:szCs w:val="27"/>
              </w:rPr>
              <w:t>Департамент комунікацій та інформаційної політики</w:t>
            </w:r>
          </w:p>
        </w:tc>
      </w:tr>
    </w:tbl>
    <w:p w:rsidR="003D62D3" w:rsidRDefault="003D62D3" w:rsidP="00681EA8">
      <w:pPr>
        <w:pStyle w:val="a6"/>
        <w:ind w:left="-851"/>
        <w:rPr>
          <w:b/>
          <w:bCs/>
          <w:sz w:val="6"/>
          <w:szCs w:val="6"/>
          <w:lang w:val="uk-UA"/>
        </w:rPr>
      </w:pPr>
    </w:p>
    <w:p w:rsidR="00BD6E90" w:rsidRDefault="00BD6E90" w:rsidP="00681EA8">
      <w:pPr>
        <w:pStyle w:val="a6"/>
        <w:ind w:left="-851"/>
        <w:rPr>
          <w:b/>
          <w:bCs/>
          <w:lang w:val="uk-UA"/>
        </w:rPr>
      </w:pPr>
    </w:p>
    <w:p w:rsidR="000241B7" w:rsidRPr="00842ED3" w:rsidRDefault="000241B7" w:rsidP="00681EA8">
      <w:pPr>
        <w:pStyle w:val="a6"/>
        <w:ind w:left="-851"/>
        <w:rPr>
          <w:b/>
          <w:bCs/>
          <w:lang w:val="uk-UA"/>
        </w:rPr>
      </w:pPr>
      <w:r w:rsidRPr="00842ED3">
        <w:rPr>
          <w:b/>
          <w:bCs/>
          <w:lang w:val="uk-UA"/>
        </w:rPr>
        <w:t xml:space="preserve">Директор департаменту комунікацій </w:t>
      </w:r>
    </w:p>
    <w:p w:rsidR="000241B7" w:rsidRDefault="000241B7" w:rsidP="00681EA8">
      <w:pPr>
        <w:pStyle w:val="a6"/>
        <w:ind w:left="-851"/>
        <w:rPr>
          <w:b/>
          <w:bCs/>
          <w:lang w:val="uk-UA"/>
        </w:rPr>
      </w:pPr>
      <w:r w:rsidRPr="00842ED3">
        <w:rPr>
          <w:b/>
          <w:bCs/>
          <w:lang w:val="uk-UA"/>
        </w:rPr>
        <w:t xml:space="preserve">та інформаційної політики                                                                 </w:t>
      </w:r>
      <w:r w:rsidR="00681EA8">
        <w:rPr>
          <w:b/>
          <w:bCs/>
          <w:lang w:val="uk-UA"/>
        </w:rPr>
        <w:t xml:space="preserve">        </w:t>
      </w:r>
      <w:r w:rsidR="00661669">
        <w:rPr>
          <w:b/>
          <w:bCs/>
          <w:lang w:val="uk-UA"/>
        </w:rPr>
        <w:t xml:space="preserve">     </w:t>
      </w:r>
      <w:r w:rsidRPr="00842ED3">
        <w:rPr>
          <w:b/>
          <w:bCs/>
          <w:lang w:val="uk-UA"/>
        </w:rPr>
        <w:t xml:space="preserve"> А.І. Кохан</w:t>
      </w:r>
    </w:p>
    <w:p w:rsidR="009B1601" w:rsidRPr="0047504F" w:rsidRDefault="009B1601" w:rsidP="009B1601">
      <w:pPr>
        <w:ind w:left="5103"/>
        <w:jc w:val="center"/>
        <w:rPr>
          <w:sz w:val="28"/>
        </w:rPr>
      </w:pPr>
      <w:r w:rsidRPr="0047504F">
        <w:rPr>
          <w:sz w:val="28"/>
        </w:rPr>
        <w:lastRenderedPageBreak/>
        <w:t xml:space="preserve">Додаток </w:t>
      </w:r>
      <w:r>
        <w:rPr>
          <w:sz w:val="28"/>
        </w:rPr>
        <w:t>2</w:t>
      </w:r>
    </w:p>
    <w:p w:rsidR="009B1601" w:rsidRPr="0047504F" w:rsidRDefault="009B1601" w:rsidP="009B1601">
      <w:pPr>
        <w:ind w:left="5103"/>
        <w:rPr>
          <w:sz w:val="28"/>
        </w:rPr>
      </w:pPr>
      <w:r w:rsidRPr="0047504F">
        <w:rPr>
          <w:sz w:val="28"/>
        </w:rPr>
        <w:t>до розпорядження міського голови</w:t>
      </w:r>
    </w:p>
    <w:p w:rsidR="009B1601" w:rsidRDefault="00926312" w:rsidP="009B1601">
      <w:pPr>
        <w:ind w:left="2832" w:firstLine="708"/>
        <w:jc w:val="center"/>
        <w:rPr>
          <w:sz w:val="28"/>
          <w:szCs w:val="28"/>
        </w:rPr>
      </w:pPr>
      <w:r w:rsidRPr="00842ED3">
        <w:rPr>
          <w:sz w:val="28"/>
          <w:szCs w:val="28"/>
          <w:lang w:eastAsia="en-US"/>
        </w:rPr>
        <w:t xml:space="preserve">від </w:t>
      </w:r>
      <w:r>
        <w:rPr>
          <w:sz w:val="28"/>
          <w:szCs w:val="28"/>
          <w:lang w:eastAsia="en-US"/>
        </w:rPr>
        <w:t xml:space="preserve">   </w:t>
      </w:r>
      <w:r>
        <w:rPr>
          <w:sz w:val="28"/>
          <w:szCs w:val="28"/>
          <w:lang w:val="ru-RU" w:eastAsia="en-US"/>
        </w:rPr>
        <w:t>10.10.2017</w:t>
      </w:r>
      <w:r w:rsidRPr="00E017E5">
        <w:rPr>
          <w:sz w:val="28"/>
          <w:szCs w:val="28"/>
          <w:lang w:val="ru-RU" w:eastAsia="en-US"/>
        </w:rPr>
        <w:t xml:space="preserve">  </w:t>
      </w:r>
      <w:r w:rsidRPr="00842ED3">
        <w:rPr>
          <w:sz w:val="28"/>
          <w:szCs w:val="28"/>
          <w:lang w:eastAsia="en-US"/>
        </w:rPr>
        <w:t xml:space="preserve">№ </w:t>
      </w:r>
      <w:r>
        <w:rPr>
          <w:sz w:val="28"/>
          <w:szCs w:val="28"/>
          <w:lang w:val="ru-RU" w:eastAsia="en-US"/>
        </w:rPr>
        <w:t>347-Р</w:t>
      </w:r>
    </w:p>
    <w:p w:rsidR="009B1601" w:rsidRDefault="009B1601" w:rsidP="009B1601">
      <w:pPr>
        <w:jc w:val="center"/>
        <w:rPr>
          <w:b/>
          <w:sz w:val="28"/>
          <w:szCs w:val="28"/>
        </w:rPr>
      </w:pPr>
    </w:p>
    <w:p w:rsidR="009B1601" w:rsidRPr="00B83E4E" w:rsidRDefault="009B1601" w:rsidP="009B1601">
      <w:pPr>
        <w:jc w:val="center"/>
        <w:rPr>
          <w:b/>
          <w:sz w:val="28"/>
          <w:szCs w:val="28"/>
        </w:rPr>
      </w:pPr>
      <w:r w:rsidRPr="00B83E4E">
        <w:rPr>
          <w:b/>
          <w:sz w:val="28"/>
          <w:szCs w:val="28"/>
        </w:rPr>
        <w:t>Заходи</w:t>
      </w:r>
    </w:p>
    <w:p w:rsidR="009B1601" w:rsidRPr="00B83E4E" w:rsidRDefault="009B1601" w:rsidP="009B1601">
      <w:pPr>
        <w:shd w:val="clear" w:color="auto" w:fill="FFFFFF"/>
        <w:jc w:val="center"/>
        <w:rPr>
          <w:b/>
          <w:spacing w:val="2"/>
          <w:sz w:val="28"/>
          <w:szCs w:val="28"/>
        </w:rPr>
      </w:pPr>
      <w:r w:rsidRPr="00B83E4E">
        <w:rPr>
          <w:rStyle w:val="af0"/>
          <w:sz w:val="28"/>
          <w:szCs w:val="28"/>
        </w:rPr>
        <w:t xml:space="preserve">щодо організації дорожнього руху на окремих вулицях та площах м. Суми під час </w:t>
      </w:r>
      <w:r w:rsidRPr="00B83E4E">
        <w:rPr>
          <w:b/>
          <w:sz w:val="28"/>
        </w:rPr>
        <w:t xml:space="preserve">проведення </w:t>
      </w:r>
      <w:r w:rsidRPr="00B83E4E">
        <w:rPr>
          <w:b/>
          <w:sz w:val="28"/>
          <w:szCs w:val="28"/>
        </w:rPr>
        <w:t xml:space="preserve">заходів </w:t>
      </w:r>
      <w:r>
        <w:rPr>
          <w:b/>
          <w:spacing w:val="2"/>
          <w:sz w:val="28"/>
          <w:szCs w:val="28"/>
        </w:rPr>
        <w:t>з відзначення Дня захисника України</w:t>
      </w:r>
    </w:p>
    <w:p w:rsidR="009B1601" w:rsidRDefault="009B1601" w:rsidP="009B1601">
      <w:pPr>
        <w:pStyle w:val="ae"/>
        <w:ind w:firstLine="709"/>
        <w:rPr>
          <w:b/>
          <w:bCs/>
          <w:sz w:val="28"/>
          <w:szCs w:val="28"/>
          <w:lang w:val="uk-UA"/>
        </w:rPr>
      </w:pPr>
    </w:p>
    <w:p w:rsidR="009B1601" w:rsidRDefault="009B1601" w:rsidP="009B1601">
      <w:pPr>
        <w:pStyle w:val="ae"/>
        <w:ind w:left="555" w:firstLine="437"/>
        <w:rPr>
          <w:b/>
          <w:sz w:val="28"/>
          <w:szCs w:val="28"/>
          <w:lang w:val="uk-UA"/>
        </w:rPr>
      </w:pPr>
      <w:r>
        <w:rPr>
          <w:b/>
          <w:spacing w:val="12"/>
          <w:sz w:val="28"/>
          <w:szCs w:val="28"/>
          <w:lang w:val="uk-UA"/>
        </w:rPr>
        <w:t>14</w:t>
      </w:r>
      <w:r w:rsidRPr="00E815A0">
        <w:rPr>
          <w:b/>
          <w:spacing w:val="12"/>
          <w:sz w:val="28"/>
          <w:szCs w:val="28"/>
          <w:lang w:val="uk-UA"/>
        </w:rPr>
        <w:t xml:space="preserve"> </w:t>
      </w:r>
      <w:r>
        <w:rPr>
          <w:b/>
          <w:spacing w:val="12"/>
          <w:sz w:val="28"/>
          <w:szCs w:val="28"/>
          <w:lang w:val="uk-UA"/>
        </w:rPr>
        <w:t xml:space="preserve">жовтня </w:t>
      </w:r>
      <w:r w:rsidRPr="00E815A0">
        <w:rPr>
          <w:b/>
          <w:sz w:val="28"/>
          <w:szCs w:val="28"/>
          <w:lang w:val="uk-UA"/>
        </w:rPr>
        <w:t>2017 року</w:t>
      </w:r>
      <w:r>
        <w:rPr>
          <w:b/>
          <w:sz w:val="28"/>
          <w:szCs w:val="28"/>
          <w:lang w:val="uk-UA"/>
        </w:rPr>
        <w:t>:</w:t>
      </w:r>
    </w:p>
    <w:p w:rsidR="009B1601" w:rsidRDefault="009B1601" w:rsidP="009B1601">
      <w:pPr>
        <w:pStyle w:val="ae"/>
        <w:numPr>
          <w:ilvl w:val="0"/>
          <w:numId w:val="7"/>
        </w:numPr>
        <w:ind w:left="993" w:firstLine="0"/>
        <w:rPr>
          <w:b/>
          <w:sz w:val="28"/>
          <w:szCs w:val="28"/>
          <w:lang w:val="uk-UA"/>
        </w:rPr>
      </w:pPr>
      <w:r w:rsidRPr="00B83E4E">
        <w:rPr>
          <w:b/>
          <w:bCs/>
          <w:sz w:val="28"/>
          <w:szCs w:val="28"/>
          <w:lang w:val="uk-UA"/>
        </w:rPr>
        <w:t>Обмежити рух транспорту</w:t>
      </w:r>
      <w:r>
        <w:rPr>
          <w:b/>
          <w:sz w:val="28"/>
          <w:szCs w:val="28"/>
          <w:lang w:val="uk-UA"/>
        </w:rPr>
        <w:t>:</w:t>
      </w:r>
    </w:p>
    <w:p w:rsidR="009B1601" w:rsidRPr="00B50B2C" w:rsidRDefault="009B1601" w:rsidP="009B1601">
      <w:pPr>
        <w:pStyle w:val="ae"/>
        <w:ind w:left="0"/>
        <w:rPr>
          <w:b/>
          <w:sz w:val="28"/>
          <w:szCs w:val="28"/>
          <w:lang w:val="uk-UA"/>
        </w:rPr>
      </w:pPr>
      <w:r w:rsidRPr="00B50B2C">
        <w:rPr>
          <w:b/>
          <w:sz w:val="28"/>
          <w:szCs w:val="28"/>
          <w:lang w:val="uk-UA"/>
        </w:rPr>
        <w:t>в період з 08:</w:t>
      </w:r>
      <w:r>
        <w:rPr>
          <w:b/>
          <w:sz w:val="28"/>
          <w:szCs w:val="28"/>
          <w:lang w:val="uk-UA"/>
        </w:rPr>
        <w:t>45</w:t>
      </w:r>
      <w:r w:rsidRPr="00B50B2C">
        <w:rPr>
          <w:b/>
          <w:sz w:val="28"/>
          <w:szCs w:val="28"/>
          <w:lang w:val="uk-UA"/>
        </w:rPr>
        <w:t xml:space="preserve"> до 09:</w:t>
      </w:r>
      <w:r>
        <w:rPr>
          <w:b/>
          <w:sz w:val="28"/>
          <w:szCs w:val="28"/>
          <w:lang w:val="uk-UA"/>
        </w:rPr>
        <w:t>00</w:t>
      </w:r>
      <w:r w:rsidRPr="00B50B2C">
        <w:rPr>
          <w:b/>
          <w:sz w:val="28"/>
          <w:szCs w:val="28"/>
          <w:lang w:val="uk-UA"/>
        </w:rPr>
        <w:t>:</w:t>
      </w:r>
    </w:p>
    <w:p w:rsidR="009B1601" w:rsidRDefault="009B1601" w:rsidP="009B1601">
      <w:pPr>
        <w:pStyle w:val="ae"/>
        <w:ind w:left="0"/>
        <w:jc w:val="both"/>
        <w:rPr>
          <w:spacing w:val="-6"/>
          <w:sz w:val="28"/>
          <w:szCs w:val="28"/>
          <w:lang w:val="uk-UA"/>
        </w:rPr>
      </w:pPr>
      <w:r>
        <w:rPr>
          <w:sz w:val="28"/>
          <w:szCs w:val="28"/>
          <w:lang w:val="uk-UA"/>
        </w:rPr>
        <w:t xml:space="preserve">- </w:t>
      </w:r>
      <w:r w:rsidRPr="00E815A0">
        <w:rPr>
          <w:sz w:val="28"/>
          <w:szCs w:val="28"/>
          <w:lang w:val="uk-UA"/>
        </w:rPr>
        <w:t xml:space="preserve">по </w:t>
      </w:r>
      <w:r>
        <w:rPr>
          <w:sz w:val="28"/>
          <w:szCs w:val="28"/>
          <w:lang w:val="uk-UA"/>
        </w:rPr>
        <w:t>вул.</w:t>
      </w:r>
      <w:r w:rsidRPr="00E815A0">
        <w:rPr>
          <w:sz w:val="28"/>
          <w:szCs w:val="28"/>
          <w:lang w:val="uk-UA"/>
        </w:rPr>
        <w:t xml:space="preserve"> </w:t>
      </w:r>
      <w:r>
        <w:rPr>
          <w:sz w:val="28"/>
          <w:szCs w:val="28"/>
          <w:lang w:val="uk-UA"/>
        </w:rPr>
        <w:t>Петропавлівська</w:t>
      </w:r>
      <w:r w:rsidRPr="00E815A0">
        <w:rPr>
          <w:sz w:val="28"/>
          <w:szCs w:val="28"/>
          <w:lang w:val="uk-UA"/>
        </w:rPr>
        <w:t xml:space="preserve"> від перехрестя «</w:t>
      </w:r>
      <w:r>
        <w:rPr>
          <w:sz w:val="28"/>
          <w:szCs w:val="28"/>
          <w:lang w:val="uk-UA"/>
        </w:rPr>
        <w:t>вул.</w:t>
      </w:r>
      <w:r w:rsidRPr="00E815A0">
        <w:rPr>
          <w:sz w:val="28"/>
          <w:szCs w:val="28"/>
          <w:lang w:val="uk-UA"/>
        </w:rPr>
        <w:t xml:space="preserve"> </w:t>
      </w:r>
      <w:r>
        <w:rPr>
          <w:sz w:val="28"/>
          <w:szCs w:val="28"/>
          <w:lang w:val="uk-UA"/>
        </w:rPr>
        <w:t>Б. Хмельницького</w:t>
      </w:r>
      <w:r w:rsidRPr="00E815A0">
        <w:rPr>
          <w:sz w:val="28"/>
          <w:szCs w:val="28"/>
          <w:lang w:val="uk-UA"/>
        </w:rPr>
        <w:t xml:space="preserve"> – </w:t>
      </w:r>
      <w:r>
        <w:rPr>
          <w:sz w:val="28"/>
          <w:szCs w:val="28"/>
          <w:lang w:val="uk-UA"/>
        </w:rPr>
        <w:t xml:space="preserve">                           вул. Петропавлівська</w:t>
      </w:r>
      <w:r w:rsidRPr="00E815A0">
        <w:rPr>
          <w:sz w:val="28"/>
          <w:szCs w:val="28"/>
          <w:lang w:val="uk-UA"/>
        </w:rPr>
        <w:t xml:space="preserve">» </w:t>
      </w:r>
      <w:r>
        <w:rPr>
          <w:sz w:val="28"/>
          <w:szCs w:val="28"/>
          <w:lang w:val="uk-UA"/>
        </w:rPr>
        <w:t xml:space="preserve"> </w:t>
      </w:r>
      <w:r w:rsidRPr="00E815A0">
        <w:rPr>
          <w:spacing w:val="-6"/>
          <w:sz w:val="28"/>
          <w:szCs w:val="28"/>
          <w:lang w:val="uk-UA"/>
        </w:rPr>
        <w:t>до перехрестя  «</w:t>
      </w:r>
      <w:r>
        <w:rPr>
          <w:spacing w:val="-6"/>
          <w:sz w:val="28"/>
          <w:szCs w:val="28"/>
          <w:lang w:val="uk-UA"/>
        </w:rPr>
        <w:t>вул. Петропавлівська</w:t>
      </w:r>
      <w:r w:rsidRPr="00E815A0">
        <w:rPr>
          <w:spacing w:val="-6"/>
          <w:sz w:val="28"/>
          <w:szCs w:val="28"/>
          <w:lang w:val="uk-UA"/>
        </w:rPr>
        <w:t xml:space="preserve"> – </w:t>
      </w:r>
      <w:r>
        <w:rPr>
          <w:spacing w:val="-6"/>
          <w:sz w:val="28"/>
          <w:szCs w:val="28"/>
          <w:lang w:val="uk-UA"/>
        </w:rPr>
        <w:t xml:space="preserve">                                             вул. 20 років Перемоги</w:t>
      </w:r>
      <w:r w:rsidRPr="00E815A0">
        <w:rPr>
          <w:spacing w:val="-6"/>
          <w:sz w:val="28"/>
          <w:szCs w:val="28"/>
          <w:lang w:val="uk-UA"/>
        </w:rPr>
        <w:t>»</w:t>
      </w:r>
      <w:r>
        <w:rPr>
          <w:spacing w:val="-6"/>
          <w:sz w:val="28"/>
          <w:szCs w:val="28"/>
          <w:lang w:val="uk-UA"/>
        </w:rPr>
        <w:t>;</w:t>
      </w:r>
    </w:p>
    <w:p w:rsidR="009B1601" w:rsidRDefault="009B1601" w:rsidP="009B1601">
      <w:pPr>
        <w:pStyle w:val="ae"/>
        <w:ind w:left="0"/>
        <w:rPr>
          <w:spacing w:val="-6"/>
          <w:sz w:val="28"/>
          <w:szCs w:val="28"/>
          <w:lang w:val="uk-UA"/>
        </w:rPr>
      </w:pPr>
      <w:r w:rsidRPr="00B50B2C">
        <w:rPr>
          <w:b/>
          <w:sz w:val="28"/>
          <w:szCs w:val="28"/>
          <w:lang w:val="uk-UA"/>
        </w:rPr>
        <w:t>в період з 0</w:t>
      </w:r>
      <w:r>
        <w:rPr>
          <w:b/>
          <w:sz w:val="28"/>
          <w:szCs w:val="28"/>
          <w:lang w:val="uk-UA"/>
        </w:rPr>
        <w:t>9</w:t>
      </w:r>
      <w:r w:rsidRPr="00B50B2C">
        <w:rPr>
          <w:b/>
          <w:sz w:val="28"/>
          <w:szCs w:val="28"/>
          <w:lang w:val="uk-UA"/>
        </w:rPr>
        <w:t>:</w:t>
      </w:r>
      <w:r>
        <w:rPr>
          <w:b/>
          <w:sz w:val="28"/>
          <w:szCs w:val="28"/>
          <w:lang w:val="uk-UA"/>
        </w:rPr>
        <w:t>00</w:t>
      </w:r>
      <w:r w:rsidRPr="00B50B2C">
        <w:rPr>
          <w:b/>
          <w:sz w:val="28"/>
          <w:szCs w:val="28"/>
          <w:lang w:val="uk-UA"/>
        </w:rPr>
        <w:t xml:space="preserve"> до </w:t>
      </w:r>
      <w:r>
        <w:rPr>
          <w:b/>
          <w:sz w:val="28"/>
          <w:szCs w:val="28"/>
          <w:lang w:val="uk-UA"/>
        </w:rPr>
        <w:t>09</w:t>
      </w:r>
      <w:r w:rsidRPr="00B50B2C">
        <w:rPr>
          <w:b/>
          <w:sz w:val="28"/>
          <w:szCs w:val="28"/>
          <w:lang w:val="uk-UA"/>
        </w:rPr>
        <w:t>:</w:t>
      </w:r>
      <w:r>
        <w:rPr>
          <w:b/>
          <w:sz w:val="28"/>
          <w:szCs w:val="28"/>
          <w:lang w:val="uk-UA"/>
        </w:rPr>
        <w:t>15</w:t>
      </w:r>
      <w:r w:rsidRPr="00B50B2C">
        <w:rPr>
          <w:b/>
          <w:sz w:val="28"/>
          <w:szCs w:val="28"/>
          <w:lang w:val="uk-UA"/>
        </w:rPr>
        <w:t>:</w:t>
      </w:r>
    </w:p>
    <w:p w:rsidR="009B1601" w:rsidRDefault="009B1601" w:rsidP="009B1601">
      <w:pPr>
        <w:pStyle w:val="ae"/>
        <w:ind w:left="0"/>
        <w:jc w:val="both"/>
        <w:rPr>
          <w:spacing w:val="-6"/>
          <w:sz w:val="28"/>
          <w:szCs w:val="28"/>
          <w:lang w:val="uk-UA"/>
        </w:rPr>
      </w:pPr>
      <w:r>
        <w:rPr>
          <w:spacing w:val="-6"/>
          <w:sz w:val="28"/>
          <w:szCs w:val="28"/>
          <w:lang w:val="uk-UA"/>
        </w:rPr>
        <w:t>-</w:t>
      </w:r>
      <w:r w:rsidRPr="00B50B2C">
        <w:rPr>
          <w:sz w:val="28"/>
          <w:szCs w:val="28"/>
          <w:lang w:val="uk-UA"/>
        </w:rPr>
        <w:t xml:space="preserve"> </w:t>
      </w:r>
      <w:r w:rsidRPr="00E815A0">
        <w:rPr>
          <w:sz w:val="28"/>
          <w:szCs w:val="28"/>
          <w:lang w:val="uk-UA"/>
        </w:rPr>
        <w:t xml:space="preserve">по </w:t>
      </w:r>
      <w:r>
        <w:rPr>
          <w:sz w:val="28"/>
          <w:szCs w:val="28"/>
          <w:lang w:val="uk-UA"/>
        </w:rPr>
        <w:t>вул.</w:t>
      </w:r>
      <w:r w:rsidRPr="00E815A0">
        <w:rPr>
          <w:sz w:val="28"/>
          <w:szCs w:val="28"/>
          <w:lang w:val="uk-UA"/>
        </w:rPr>
        <w:t xml:space="preserve"> </w:t>
      </w:r>
      <w:r>
        <w:rPr>
          <w:sz w:val="28"/>
          <w:szCs w:val="28"/>
          <w:lang w:val="uk-UA"/>
        </w:rPr>
        <w:t>20 років Перемоги</w:t>
      </w:r>
      <w:r w:rsidRPr="00E815A0">
        <w:rPr>
          <w:sz w:val="28"/>
          <w:szCs w:val="28"/>
          <w:lang w:val="uk-UA"/>
        </w:rPr>
        <w:t xml:space="preserve"> від перехрестя «</w:t>
      </w:r>
      <w:r>
        <w:rPr>
          <w:sz w:val="28"/>
          <w:szCs w:val="28"/>
          <w:lang w:val="uk-UA"/>
        </w:rPr>
        <w:t xml:space="preserve">вул. З. </w:t>
      </w:r>
      <w:proofErr w:type="spellStart"/>
      <w:r w:rsidRPr="00DB68E4">
        <w:rPr>
          <w:sz w:val="28"/>
          <w:szCs w:val="28"/>
          <w:lang w:val="uk-UA"/>
        </w:rPr>
        <w:t>Космодем</w:t>
      </w:r>
      <w:proofErr w:type="spellEnd"/>
      <w:r w:rsidRPr="00DB68E4">
        <w:rPr>
          <w:sz w:val="28"/>
          <w:szCs w:val="28"/>
        </w:rPr>
        <w:t>’я</w:t>
      </w:r>
      <w:proofErr w:type="spellStart"/>
      <w:r>
        <w:rPr>
          <w:sz w:val="28"/>
          <w:szCs w:val="28"/>
          <w:lang w:val="uk-UA"/>
        </w:rPr>
        <w:t>нської</w:t>
      </w:r>
      <w:proofErr w:type="spellEnd"/>
      <w:r>
        <w:rPr>
          <w:sz w:val="28"/>
          <w:szCs w:val="28"/>
          <w:lang w:val="uk-UA"/>
        </w:rPr>
        <w:t xml:space="preserve"> –                        </w:t>
      </w:r>
      <w:r>
        <w:rPr>
          <w:spacing w:val="-6"/>
          <w:sz w:val="28"/>
          <w:szCs w:val="28"/>
          <w:lang w:val="uk-UA"/>
        </w:rPr>
        <w:t>вул.  20 років Перемоги</w:t>
      </w:r>
      <w:r w:rsidRPr="00E815A0">
        <w:rPr>
          <w:spacing w:val="-6"/>
          <w:sz w:val="28"/>
          <w:szCs w:val="28"/>
          <w:lang w:val="uk-UA"/>
        </w:rPr>
        <w:t>»</w:t>
      </w:r>
      <w:r>
        <w:rPr>
          <w:spacing w:val="-6"/>
          <w:sz w:val="28"/>
          <w:szCs w:val="28"/>
          <w:lang w:val="uk-UA"/>
        </w:rPr>
        <w:t xml:space="preserve"> до перехрестя «вул. 20 років Перемоги –                                           вул. Г. </w:t>
      </w:r>
      <w:proofErr w:type="spellStart"/>
      <w:r>
        <w:rPr>
          <w:spacing w:val="-6"/>
          <w:sz w:val="28"/>
          <w:szCs w:val="28"/>
          <w:lang w:val="uk-UA"/>
        </w:rPr>
        <w:t>Кондратьєва</w:t>
      </w:r>
      <w:proofErr w:type="spellEnd"/>
      <w:r>
        <w:rPr>
          <w:spacing w:val="-6"/>
          <w:sz w:val="28"/>
          <w:szCs w:val="28"/>
          <w:lang w:val="uk-UA"/>
        </w:rPr>
        <w:t>»;</w:t>
      </w:r>
    </w:p>
    <w:p w:rsidR="009B1601" w:rsidRDefault="009B1601" w:rsidP="009B1601">
      <w:pPr>
        <w:pStyle w:val="ae"/>
        <w:ind w:left="0"/>
        <w:rPr>
          <w:spacing w:val="-6"/>
          <w:sz w:val="28"/>
          <w:szCs w:val="28"/>
          <w:lang w:val="uk-UA"/>
        </w:rPr>
      </w:pPr>
      <w:r w:rsidRPr="00B50B2C">
        <w:rPr>
          <w:b/>
          <w:sz w:val="28"/>
          <w:szCs w:val="28"/>
          <w:lang w:val="uk-UA"/>
        </w:rPr>
        <w:t xml:space="preserve">в період з </w:t>
      </w:r>
      <w:r>
        <w:rPr>
          <w:b/>
          <w:sz w:val="28"/>
          <w:szCs w:val="28"/>
          <w:lang w:val="uk-UA"/>
        </w:rPr>
        <w:t>09</w:t>
      </w:r>
      <w:r w:rsidRPr="00B50B2C">
        <w:rPr>
          <w:b/>
          <w:sz w:val="28"/>
          <w:szCs w:val="28"/>
          <w:lang w:val="uk-UA"/>
        </w:rPr>
        <w:t>:</w:t>
      </w:r>
      <w:r>
        <w:rPr>
          <w:b/>
          <w:sz w:val="28"/>
          <w:szCs w:val="28"/>
          <w:lang w:val="uk-UA"/>
        </w:rPr>
        <w:t>15</w:t>
      </w:r>
      <w:r w:rsidRPr="00B50B2C">
        <w:rPr>
          <w:b/>
          <w:sz w:val="28"/>
          <w:szCs w:val="28"/>
          <w:lang w:val="uk-UA"/>
        </w:rPr>
        <w:t xml:space="preserve"> до </w:t>
      </w:r>
      <w:r>
        <w:rPr>
          <w:b/>
          <w:sz w:val="28"/>
          <w:szCs w:val="28"/>
          <w:lang w:val="uk-UA"/>
        </w:rPr>
        <w:t>10</w:t>
      </w:r>
      <w:r w:rsidRPr="00B50B2C">
        <w:rPr>
          <w:b/>
          <w:sz w:val="28"/>
          <w:szCs w:val="28"/>
          <w:lang w:val="uk-UA"/>
        </w:rPr>
        <w:t>:</w:t>
      </w:r>
      <w:r>
        <w:rPr>
          <w:b/>
          <w:sz w:val="28"/>
          <w:szCs w:val="28"/>
          <w:lang w:val="uk-UA"/>
        </w:rPr>
        <w:t>3</w:t>
      </w:r>
      <w:r w:rsidRPr="00B50B2C">
        <w:rPr>
          <w:b/>
          <w:sz w:val="28"/>
          <w:szCs w:val="28"/>
          <w:lang w:val="uk-UA"/>
        </w:rPr>
        <w:t>0:</w:t>
      </w:r>
    </w:p>
    <w:p w:rsidR="009B1601" w:rsidRDefault="009B1601" w:rsidP="009B1601">
      <w:pPr>
        <w:pStyle w:val="ae"/>
        <w:ind w:left="0"/>
        <w:jc w:val="both"/>
        <w:rPr>
          <w:spacing w:val="-6"/>
          <w:sz w:val="28"/>
          <w:szCs w:val="28"/>
          <w:lang w:val="uk-UA"/>
        </w:rPr>
      </w:pPr>
      <w:r>
        <w:rPr>
          <w:spacing w:val="-6"/>
          <w:sz w:val="28"/>
          <w:szCs w:val="28"/>
          <w:lang w:val="uk-UA"/>
        </w:rPr>
        <w:t>-</w:t>
      </w:r>
      <w:r w:rsidRPr="00B50B2C">
        <w:rPr>
          <w:sz w:val="28"/>
          <w:szCs w:val="28"/>
          <w:lang w:val="uk-UA"/>
        </w:rPr>
        <w:t xml:space="preserve"> </w:t>
      </w:r>
      <w:r w:rsidRPr="00E815A0">
        <w:rPr>
          <w:sz w:val="28"/>
          <w:szCs w:val="28"/>
          <w:lang w:val="uk-UA"/>
        </w:rPr>
        <w:t xml:space="preserve">по </w:t>
      </w:r>
      <w:r>
        <w:rPr>
          <w:sz w:val="28"/>
          <w:szCs w:val="28"/>
          <w:lang w:val="uk-UA"/>
        </w:rPr>
        <w:t>вул.</w:t>
      </w:r>
      <w:r w:rsidRPr="00E815A0">
        <w:rPr>
          <w:sz w:val="28"/>
          <w:szCs w:val="28"/>
          <w:lang w:val="uk-UA"/>
        </w:rPr>
        <w:t xml:space="preserve"> </w:t>
      </w:r>
      <w:proofErr w:type="spellStart"/>
      <w:r>
        <w:rPr>
          <w:sz w:val="28"/>
          <w:szCs w:val="28"/>
          <w:lang w:val="uk-UA"/>
        </w:rPr>
        <w:t>Г.Кондратьєва</w:t>
      </w:r>
      <w:proofErr w:type="spellEnd"/>
      <w:r w:rsidRPr="00E815A0">
        <w:rPr>
          <w:sz w:val="28"/>
          <w:szCs w:val="28"/>
          <w:lang w:val="uk-UA"/>
        </w:rPr>
        <w:t xml:space="preserve"> від перехрестя </w:t>
      </w:r>
      <w:r>
        <w:rPr>
          <w:spacing w:val="-6"/>
          <w:sz w:val="28"/>
          <w:szCs w:val="28"/>
          <w:lang w:val="uk-UA"/>
        </w:rPr>
        <w:t xml:space="preserve">«вул. 20 років Перемоги –                                   вул.   Г. </w:t>
      </w:r>
      <w:proofErr w:type="spellStart"/>
      <w:r>
        <w:rPr>
          <w:spacing w:val="-6"/>
          <w:sz w:val="28"/>
          <w:szCs w:val="28"/>
          <w:lang w:val="uk-UA"/>
        </w:rPr>
        <w:t>Кондратьєва</w:t>
      </w:r>
      <w:proofErr w:type="spellEnd"/>
      <w:r>
        <w:rPr>
          <w:spacing w:val="-6"/>
          <w:sz w:val="28"/>
          <w:szCs w:val="28"/>
          <w:lang w:val="uk-UA"/>
        </w:rPr>
        <w:t xml:space="preserve">» до перехрестя «вул. Г. </w:t>
      </w:r>
      <w:proofErr w:type="spellStart"/>
      <w:r>
        <w:rPr>
          <w:spacing w:val="-6"/>
          <w:sz w:val="28"/>
          <w:szCs w:val="28"/>
          <w:lang w:val="uk-UA"/>
        </w:rPr>
        <w:t>Кондратьєва</w:t>
      </w:r>
      <w:proofErr w:type="spellEnd"/>
      <w:r>
        <w:rPr>
          <w:spacing w:val="-6"/>
          <w:sz w:val="28"/>
          <w:szCs w:val="28"/>
          <w:lang w:val="uk-UA"/>
        </w:rPr>
        <w:t xml:space="preserve"> – </w:t>
      </w:r>
      <w:proofErr w:type="spellStart"/>
      <w:r>
        <w:rPr>
          <w:spacing w:val="-6"/>
          <w:sz w:val="28"/>
          <w:szCs w:val="28"/>
          <w:lang w:val="uk-UA"/>
        </w:rPr>
        <w:t>пров</w:t>
      </w:r>
      <w:proofErr w:type="spellEnd"/>
      <w:r>
        <w:rPr>
          <w:spacing w:val="-6"/>
          <w:sz w:val="28"/>
          <w:szCs w:val="28"/>
          <w:lang w:val="uk-UA"/>
        </w:rPr>
        <w:t>. Огарьова»;</w:t>
      </w:r>
    </w:p>
    <w:p w:rsidR="009B1601" w:rsidRDefault="009B1601" w:rsidP="009B1601">
      <w:pPr>
        <w:pStyle w:val="ae"/>
        <w:ind w:left="0"/>
        <w:rPr>
          <w:spacing w:val="-6"/>
          <w:sz w:val="28"/>
          <w:szCs w:val="28"/>
          <w:lang w:val="uk-UA"/>
        </w:rPr>
      </w:pPr>
      <w:r w:rsidRPr="00B50B2C">
        <w:rPr>
          <w:b/>
          <w:sz w:val="28"/>
          <w:szCs w:val="28"/>
          <w:lang w:val="uk-UA"/>
        </w:rPr>
        <w:t xml:space="preserve">в період з </w:t>
      </w:r>
      <w:r>
        <w:rPr>
          <w:b/>
          <w:sz w:val="28"/>
          <w:szCs w:val="28"/>
          <w:lang w:val="uk-UA"/>
        </w:rPr>
        <w:t>10</w:t>
      </w:r>
      <w:r w:rsidRPr="00B50B2C">
        <w:rPr>
          <w:b/>
          <w:sz w:val="28"/>
          <w:szCs w:val="28"/>
          <w:lang w:val="uk-UA"/>
        </w:rPr>
        <w:t>:</w:t>
      </w:r>
      <w:r>
        <w:rPr>
          <w:b/>
          <w:sz w:val="28"/>
          <w:szCs w:val="28"/>
          <w:lang w:val="uk-UA"/>
        </w:rPr>
        <w:t>30</w:t>
      </w:r>
      <w:r w:rsidRPr="00B50B2C">
        <w:rPr>
          <w:b/>
          <w:sz w:val="28"/>
          <w:szCs w:val="28"/>
          <w:lang w:val="uk-UA"/>
        </w:rPr>
        <w:t xml:space="preserve"> до </w:t>
      </w:r>
      <w:r>
        <w:rPr>
          <w:b/>
          <w:sz w:val="28"/>
          <w:szCs w:val="28"/>
          <w:lang w:val="uk-UA"/>
        </w:rPr>
        <w:t>11</w:t>
      </w:r>
      <w:r w:rsidRPr="00B50B2C">
        <w:rPr>
          <w:b/>
          <w:sz w:val="28"/>
          <w:szCs w:val="28"/>
          <w:lang w:val="uk-UA"/>
        </w:rPr>
        <w:t>:</w:t>
      </w:r>
      <w:r>
        <w:rPr>
          <w:b/>
          <w:sz w:val="28"/>
          <w:szCs w:val="28"/>
          <w:lang w:val="uk-UA"/>
        </w:rPr>
        <w:t>0</w:t>
      </w:r>
      <w:r w:rsidRPr="00B50B2C">
        <w:rPr>
          <w:b/>
          <w:sz w:val="28"/>
          <w:szCs w:val="28"/>
          <w:lang w:val="uk-UA"/>
        </w:rPr>
        <w:t>0:</w:t>
      </w:r>
    </w:p>
    <w:p w:rsidR="009B1601" w:rsidRDefault="009B1601" w:rsidP="009B1601">
      <w:pPr>
        <w:pStyle w:val="ae"/>
        <w:ind w:left="0"/>
        <w:jc w:val="both"/>
        <w:rPr>
          <w:spacing w:val="-6"/>
          <w:sz w:val="28"/>
          <w:szCs w:val="28"/>
          <w:lang w:val="uk-UA"/>
        </w:rPr>
      </w:pPr>
      <w:r w:rsidRPr="00741057">
        <w:rPr>
          <w:color w:val="000000"/>
          <w:sz w:val="28"/>
          <w:szCs w:val="28"/>
          <w:lang w:val="uk-UA"/>
        </w:rPr>
        <w:t xml:space="preserve">- </w:t>
      </w:r>
      <w:r w:rsidRPr="00E815A0">
        <w:rPr>
          <w:sz w:val="28"/>
          <w:szCs w:val="28"/>
          <w:lang w:val="uk-UA"/>
        </w:rPr>
        <w:t xml:space="preserve">по </w:t>
      </w:r>
      <w:r>
        <w:rPr>
          <w:sz w:val="28"/>
          <w:szCs w:val="28"/>
          <w:lang w:val="uk-UA"/>
        </w:rPr>
        <w:t>вул.</w:t>
      </w:r>
      <w:r w:rsidRPr="00E815A0">
        <w:rPr>
          <w:sz w:val="28"/>
          <w:szCs w:val="28"/>
          <w:lang w:val="uk-UA"/>
        </w:rPr>
        <w:t xml:space="preserve"> </w:t>
      </w:r>
      <w:proofErr w:type="spellStart"/>
      <w:r>
        <w:rPr>
          <w:sz w:val="28"/>
          <w:szCs w:val="28"/>
          <w:lang w:val="uk-UA"/>
        </w:rPr>
        <w:t>Г.Кондратьєва</w:t>
      </w:r>
      <w:proofErr w:type="spellEnd"/>
      <w:r w:rsidRPr="00E815A0">
        <w:rPr>
          <w:sz w:val="28"/>
          <w:szCs w:val="28"/>
          <w:lang w:val="uk-UA"/>
        </w:rPr>
        <w:t xml:space="preserve"> від перехрестя </w:t>
      </w:r>
      <w:r>
        <w:rPr>
          <w:spacing w:val="-6"/>
          <w:sz w:val="28"/>
          <w:szCs w:val="28"/>
          <w:lang w:val="uk-UA"/>
        </w:rPr>
        <w:t xml:space="preserve">«вул. 20 років Перемоги –                                   вул.   Г. </w:t>
      </w:r>
      <w:proofErr w:type="spellStart"/>
      <w:r>
        <w:rPr>
          <w:spacing w:val="-6"/>
          <w:sz w:val="28"/>
          <w:szCs w:val="28"/>
          <w:lang w:val="uk-UA"/>
        </w:rPr>
        <w:t>Кондратьєва</w:t>
      </w:r>
      <w:proofErr w:type="spellEnd"/>
      <w:r>
        <w:rPr>
          <w:spacing w:val="-6"/>
          <w:sz w:val="28"/>
          <w:szCs w:val="28"/>
          <w:lang w:val="uk-UA"/>
        </w:rPr>
        <w:t>» до перехрестя «</w:t>
      </w:r>
      <w:proofErr w:type="spellStart"/>
      <w:r>
        <w:rPr>
          <w:spacing w:val="-6"/>
          <w:sz w:val="28"/>
          <w:szCs w:val="28"/>
          <w:lang w:val="uk-UA"/>
        </w:rPr>
        <w:t>пл</w:t>
      </w:r>
      <w:proofErr w:type="spellEnd"/>
      <w:r>
        <w:rPr>
          <w:spacing w:val="-6"/>
          <w:sz w:val="28"/>
          <w:szCs w:val="28"/>
          <w:lang w:val="uk-UA"/>
        </w:rPr>
        <w:t xml:space="preserve">. Театральна – </w:t>
      </w:r>
      <w:proofErr w:type="spellStart"/>
      <w:r>
        <w:rPr>
          <w:spacing w:val="-6"/>
          <w:sz w:val="28"/>
          <w:szCs w:val="28"/>
          <w:lang w:val="uk-UA"/>
        </w:rPr>
        <w:t>пл</w:t>
      </w:r>
      <w:proofErr w:type="spellEnd"/>
      <w:r>
        <w:rPr>
          <w:spacing w:val="-6"/>
          <w:sz w:val="28"/>
          <w:szCs w:val="28"/>
          <w:lang w:val="uk-UA"/>
        </w:rPr>
        <w:t>. Покровська»;</w:t>
      </w:r>
    </w:p>
    <w:p w:rsidR="009B1601" w:rsidRDefault="009B1601" w:rsidP="009B1601">
      <w:pPr>
        <w:pStyle w:val="af1"/>
        <w:rPr>
          <w:spacing w:val="-6"/>
          <w:sz w:val="28"/>
          <w:szCs w:val="28"/>
          <w:lang w:val="uk-UA"/>
        </w:rPr>
      </w:pPr>
    </w:p>
    <w:p w:rsidR="009B1601" w:rsidRDefault="009B1601" w:rsidP="009B1601">
      <w:pPr>
        <w:numPr>
          <w:ilvl w:val="0"/>
          <w:numId w:val="7"/>
        </w:numPr>
        <w:ind w:left="142" w:firstLine="0"/>
        <w:jc w:val="center"/>
        <w:rPr>
          <w:b/>
          <w:sz w:val="28"/>
          <w:szCs w:val="28"/>
        </w:rPr>
      </w:pPr>
      <w:r w:rsidRPr="003E0157">
        <w:rPr>
          <w:b/>
          <w:sz w:val="28"/>
          <w:szCs w:val="28"/>
        </w:rPr>
        <w:t>Забезпечити безпеку дорожнього руху під час слідування</w:t>
      </w:r>
    </w:p>
    <w:p w:rsidR="009B1601" w:rsidRDefault="009B1601" w:rsidP="009B1601">
      <w:pPr>
        <w:ind w:left="1352" w:hanging="1352"/>
        <w:rPr>
          <w:b/>
          <w:sz w:val="28"/>
          <w:szCs w:val="28"/>
        </w:rPr>
      </w:pPr>
      <w:r w:rsidRPr="003E0157">
        <w:rPr>
          <w:b/>
          <w:sz w:val="28"/>
          <w:szCs w:val="28"/>
        </w:rPr>
        <w:t>колони військових за наступним маршрутом:</w:t>
      </w:r>
    </w:p>
    <w:p w:rsidR="009B1601" w:rsidRPr="003E0157" w:rsidRDefault="009B1601" w:rsidP="009B1601">
      <w:pPr>
        <w:ind w:left="1352"/>
        <w:rPr>
          <w:b/>
          <w:sz w:val="28"/>
          <w:szCs w:val="28"/>
        </w:rPr>
      </w:pPr>
    </w:p>
    <w:p w:rsidR="009B1601" w:rsidRDefault="009B1601" w:rsidP="009B1601">
      <w:pPr>
        <w:ind w:firstLine="708"/>
        <w:rPr>
          <w:sz w:val="28"/>
          <w:szCs w:val="28"/>
        </w:rPr>
      </w:pPr>
      <w:r w:rsidRPr="00C0513B">
        <w:rPr>
          <w:b/>
          <w:sz w:val="28"/>
          <w:szCs w:val="28"/>
        </w:rPr>
        <w:t>10</w:t>
      </w:r>
      <w:r>
        <w:rPr>
          <w:b/>
          <w:sz w:val="28"/>
          <w:szCs w:val="28"/>
        </w:rPr>
        <w:t>:0</w:t>
      </w:r>
      <w:r w:rsidRPr="00C0513B">
        <w:rPr>
          <w:b/>
          <w:sz w:val="28"/>
          <w:szCs w:val="28"/>
        </w:rPr>
        <w:t>0</w:t>
      </w:r>
      <w:r w:rsidRPr="001455D1">
        <w:rPr>
          <w:sz w:val="28"/>
          <w:szCs w:val="28"/>
        </w:rPr>
        <w:t xml:space="preserve"> – ви</w:t>
      </w:r>
      <w:r>
        <w:rPr>
          <w:sz w:val="28"/>
          <w:szCs w:val="28"/>
        </w:rPr>
        <w:t>хід</w:t>
      </w:r>
      <w:r w:rsidRPr="001455D1">
        <w:rPr>
          <w:sz w:val="28"/>
          <w:szCs w:val="28"/>
        </w:rPr>
        <w:t xml:space="preserve"> з </w:t>
      </w:r>
      <w:r>
        <w:rPr>
          <w:sz w:val="28"/>
          <w:szCs w:val="28"/>
        </w:rPr>
        <w:t xml:space="preserve">центрального контрольно-пропускного пункту Кадетського корпусу імені І.Г. </w:t>
      </w:r>
      <w:proofErr w:type="spellStart"/>
      <w:r>
        <w:rPr>
          <w:sz w:val="28"/>
          <w:szCs w:val="28"/>
        </w:rPr>
        <w:t>Харитоненка</w:t>
      </w:r>
      <w:proofErr w:type="spellEnd"/>
      <w:r w:rsidRPr="001455D1">
        <w:rPr>
          <w:sz w:val="28"/>
          <w:szCs w:val="28"/>
        </w:rPr>
        <w:t xml:space="preserve"> </w:t>
      </w:r>
      <w:r>
        <w:rPr>
          <w:sz w:val="28"/>
          <w:szCs w:val="28"/>
        </w:rPr>
        <w:t xml:space="preserve">на вул. Герасима </w:t>
      </w:r>
      <w:proofErr w:type="spellStart"/>
      <w:r>
        <w:rPr>
          <w:sz w:val="28"/>
          <w:szCs w:val="28"/>
        </w:rPr>
        <w:t>Кондратьєва</w:t>
      </w:r>
      <w:proofErr w:type="spellEnd"/>
      <w:r>
        <w:rPr>
          <w:sz w:val="28"/>
          <w:szCs w:val="28"/>
        </w:rPr>
        <w:t xml:space="preserve">, прохід по вул. Герасима </w:t>
      </w:r>
      <w:proofErr w:type="spellStart"/>
      <w:r>
        <w:rPr>
          <w:sz w:val="28"/>
          <w:szCs w:val="28"/>
        </w:rPr>
        <w:t>Кондратьєва</w:t>
      </w:r>
      <w:proofErr w:type="spellEnd"/>
      <w:r>
        <w:rPr>
          <w:sz w:val="28"/>
          <w:szCs w:val="28"/>
        </w:rPr>
        <w:t xml:space="preserve">, </w:t>
      </w:r>
      <w:proofErr w:type="spellStart"/>
      <w:r>
        <w:rPr>
          <w:sz w:val="28"/>
          <w:szCs w:val="28"/>
        </w:rPr>
        <w:t>пл</w:t>
      </w:r>
      <w:proofErr w:type="spellEnd"/>
      <w:r>
        <w:rPr>
          <w:sz w:val="28"/>
          <w:szCs w:val="28"/>
        </w:rPr>
        <w:t xml:space="preserve">. Театральна, </w:t>
      </w:r>
      <w:proofErr w:type="spellStart"/>
      <w:r>
        <w:rPr>
          <w:sz w:val="28"/>
          <w:szCs w:val="28"/>
        </w:rPr>
        <w:t>пл</w:t>
      </w:r>
      <w:proofErr w:type="spellEnd"/>
      <w:r>
        <w:rPr>
          <w:sz w:val="28"/>
          <w:szCs w:val="28"/>
        </w:rPr>
        <w:t xml:space="preserve">. Покровська , вихід на вул. Петропавлівську, прохід по вул. Петропавлівська, вул. Соборна, майдан Незалежності. </w:t>
      </w:r>
    </w:p>
    <w:p w:rsidR="009B1601" w:rsidRDefault="009B1601" w:rsidP="009B1601">
      <w:pPr>
        <w:ind w:firstLine="708"/>
        <w:rPr>
          <w:sz w:val="28"/>
          <w:szCs w:val="28"/>
        </w:rPr>
      </w:pPr>
      <w:r>
        <w:rPr>
          <w:b/>
          <w:sz w:val="28"/>
          <w:szCs w:val="28"/>
        </w:rPr>
        <w:t>11:3</w:t>
      </w:r>
      <w:r w:rsidRPr="00C0513B">
        <w:rPr>
          <w:b/>
          <w:sz w:val="28"/>
          <w:szCs w:val="28"/>
        </w:rPr>
        <w:t>0</w:t>
      </w:r>
      <w:r>
        <w:rPr>
          <w:b/>
          <w:sz w:val="28"/>
          <w:szCs w:val="28"/>
        </w:rPr>
        <w:t xml:space="preserve"> </w:t>
      </w:r>
      <w:r w:rsidRPr="001455D1">
        <w:rPr>
          <w:sz w:val="28"/>
          <w:szCs w:val="28"/>
        </w:rPr>
        <w:t>– ви</w:t>
      </w:r>
      <w:r>
        <w:rPr>
          <w:sz w:val="28"/>
          <w:szCs w:val="28"/>
        </w:rPr>
        <w:t>хід</w:t>
      </w:r>
      <w:r w:rsidRPr="001455D1">
        <w:rPr>
          <w:sz w:val="28"/>
          <w:szCs w:val="28"/>
        </w:rPr>
        <w:t xml:space="preserve"> </w:t>
      </w:r>
      <w:r>
        <w:rPr>
          <w:sz w:val="28"/>
          <w:szCs w:val="28"/>
        </w:rPr>
        <w:t xml:space="preserve">з майдану Незалежності на вул. Соборна, прохід по вул. Соборна, вул. Петропавлівська, вул. О. </w:t>
      </w:r>
      <w:proofErr w:type="spellStart"/>
      <w:r>
        <w:rPr>
          <w:sz w:val="28"/>
          <w:szCs w:val="28"/>
        </w:rPr>
        <w:t>Аніщенка</w:t>
      </w:r>
      <w:proofErr w:type="spellEnd"/>
      <w:r>
        <w:rPr>
          <w:sz w:val="28"/>
          <w:szCs w:val="28"/>
        </w:rPr>
        <w:t xml:space="preserve">, вул. Герасима </w:t>
      </w:r>
      <w:proofErr w:type="spellStart"/>
      <w:r>
        <w:rPr>
          <w:sz w:val="28"/>
          <w:szCs w:val="28"/>
        </w:rPr>
        <w:t>Кондратьєва</w:t>
      </w:r>
      <w:proofErr w:type="spellEnd"/>
      <w:r>
        <w:rPr>
          <w:sz w:val="28"/>
          <w:szCs w:val="28"/>
        </w:rPr>
        <w:t xml:space="preserve"> до центрального контрольно-пропускного пункту Кадетського корпусу імені І.Г. </w:t>
      </w:r>
      <w:proofErr w:type="spellStart"/>
      <w:r>
        <w:rPr>
          <w:sz w:val="28"/>
          <w:szCs w:val="28"/>
        </w:rPr>
        <w:t>Харитоненка</w:t>
      </w:r>
      <w:proofErr w:type="spellEnd"/>
      <w:r>
        <w:rPr>
          <w:sz w:val="28"/>
          <w:szCs w:val="28"/>
        </w:rPr>
        <w:t xml:space="preserve">. </w:t>
      </w:r>
    </w:p>
    <w:p w:rsidR="009B1601" w:rsidRDefault="009B1601" w:rsidP="009B1601">
      <w:pPr>
        <w:pStyle w:val="ae"/>
        <w:ind w:left="0"/>
        <w:jc w:val="both"/>
        <w:rPr>
          <w:spacing w:val="-6"/>
          <w:sz w:val="28"/>
          <w:szCs w:val="28"/>
          <w:lang w:val="uk-UA"/>
        </w:rPr>
      </w:pPr>
    </w:p>
    <w:p w:rsidR="009B1601" w:rsidRPr="007648F3" w:rsidRDefault="009B1601" w:rsidP="009B1601">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9B1601" w:rsidRPr="007648F3" w:rsidRDefault="009B1601" w:rsidP="009B1601">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9B1601" w:rsidRPr="007648F3" w:rsidRDefault="009B1601" w:rsidP="009B1601">
      <w:pPr>
        <w:pStyle w:val="a3"/>
        <w:spacing w:before="0" w:beforeAutospacing="0" w:after="0" w:afterAutospacing="0"/>
        <w:rPr>
          <w:b/>
          <w:color w:val="auto"/>
          <w:sz w:val="28"/>
          <w:szCs w:val="28"/>
          <w:lang w:val="uk-UA"/>
        </w:rPr>
      </w:pPr>
    </w:p>
    <w:p w:rsidR="009B1601" w:rsidRDefault="009B1601" w:rsidP="007B4EC5">
      <w:pPr>
        <w:ind w:left="5400"/>
        <w:jc w:val="center"/>
        <w:rPr>
          <w:bCs/>
          <w:sz w:val="28"/>
          <w:szCs w:val="28"/>
        </w:rPr>
      </w:pPr>
    </w:p>
    <w:p w:rsidR="007B4EC5" w:rsidRPr="007648F3" w:rsidRDefault="00357A41" w:rsidP="007B4EC5">
      <w:pPr>
        <w:ind w:left="5400"/>
        <w:jc w:val="center"/>
        <w:rPr>
          <w:rFonts w:eastAsia="Calibri"/>
          <w:bCs/>
          <w:sz w:val="28"/>
          <w:szCs w:val="28"/>
        </w:rPr>
      </w:pPr>
      <w:r>
        <w:rPr>
          <w:bCs/>
          <w:sz w:val="28"/>
          <w:szCs w:val="28"/>
        </w:rPr>
        <w:t>Д</w:t>
      </w:r>
      <w:r w:rsidR="007B4EC5" w:rsidRPr="007648F3">
        <w:rPr>
          <w:bCs/>
          <w:sz w:val="28"/>
          <w:szCs w:val="28"/>
        </w:rPr>
        <w:t>одаток</w:t>
      </w:r>
      <w:r w:rsidR="006C726B">
        <w:rPr>
          <w:bCs/>
          <w:sz w:val="28"/>
          <w:szCs w:val="28"/>
        </w:rPr>
        <w:t xml:space="preserve"> 3</w:t>
      </w:r>
      <w:r w:rsidR="007B4EC5">
        <w:rPr>
          <w:bCs/>
          <w:sz w:val="28"/>
          <w:szCs w:val="28"/>
        </w:rPr>
        <w:t xml:space="preserve"> </w:t>
      </w:r>
    </w:p>
    <w:p w:rsidR="007B4EC5" w:rsidRPr="007648F3" w:rsidRDefault="007B4EC5" w:rsidP="007B4EC5">
      <w:pPr>
        <w:ind w:left="5040"/>
        <w:rPr>
          <w:bCs/>
          <w:sz w:val="28"/>
          <w:szCs w:val="28"/>
        </w:rPr>
      </w:pPr>
      <w:r w:rsidRPr="007648F3">
        <w:rPr>
          <w:bCs/>
          <w:sz w:val="28"/>
          <w:szCs w:val="28"/>
        </w:rPr>
        <w:lastRenderedPageBreak/>
        <w:t>до розпорядження міського голови</w:t>
      </w:r>
    </w:p>
    <w:p w:rsidR="007B4EC5" w:rsidRDefault="00926312" w:rsidP="007B4EC5">
      <w:pPr>
        <w:ind w:left="5040"/>
        <w:rPr>
          <w:bCs/>
          <w:sz w:val="28"/>
          <w:szCs w:val="28"/>
        </w:rPr>
      </w:pPr>
      <w:r w:rsidRPr="00842ED3">
        <w:rPr>
          <w:sz w:val="28"/>
          <w:szCs w:val="28"/>
          <w:lang w:eastAsia="en-US"/>
        </w:rPr>
        <w:t xml:space="preserve">від </w:t>
      </w:r>
      <w:r>
        <w:rPr>
          <w:sz w:val="28"/>
          <w:szCs w:val="28"/>
          <w:lang w:eastAsia="en-US"/>
        </w:rPr>
        <w:t xml:space="preserve">   </w:t>
      </w:r>
      <w:r>
        <w:rPr>
          <w:sz w:val="28"/>
          <w:szCs w:val="28"/>
          <w:lang w:val="ru-RU" w:eastAsia="en-US"/>
        </w:rPr>
        <w:t>10.10.2017</w:t>
      </w:r>
      <w:r w:rsidRPr="00E017E5">
        <w:rPr>
          <w:sz w:val="28"/>
          <w:szCs w:val="28"/>
          <w:lang w:val="ru-RU" w:eastAsia="en-US"/>
        </w:rPr>
        <w:t xml:space="preserve">  </w:t>
      </w:r>
      <w:r w:rsidRPr="00842ED3">
        <w:rPr>
          <w:sz w:val="28"/>
          <w:szCs w:val="28"/>
          <w:lang w:eastAsia="en-US"/>
        </w:rPr>
        <w:t xml:space="preserve">№ </w:t>
      </w:r>
      <w:r>
        <w:rPr>
          <w:sz w:val="28"/>
          <w:szCs w:val="28"/>
          <w:lang w:val="ru-RU" w:eastAsia="en-US"/>
        </w:rPr>
        <w:t>347-Р</w:t>
      </w:r>
      <w:bookmarkStart w:id="0" w:name="_GoBack"/>
      <w:bookmarkEnd w:id="0"/>
      <w:r w:rsidR="007B4EC5" w:rsidRPr="007648F3">
        <w:rPr>
          <w:bCs/>
          <w:sz w:val="28"/>
          <w:szCs w:val="28"/>
        </w:rPr>
        <w:t xml:space="preserve"> </w:t>
      </w:r>
    </w:p>
    <w:p w:rsidR="007B4EC5" w:rsidRPr="007648F3" w:rsidRDefault="007B4EC5" w:rsidP="007B4EC5">
      <w:pPr>
        <w:ind w:left="5040"/>
        <w:rPr>
          <w:bCs/>
          <w:sz w:val="28"/>
          <w:szCs w:val="28"/>
        </w:rPr>
      </w:pPr>
    </w:p>
    <w:p w:rsidR="007B4EC5" w:rsidRPr="007648F3" w:rsidRDefault="007B4EC5" w:rsidP="007B4EC5">
      <w:pPr>
        <w:ind w:left="5040"/>
        <w:rPr>
          <w:bCs/>
          <w:sz w:val="28"/>
          <w:szCs w:val="28"/>
          <w:u w:val="single"/>
        </w:rPr>
      </w:pPr>
    </w:p>
    <w:p w:rsidR="007B4EC5" w:rsidRPr="007648F3" w:rsidRDefault="007B4EC5" w:rsidP="007B4EC5">
      <w:pPr>
        <w:pStyle w:val="a3"/>
        <w:spacing w:before="0" w:beforeAutospacing="0" w:after="0" w:afterAutospacing="0"/>
        <w:rPr>
          <w:b/>
          <w:color w:val="auto"/>
          <w:sz w:val="28"/>
          <w:szCs w:val="28"/>
          <w:lang w:val="uk-UA"/>
        </w:rPr>
      </w:pPr>
    </w:p>
    <w:p w:rsidR="007B4EC5" w:rsidRDefault="007B4EC5" w:rsidP="007B4EC5">
      <w:pPr>
        <w:jc w:val="center"/>
        <w:rPr>
          <w:b/>
          <w:sz w:val="28"/>
          <w:szCs w:val="28"/>
          <w:lang w:val="ru-RU"/>
        </w:rPr>
      </w:pPr>
      <w:r>
        <w:rPr>
          <w:b/>
          <w:sz w:val="28"/>
          <w:szCs w:val="28"/>
        </w:rPr>
        <w:t xml:space="preserve">Кошторис витрат </w:t>
      </w:r>
    </w:p>
    <w:p w:rsidR="007B4EC5" w:rsidRPr="00D53A79" w:rsidRDefault="007B4EC5" w:rsidP="00D53A79">
      <w:pPr>
        <w:jc w:val="center"/>
        <w:rPr>
          <w:b/>
          <w:bCs/>
          <w:color w:val="000000"/>
          <w:sz w:val="28"/>
          <w:szCs w:val="28"/>
        </w:rPr>
      </w:pPr>
      <w:r>
        <w:rPr>
          <w:b/>
          <w:bCs/>
          <w:sz w:val="28"/>
          <w:szCs w:val="28"/>
        </w:rPr>
        <w:t xml:space="preserve">на організацію </w:t>
      </w:r>
      <w:r w:rsidRPr="00907CA2">
        <w:rPr>
          <w:b/>
          <w:bCs/>
          <w:sz w:val="28"/>
          <w:szCs w:val="28"/>
        </w:rPr>
        <w:t xml:space="preserve">заходів </w:t>
      </w:r>
      <w:r w:rsidR="00D53A79" w:rsidRPr="00D53A79">
        <w:rPr>
          <w:b/>
          <w:sz w:val="28"/>
          <w:szCs w:val="28"/>
        </w:rPr>
        <w:t>щодо відзначення у 2017 році Дня захисника України</w:t>
      </w:r>
    </w:p>
    <w:p w:rsidR="007B4EC5" w:rsidRDefault="007B4EC5" w:rsidP="007B4EC5">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3"/>
        <w:gridCol w:w="451"/>
        <w:gridCol w:w="7672"/>
        <w:gridCol w:w="1459"/>
      </w:tblGrid>
      <w:tr w:rsidR="00357A41" w:rsidRPr="0066521E" w:rsidTr="006F026D">
        <w:trPr>
          <w:trHeight w:val="645"/>
        </w:trPr>
        <w:tc>
          <w:tcPr>
            <w:tcW w:w="240" w:type="pct"/>
            <w:tcBorders>
              <w:top w:val="single" w:sz="6" w:space="0" w:color="auto"/>
              <w:left w:val="single" w:sz="6" w:space="0" w:color="auto"/>
              <w:bottom w:val="single" w:sz="4" w:space="0" w:color="auto"/>
              <w:right w:val="single" w:sz="6" w:space="0" w:color="auto"/>
            </w:tcBorders>
            <w:hideMark/>
          </w:tcPr>
          <w:p w:rsidR="00357A41" w:rsidRPr="0066521E" w:rsidRDefault="00357A41" w:rsidP="00790309">
            <w:pPr>
              <w:jc w:val="center"/>
              <w:rPr>
                <w:b/>
                <w:bCs/>
              </w:rPr>
            </w:pPr>
            <w:r w:rsidRPr="0066521E">
              <w:rPr>
                <w:b/>
                <w:bCs/>
              </w:rPr>
              <w:t>№ з/п</w:t>
            </w:r>
          </w:p>
        </w:tc>
        <w:tc>
          <w:tcPr>
            <w:tcW w:w="4035" w:type="pct"/>
            <w:gridSpan w:val="2"/>
            <w:vMerge w:val="restart"/>
            <w:tcBorders>
              <w:top w:val="single" w:sz="6" w:space="0" w:color="auto"/>
              <w:left w:val="single" w:sz="6" w:space="0" w:color="auto"/>
              <w:right w:val="single" w:sz="6" w:space="0" w:color="auto"/>
            </w:tcBorders>
            <w:vAlign w:val="center"/>
            <w:hideMark/>
          </w:tcPr>
          <w:p w:rsidR="00357A41" w:rsidRPr="0066521E" w:rsidRDefault="00357A41" w:rsidP="00790309">
            <w:pPr>
              <w:jc w:val="center"/>
              <w:rPr>
                <w:bCs/>
              </w:rPr>
            </w:pPr>
            <w:r w:rsidRPr="0066521E">
              <w:rPr>
                <w:b/>
                <w:bCs/>
              </w:rPr>
              <w:t>Статті витрат</w:t>
            </w:r>
            <w:r w:rsidRPr="0066521E">
              <w:rPr>
                <w:bCs/>
              </w:rPr>
              <w:t xml:space="preserve">, </w:t>
            </w:r>
          </w:p>
          <w:p w:rsidR="006F026D" w:rsidRDefault="00357A41" w:rsidP="00790309">
            <w:pPr>
              <w:ind w:right="-249"/>
              <w:jc w:val="left"/>
              <w:rPr>
                <w:bCs/>
                <w:color w:val="000000"/>
              </w:rPr>
            </w:pPr>
            <w:r>
              <w:rPr>
                <w:bCs/>
              </w:rPr>
              <w:t>-</w:t>
            </w:r>
            <w:r w:rsidRPr="0066521E">
              <w:rPr>
                <w:bCs/>
              </w:rPr>
              <w:t xml:space="preserve">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357A41" w:rsidRPr="0066521E" w:rsidRDefault="00357A41" w:rsidP="00790309">
            <w:pPr>
              <w:ind w:right="-249"/>
              <w:jc w:val="left"/>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357A41" w:rsidRPr="00661669" w:rsidRDefault="00357A41" w:rsidP="007B4EC5">
            <w:pPr>
              <w:pStyle w:val="aa"/>
              <w:numPr>
                <w:ilvl w:val="1"/>
                <w:numId w:val="5"/>
              </w:numPr>
              <w:tabs>
                <w:tab w:val="left" w:pos="454"/>
              </w:tabs>
              <w:ind w:left="29" w:right="-249" w:firstLine="0"/>
              <w:contextualSpacing/>
              <w:jc w:val="left"/>
              <w:rPr>
                <w:b/>
                <w:bCs/>
              </w:rPr>
            </w:pPr>
            <w:r w:rsidRPr="0066521E">
              <w:rPr>
                <w:bCs/>
              </w:rPr>
              <w:t>«Придбання квіткової продукції для забезпечення покладання»</w:t>
            </w:r>
            <w:r>
              <w:rPr>
                <w:bCs/>
              </w:rPr>
              <w:t>;</w:t>
            </w:r>
          </w:p>
          <w:p w:rsidR="00661669" w:rsidRPr="00661669" w:rsidRDefault="00661669" w:rsidP="00661669">
            <w:pPr>
              <w:pStyle w:val="aa"/>
              <w:tabs>
                <w:tab w:val="left" w:pos="454"/>
              </w:tabs>
              <w:ind w:left="29" w:right="-249"/>
              <w:contextualSpacing/>
              <w:jc w:val="left"/>
              <w:rPr>
                <w:b/>
                <w:bCs/>
                <w:sz w:val="6"/>
                <w:szCs w:val="6"/>
              </w:rPr>
            </w:pPr>
          </w:p>
          <w:p w:rsidR="00661669" w:rsidRPr="00661669" w:rsidRDefault="00661669" w:rsidP="00661669">
            <w:pPr>
              <w:pStyle w:val="aa"/>
              <w:tabs>
                <w:tab w:val="left" w:pos="454"/>
              </w:tabs>
              <w:ind w:left="28" w:right="-249"/>
              <w:contextualSpacing/>
              <w:jc w:val="left"/>
              <w:rPr>
                <w:b/>
                <w:bCs/>
              </w:rPr>
            </w:pPr>
            <w:r>
              <w:rPr>
                <w:bCs/>
              </w:rPr>
              <w:t xml:space="preserve">- </w:t>
            </w:r>
            <w:r w:rsidRPr="00661669">
              <w:rPr>
                <w:bCs/>
              </w:rPr>
              <w:t xml:space="preserve">КПКВК 0310180 </w:t>
            </w:r>
            <w:r w:rsidRPr="00661669">
              <w:rPr>
                <w:bCs/>
                <w:color w:val="000000"/>
              </w:rPr>
              <w:t>«Керівництво і управління у відповідній сфері у містах, селищах, селах»</w:t>
            </w:r>
            <w:r>
              <w:rPr>
                <w:bCs/>
                <w:color w:val="000000"/>
                <w:sz w:val="28"/>
                <w:szCs w:val="28"/>
              </w:rPr>
              <w:t xml:space="preserve"> </w:t>
            </w:r>
            <w:r>
              <w:rPr>
                <w:bCs/>
                <w:sz w:val="28"/>
                <w:szCs w:val="28"/>
              </w:rPr>
              <w:t xml:space="preserve"> </w:t>
            </w:r>
            <w:r w:rsidRPr="00661669">
              <w:rPr>
                <w:bCs/>
              </w:rPr>
              <w:t>на виконання міської програми «Відкритий інформаційний простір м. Суми» на 2016-2018 роки</w:t>
            </w:r>
            <w:r>
              <w:rPr>
                <w:bCs/>
              </w:rPr>
              <w:t xml:space="preserve"> завдання 1.1.4 в частині </w:t>
            </w:r>
            <w:r>
              <w:t>«З</w:t>
            </w:r>
            <w:r w:rsidRPr="00661669">
              <w:t>вукове супроводження офіційних заходів</w:t>
            </w:r>
            <w:r>
              <w:t>»</w:t>
            </w:r>
            <w:r w:rsidRPr="00661669">
              <w:t>;</w:t>
            </w:r>
          </w:p>
          <w:p w:rsidR="00357A41" w:rsidRDefault="00357A41" w:rsidP="0088268C">
            <w:pPr>
              <w:pStyle w:val="aa"/>
              <w:tabs>
                <w:tab w:val="left" w:pos="454"/>
              </w:tabs>
              <w:ind w:left="29" w:right="-249"/>
              <w:contextualSpacing/>
              <w:jc w:val="left"/>
              <w:rPr>
                <w:bCs/>
                <w:sz w:val="6"/>
                <w:szCs w:val="6"/>
              </w:rPr>
            </w:pPr>
          </w:p>
          <w:p w:rsidR="00357A41" w:rsidRPr="003B22AB" w:rsidRDefault="00357A41" w:rsidP="003B22AB">
            <w:pPr>
              <w:pStyle w:val="aa"/>
              <w:tabs>
                <w:tab w:val="left" w:pos="454"/>
              </w:tabs>
              <w:ind w:left="29" w:right="-249"/>
              <w:contextualSpacing/>
              <w:jc w:val="left"/>
              <w:rPr>
                <w:bCs/>
              </w:rPr>
            </w:pPr>
            <w:r>
              <w:rPr>
                <w:b/>
                <w:bCs/>
              </w:rPr>
              <w:t xml:space="preserve">- </w:t>
            </w:r>
            <w:r w:rsidR="003B22AB">
              <w:rPr>
                <w:bCs/>
              </w:rPr>
              <w:t xml:space="preserve"> КПКВК 0319</w:t>
            </w:r>
            <w:r w:rsidR="006F026D" w:rsidRPr="00B01243">
              <w:rPr>
                <w:bCs/>
              </w:rPr>
              <w:t>180 «Цільові фонди, утворені Верховною Радою Автономної Республіки Крим, органами місцевого самоврядування і місцевими органами виконавчої влади</w:t>
            </w:r>
            <w:r w:rsidR="006F026D">
              <w:rPr>
                <w:bCs/>
              </w:rPr>
              <w:t xml:space="preserve">» </w:t>
            </w:r>
            <w:r w:rsidR="00592CEC">
              <w:rPr>
                <w:bCs/>
              </w:rPr>
              <w:t xml:space="preserve">на надання послуг з розміщення </w:t>
            </w:r>
            <w:proofErr w:type="spellStart"/>
            <w:r w:rsidR="00592CEC">
              <w:rPr>
                <w:bCs/>
              </w:rPr>
              <w:t>аудіоролика</w:t>
            </w:r>
            <w:proofErr w:type="spellEnd"/>
          </w:p>
        </w:tc>
        <w:tc>
          <w:tcPr>
            <w:tcW w:w="725" w:type="pct"/>
            <w:tcBorders>
              <w:top w:val="single" w:sz="6" w:space="0" w:color="auto"/>
              <w:left w:val="single" w:sz="6" w:space="0" w:color="auto"/>
              <w:bottom w:val="single" w:sz="4" w:space="0" w:color="auto"/>
              <w:right w:val="single" w:sz="6" w:space="0" w:color="auto"/>
            </w:tcBorders>
            <w:vAlign w:val="center"/>
            <w:hideMark/>
          </w:tcPr>
          <w:p w:rsidR="00357A41" w:rsidRPr="00802810" w:rsidRDefault="00357A41" w:rsidP="00790309">
            <w:pPr>
              <w:ind w:left="-109" w:right="-111"/>
              <w:jc w:val="center"/>
              <w:rPr>
                <w:b/>
                <w:bCs/>
                <w:sz w:val="20"/>
                <w:szCs w:val="20"/>
              </w:rPr>
            </w:pPr>
            <w:r w:rsidRPr="00802810">
              <w:rPr>
                <w:b/>
                <w:bCs/>
                <w:sz w:val="20"/>
                <w:szCs w:val="20"/>
              </w:rPr>
              <w:t>Розмір витрат,</w:t>
            </w:r>
            <w:r w:rsidR="005A0899">
              <w:rPr>
                <w:b/>
                <w:bCs/>
                <w:sz w:val="20"/>
                <w:szCs w:val="20"/>
              </w:rPr>
              <w:t xml:space="preserve"> </w:t>
            </w:r>
            <w:r w:rsidRPr="00802810">
              <w:rPr>
                <w:b/>
                <w:bCs/>
                <w:sz w:val="20"/>
                <w:szCs w:val="20"/>
              </w:rPr>
              <w:t>грн.</w:t>
            </w:r>
          </w:p>
        </w:tc>
      </w:tr>
      <w:tr w:rsidR="00357A41" w:rsidRPr="0066521E" w:rsidTr="006F026D">
        <w:trPr>
          <w:trHeight w:val="2120"/>
        </w:trPr>
        <w:tc>
          <w:tcPr>
            <w:tcW w:w="240" w:type="pct"/>
            <w:tcBorders>
              <w:top w:val="single" w:sz="4" w:space="0" w:color="auto"/>
              <w:left w:val="single" w:sz="6" w:space="0" w:color="auto"/>
              <w:bottom w:val="single" w:sz="6" w:space="0" w:color="auto"/>
              <w:right w:val="single" w:sz="6" w:space="0" w:color="auto"/>
            </w:tcBorders>
          </w:tcPr>
          <w:p w:rsidR="00357A41" w:rsidRPr="0066521E" w:rsidRDefault="00357A41" w:rsidP="00790309">
            <w:pPr>
              <w:jc w:val="center"/>
              <w:rPr>
                <w:b/>
                <w:bCs/>
              </w:rPr>
            </w:pPr>
          </w:p>
        </w:tc>
        <w:tc>
          <w:tcPr>
            <w:tcW w:w="4035" w:type="pct"/>
            <w:gridSpan w:val="2"/>
            <w:vMerge/>
            <w:tcBorders>
              <w:left w:val="single" w:sz="6" w:space="0" w:color="auto"/>
              <w:bottom w:val="single" w:sz="6" w:space="0" w:color="auto"/>
              <w:right w:val="single" w:sz="6" w:space="0" w:color="auto"/>
            </w:tcBorders>
            <w:vAlign w:val="center"/>
          </w:tcPr>
          <w:p w:rsidR="00357A41" w:rsidRPr="0066521E" w:rsidRDefault="00357A41" w:rsidP="007B4EC5">
            <w:pPr>
              <w:pStyle w:val="aa"/>
              <w:numPr>
                <w:ilvl w:val="1"/>
                <w:numId w:val="5"/>
              </w:numPr>
              <w:tabs>
                <w:tab w:val="left" w:pos="454"/>
              </w:tabs>
              <w:ind w:left="29" w:right="-249" w:firstLine="0"/>
              <w:contextualSpacing/>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357A41" w:rsidRPr="0066521E" w:rsidRDefault="00357A41" w:rsidP="00790309">
            <w:pPr>
              <w:ind w:right="-111"/>
              <w:jc w:val="center"/>
              <w:rPr>
                <w:b/>
                <w:bCs/>
              </w:rPr>
            </w:pPr>
          </w:p>
        </w:tc>
      </w:tr>
      <w:tr w:rsidR="00357A41" w:rsidRPr="0066521E" w:rsidTr="00357A41">
        <w:trPr>
          <w:gridAfter w:val="2"/>
          <w:wAfter w:w="4536" w:type="pct"/>
        </w:trPr>
        <w:tc>
          <w:tcPr>
            <w:tcW w:w="464" w:type="pct"/>
            <w:gridSpan w:val="2"/>
            <w:tcBorders>
              <w:top w:val="single" w:sz="6" w:space="0" w:color="auto"/>
              <w:left w:val="single" w:sz="6" w:space="0" w:color="auto"/>
              <w:bottom w:val="single" w:sz="6" w:space="0" w:color="auto"/>
              <w:right w:val="single" w:sz="6" w:space="0" w:color="auto"/>
            </w:tcBorders>
          </w:tcPr>
          <w:p w:rsidR="00357A41" w:rsidRPr="0066521E" w:rsidRDefault="00357A41" w:rsidP="00790309">
            <w:pPr>
              <w:ind w:left="720"/>
              <w:jc w:val="center"/>
              <w:rPr>
                <w:b/>
                <w:u w:val="single"/>
              </w:rPr>
            </w:pP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790309">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6F026D" w:rsidRDefault="006F026D" w:rsidP="00790309">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6F026D" w:rsidP="00790309">
            <w:pPr>
              <w:ind w:left="-109"/>
              <w:jc w:val="center"/>
              <w:rPr>
                <w:bCs/>
              </w:rPr>
            </w:pP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6F026D">
            <w:pPr>
              <w:jc w:val="center"/>
              <w:rPr>
                <w:bCs/>
              </w:rPr>
            </w:pPr>
            <w:r>
              <w:rPr>
                <w:bCs/>
              </w:rPr>
              <w:t>1</w:t>
            </w:r>
          </w:p>
        </w:tc>
        <w:tc>
          <w:tcPr>
            <w:tcW w:w="4035" w:type="pct"/>
            <w:gridSpan w:val="2"/>
            <w:tcBorders>
              <w:top w:val="single" w:sz="6" w:space="0" w:color="auto"/>
              <w:left w:val="single" w:sz="6" w:space="0" w:color="auto"/>
              <w:bottom w:val="single" w:sz="6" w:space="0" w:color="auto"/>
              <w:right w:val="single" w:sz="6" w:space="0" w:color="auto"/>
            </w:tcBorders>
          </w:tcPr>
          <w:p w:rsidR="006F026D" w:rsidRPr="00BD315F" w:rsidRDefault="00BD315F" w:rsidP="006F026D">
            <w:pPr>
              <w:rPr>
                <w:bCs/>
              </w:rPr>
            </w:pPr>
            <w:r>
              <w:rPr>
                <w:bCs/>
              </w:rPr>
              <w:t xml:space="preserve">Квітковий </w:t>
            </w:r>
            <w:proofErr w:type="spellStart"/>
            <w:r>
              <w:rPr>
                <w:bCs/>
              </w:rPr>
              <w:t>мікс</w:t>
            </w:r>
            <w:proofErr w:type="spellEnd"/>
            <w:r>
              <w:rPr>
                <w:bCs/>
              </w:rPr>
              <w:t xml:space="preserve"> – 5 шт.*30</w:t>
            </w:r>
            <w:r w:rsidR="006F026D" w:rsidRPr="00BD315F">
              <w:rPr>
                <w:bCs/>
              </w:rPr>
              <w:t xml:space="preserve">0,00 грн. </w:t>
            </w:r>
          </w:p>
        </w:tc>
        <w:tc>
          <w:tcPr>
            <w:tcW w:w="725" w:type="pct"/>
            <w:tcBorders>
              <w:top w:val="single" w:sz="6" w:space="0" w:color="auto"/>
              <w:left w:val="single" w:sz="6" w:space="0" w:color="auto"/>
              <w:bottom w:val="single" w:sz="6" w:space="0" w:color="auto"/>
              <w:right w:val="single" w:sz="6" w:space="0" w:color="auto"/>
            </w:tcBorders>
          </w:tcPr>
          <w:p w:rsidR="006F026D" w:rsidRPr="0066521E" w:rsidRDefault="00592CEC" w:rsidP="006F026D">
            <w:pPr>
              <w:ind w:left="-109"/>
              <w:jc w:val="center"/>
              <w:rPr>
                <w:bCs/>
              </w:rPr>
            </w:pPr>
            <w:r>
              <w:rPr>
                <w:bCs/>
              </w:rPr>
              <w:t>1500,00</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Default="006F026D" w:rsidP="006F026D">
            <w:pPr>
              <w:jc w:val="center"/>
              <w:rPr>
                <w:bCs/>
              </w:rPr>
            </w:pPr>
            <w:r>
              <w:rPr>
                <w:bCs/>
              </w:rPr>
              <w:t>2</w:t>
            </w:r>
          </w:p>
        </w:tc>
        <w:tc>
          <w:tcPr>
            <w:tcW w:w="4035" w:type="pct"/>
            <w:gridSpan w:val="2"/>
            <w:tcBorders>
              <w:top w:val="single" w:sz="6" w:space="0" w:color="auto"/>
              <w:left w:val="single" w:sz="6" w:space="0" w:color="auto"/>
              <w:bottom w:val="single" w:sz="6" w:space="0" w:color="auto"/>
              <w:right w:val="single" w:sz="6" w:space="0" w:color="auto"/>
            </w:tcBorders>
          </w:tcPr>
          <w:p w:rsidR="006F026D" w:rsidRPr="00BD315F" w:rsidRDefault="006F026D" w:rsidP="006F026D">
            <w:pPr>
              <w:rPr>
                <w:bCs/>
              </w:rPr>
            </w:pPr>
            <w:r w:rsidRPr="00BD315F">
              <w:rPr>
                <w:bCs/>
              </w:rPr>
              <w:t>Квіти розсипом – 10</w:t>
            </w:r>
            <w:r w:rsidR="00BD315F">
              <w:rPr>
                <w:bCs/>
              </w:rPr>
              <w:t>0</w:t>
            </w:r>
            <w:r w:rsidR="00592CEC">
              <w:rPr>
                <w:bCs/>
              </w:rPr>
              <w:t xml:space="preserve"> шт.*15</w:t>
            </w:r>
            <w:r w:rsidRPr="00BD315F">
              <w:rPr>
                <w:bCs/>
              </w:rPr>
              <w:t xml:space="preserve">,00 грн. </w:t>
            </w:r>
          </w:p>
        </w:tc>
        <w:tc>
          <w:tcPr>
            <w:tcW w:w="725" w:type="pct"/>
            <w:tcBorders>
              <w:top w:val="single" w:sz="6" w:space="0" w:color="auto"/>
              <w:left w:val="single" w:sz="6" w:space="0" w:color="auto"/>
              <w:bottom w:val="single" w:sz="6" w:space="0" w:color="auto"/>
              <w:right w:val="single" w:sz="6" w:space="0" w:color="auto"/>
            </w:tcBorders>
          </w:tcPr>
          <w:p w:rsidR="006F026D" w:rsidRDefault="00592CEC" w:rsidP="006F026D">
            <w:pPr>
              <w:ind w:left="-109"/>
              <w:jc w:val="center"/>
              <w:rPr>
                <w:bCs/>
              </w:rPr>
            </w:pPr>
            <w:r>
              <w:rPr>
                <w:bCs/>
              </w:rPr>
              <w:t>1500,00</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Pr="00D81D4A" w:rsidRDefault="006F026D" w:rsidP="006F026D">
            <w:pPr>
              <w:jc w:val="center"/>
              <w:rPr>
                <w:b/>
                <w:bCs/>
              </w:rPr>
            </w:pPr>
          </w:p>
        </w:tc>
        <w:tc>
          <w:tcPr>
            <w:tcW w:w="4035" w:type="pct"/>
            <w:gridSpan w:val="2"/>
            <w:tcBorders>
              <w:top w:val="single" w:sz="6" w:space="0" w:color="auto"/>
              <w:left w:val="single" w:sz="6" w:space="0" w:color="auto"/>
              <w:bottom w:val="single" w:sz="6" w:space="0" w:color="auto"/>
              <w:right w:val="single" w:sz="6" w:space="0" w:color="auto"/>
            </w:tcBorders>
            <w:hideMark/>
          </w:tcPr>
          <w:p w:rsidR="006F026D" w:rsidRPr="008109A5" w:rsidRDefault="006F026D" w:rsidP="006F026D">
            <w:pPr>
              <w:rPr>
                <w:bCs/>
              </w:rPr>
            </w:pPr>
            <w:r w:rsidRPr="008109A5">
              <w:rPr>
                <w:bCs/>
              </w:rPr>
              <w:t>РАЗОМ:</w:t>
            </w:r>
          </w:p>
        </w:tc>
        <w:tc>
          <w:tcPr>
            <w:tcW w:w="725" w:type="pct"/>
            <w:tcBorders>
              <w:top w:val="single" w:sz="6" w:space="0" w:color="auto"/>
              <w:left w:val="single" w:sz="6" w:space="0" w:color="auto"/>
              <w:bottom w:val="single" w:sz="6" w:space="0" w:color="auto"/>
              <w:right w:val="single" w:sz="6" w:space="0" w:color="auto"/>
            </w:tcBorders>
          </w:tcPr>
          <w:p w:rsidR="006F026D" w:rsidRPr="008109A5" w:rsidRDefault="00592CEC" w:rsidP="006F026D">
            <w:pPr>
              <w:ind w:left="-109"/>
              <w:jc w:val="center"/>
              <w:rPr>
                <w:bCs/>
              </w:rPr>
            </w:pPr>
            <w:r>
              <w:rPr>
                <w:bCs/>
              </w:rPr>
              <w:t>3000,00</w:t>
            </w:r>
          </w:p>
        </w:tc>
      </w:tr>
      <w:tr w:rsidR="006F026D"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6F026D" w:rsidRPr="00D81D4A" w:rsidRDefault="006F026D" w:rsidP="006F026D">
            <w:pPr>
              <w:jc w:val="center"/>
              <w:rPr>
                <w:b/>
                <w:bCs/>
              </w:rPr>
            </w:pPr>
          </w:p>
        </w:tc>
        <w:tc>
          <w:tcPr>
            <w:tcW w:w="4035" w:type="pct"/>
            <w:gridSpan w:val="2"/>
            <w:tcBorders>
              <w:top w:val="single" w:sz="6" w:space="0" w:color="auto"/>
              <w:left w:val="single" w:sz="6" w:space="0" w:color="auto"/>
              <w:bottom w:val="single" w:sz="6" w:space="0" w:color="auto"/>
              <w:right w:val="single" w:sz="6" w:space="0" w:color="auto"/>
            </w:tcBorders>
          </w:tcPr>
          <w:p w:rsidR="006F026D" w:rsidRPr="0066521E" w:rsidRDefault="006F026D" w:rsidP="006F026D">
            <w:pPr>
              <w:rPr>
                <w:b/>
                <w:bCs/>
              </w:rPr>
            </w:pPr>
            <w:r>
              <w:t xml:space="preserve">                        </w:t>
            </w:r>
            <w:r>
              <w:rPr>
                <w:b/>
                <w:u w:val="single"/>
              </w:rPr>
              <w:t>КЕКВ 2240 «О</w:t>
            </w:r>
            <w:r w:rsidRPr="0066521E">
              <w:rPr>
                <w:b/>
                <w:u w:val="single"/>
              </w:rPr>
              <w:t>плата послуг (крім комунальних)»</w:t>
            </w:r>
            <w:r w:rsidRPr="0066521E">
              <w:rPr>
                <w:b/>
                <w:bCs/>
              </w:rPr>
              <w:t xml:space="preserve">  </w:t>
            </w:r>
          </w:p>
        </w:tc>
        <w:tc>
          <w:tcPr>
            <w:tcW w:w="725" w:type="pct"/>
            <w:tcBorders>
              <w:top w:val="single" w:sz="6" w:space="0" w:color="auto"/>
              <w:left w:val="single" w:sz="6" w:space="0" w:color="auto"/>
              <w:bottom w:val="single" w:sz="6" w:space="0" w:color="auto"/>
              <w:right w:val="single" w:sz="6" w:space="0" w:color="auto"/>
            </w:tcBorders>
          </w:tcPr>
          <w:p w:rsidR="006F026D" w:rsidRDefault="006F026D" w:rsidP="006F026D">
            <w:pPr>
              <w:ind w:left="-109"/>
              <w:jc w:val="center"/>
              <w:rPr>
                <w:bCs/>
              </w:rPr>
            </w:pPr>
          </w:p>
        </w:tc>
      </w:tr>
      <w:tr w:rsidR="00E54024"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E54024" w:rsidRPr="00E54024" w:rsidRDefault="00E54024" w:rsidP="00E54024">
            <w:pPr>
              <w:jc w:val="center"/>
              <w:rPr>
                <w:bCs/>
              </w:rPr>
            </w:pPr>
            <w:r w:rsidRPr="00E54024">
              <w:rPr>
                <w:bCs/>
              </w:rPr>
              <w:t>3</w:t>
            </w:r>
          </w:p>
        </w:tc>
        <w:tc>
          <w:tcPr>
            <w:tcW w:w="4035" w:type="pct"/>
            <w:gridSpan w:val="2"/>
            <w:tcBorders>
              <w:top w:val="single" w:sz="6" w:space="0" w:color="auto"/>
              <w:left w:val="single" w:sz="6" w:space="0" w:color="auto"/>
              <w:bottom w:val="single" w:sz="6" w:space="0" w:color="auto"/>
              <w:right w:val="single" w:sz="6" w:space="0" w:color="auto"/>
            </w:tcBorders>
          </w:tcPr>
          <w:p w:rsidR="00E54024" w:rsidRDefault="00E54024" w:rsidP="00E54024">
            <w:pPr>
              <w:rPr>
                <w:bCs/>
              </w:rPr>
            </w:pPr>
            <w:r>
              <w:rPr>
                <w:bCs/>
              </w:rPr>
              <w:t>Звукотехнічне забезпечення 2 год.*540, 00 грн.</w:t>
            </w:r>
          </w:p>
        </w:tc>
        <w:tc>
          <w:tcPr>
            <w:tcW w:w="725" w:type="pct"/>
            <w:tcBorders>
              <w:top w:val="single" w:sz="6" w:space="0" w:color="auto"/>
              <w:left w:val="single" w:sz="6" w:space="0" w:color="auto"/>
              <w:bottom w:val="single" w:sz="6" w:space="0" w:color="auto"/>
              <w:right w:val="single" w:sz="6" w:space="0" w:color="auto"/>
            </w:tcBorders>
          </w:tcPr>
          <w:p w:rsidR="00E54024" w:rsidRDefault="00E54024" w:rsidP="00E54024">
            <w:pPr>
              <w:ind w:left="-109"/>
              <w:jc w:val="center"/>
              <w:rPr>
                <w:bCs/>
              </w:rPr>
            </w:pPr>
            <w:r>
              <w:rPr>
                <w:bCs/>
              </w:rPr>
              <w:t>1080,00</w:t>
            </w:r>
          </w:p>
        </w:tc>
      </w:tr>
      <w:tr w:rsidR="00E54024"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E54024" w:rsidRPr="00BE66C0" w:rsidRDefault="00E54024" w:rsidP="00E54024">
            <w:pPr>
              <w:jc w:val="center"/>
              <w:rPr>
                <w:bCs/>
              </w:rPr>
            </w:pPr>
            <w:r>
              <w:rPr>
                <w:bCs/>
              </w:rPr>
              <w:t>4</w:t>
            </w:r>
          </w:p>
        </w:tc>
        <w:tc>
          <w:tcPr>
            <w:tcW w:w="4035" w:type="pct"/>
            <w:gridSpan w:val="2"/>
            <w:tcBorders>
              <w:top w:val="single" w:sz="6" w:space="0" w:color="auto"/>
              <w:left w:val="single" w:sz="6" w:space="0" w:color="auto"/>
              <w:bottom w:val="single" w:sz="6" w:space="0" w:color="auto"/>
              <w:right w:val="single" w:sz="6" w:space="0" w:color="auto"/>
            </w:tcBorders>
          </w:tcPr>
          <w:p w:rsidR="00E54024" w:rsidRPr="00D53A79" w:rsidRDefault="00E54024" w:rsidP="00E54024">
            <w:pPr>
              <w:rPr>
                <w:bCs/>
                <w:highlight w:val="yellow"/>
              </w:rPr>
            </w:pPr>
            <w:r>
              <w:rPr>
                <w:bCs/>
              </w:rPr>
              <w:t xml:space="preserve">Розміщення </w:t>
            </w:r>
            <w:proofErr w:type="spellStart"/>
            <w:r>
              <w:rPr>
                <w:bCs/>
              </w:rPr>
              <w:t>аудіоролика</w:t>
            </w:r>
            <w:proofErr w:type="spellEnd"/>
            <w:r>
              <w:rPr>
                <w:bCs/>
              </w:rPr>
              <w:t xml:space="preserve"> </w:t>
            </w:r>
            <w:r w:rsidR="005A0899">
              <w:rPr>
                <w:bCs/>
              </w:rPr>
              <w:t xml:space="preserve">750 </w:t>
            </w:r>
            <w:proofErr w:type="spellStart"/>
            <w:r w:rsidR="005A0899">
              <w:rPr>
                <w:bCs/>
              </w:rPr>
              <w:t>вих</w:t>
            </w:r>
            <w:proofErr w:type="spellEnd"/>
            <w:r w:rsidR="005A0899">
              <w:rPr>
                <w:bCs/>
              </w:rPr>
              <w:t>.</w:t>
            </w:r>
            <w:r w:rsidR="005A0899" w:rsidRPr="005A0899">
              <w:rPr>
                <w:bCs/>
              </w:rPr>
              <w:t>*2,0</w:t>
            </w:r>
            <w:r w:rsidR="005A0899">
              <w:rPr>
                <w:bCs/>
              </w:rPr>
              <w:t>0</w:t>
            </w:r>
            <w:r w:rsidR="005A0899" w:rsidRPr="005A0899">
              <w:rPr>
                <w:bCs/>
              </w:rPr>
              <w:t xml:space="preserve"> грн.</w:t>
            </w:r>
          </w:p>
        </w:tc>
        <w:tc>
          <w:tcPr>
            <w:tcW w:w="725" w:type="pct"/>
            <w:tcBorders>
              <w:top w:val="single" w:sz="6" w:space="0" w:color="auto"/>
              <w:left w:val="single" w:sz="6" w:space="0" w:color="auto"/>
              <w:bottom w:val="single" w:sz="6" w:space="0" w:color="auto"/>
              <w:right w:val="single" w:sz="6" w:space="0" w:color="auto"/>
            </w:tcBorders>
          </w:tcPr>
          <w:p w:rsidR="00E54024" w:rsidRPr="00D53A79" w:rsidRDefault="00E54024" w:rsidP="00E54024">
            <w:pPr>
              <w:ind w:left="-109"/>
              <w:jc w:val="center"/>
              <w:rPr>
                <w:bCs/>
                <w:highlight w:val="yellow"/>
              </w:rPr>
            </w:pPr>
            <w:r>
              <w:rPr>
                <w:bCs/>
              </w:rPr>
              <w:t>1500</w:t>
            </w:r>
            <w:r w:rsidRPr="006F026D">
              <w:rPr>
                <w:bCs/>
              </w:rPr>
              <w:t xml:space="preserve">,00 </w:t>
            </w:r>
          </w:p>
        </w:tc>
      </w:tr>
      <w:tr w:rsidR="00E54024"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E54024" w:rsidRDefault="00E54024" w:rsidP="00E54024">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E54024" w:rsidRDefault="00592CEC" w:rsidP="00E54024">
            <w:pPr>
              <w:rPr>
                <w:bCs/>
              </w:rPr>
            </w:pPr>
            <w:r w:rsidRPr="008109A5">
              <w:rPr>
                <w:bCs/>
              </w:rPr>
              <w:t>РАЗОМ:</w:t>
            </w:r>
          </w:p>
        </w:tc>
        <w:tc>
          <w:tcPr>
            <w:tcW w:w="725" w:type="pct"/>
            <w:tcBorders>
              <w:top w:val="single" w:sz="6" w:space="0" w:color="auto"/>
              <w:left w:val="single" w:sz="6" w:space="0" w:color="auto"/>
              <w:bottom w:val="single" w:sz="6" w:space="0" w:color="auto"/>
              <w:right w:val="single" w:sz="6" w:space="0" w:color="auto"/>
            </w:tcBorders>
          </w:tcPr>
          <w:p w:rsidR="00E54024" w:rsidRDefault="00592CEC" w:rsidP="00E54024">
            <w:pPr>
              <w:ind w:left="-109"/>
              <w:jc w:val="center"/>
              <w:rPr>
                <w:bCs/>
              </w:rPr>
            </w:pPr>
            <w:r>
              <w:rPr>
                <w:bCs/>
              </w:rPr>
              <w:t>2580,00</w:t>
            </w:r>
          </w:p>
        </w:tc>
      </w:tr>
      <w:tr w:rsidR="00E54024"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E54024" w:rsidRPr="0066521E" w:rsidRDefault="00E54024" w:rsidP="00E54024">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E54024" w:rsidRPr="0066521E" w:rsidRDefault="00E54024" w:rsidP="00E54024">
            <w:r>
              <w:rPr>
                <w:b/>
                <w:bCs/>
              </w:rPr>
              <w:t>РАЗОМ КЕКВ 221</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E54024" w:rsidRPr="008109A5" w:rsidRDefault="00592CEC" w:rsidP="00E54024">
            <w:pPr>
              <w:ind w:left="-102"/>
              <w:jc w:val="center"/>
              <w:rPr>
                <w:b/>
              </w:rPr>
            </w:pPr>
            <w:r>
              <w:rPr>
                <w:b/>
              </w:rPr>
              <w:t>3000,00</w:t>
            </w:r>
          </w:p>
        </w:tc>
      </w:tr>
      <w:tr w:rsidR="00E54024" w:rsidRPr="0066521E"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E54024" w:rsidRPr="0066521E" w:rsidRDefault="00E54024" w:rsidP="00E54024">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E54024" w:rsidRPr="0066521E" w:rsidRDefault="00E54024" w:rsidP="00E54024">
            <w:pPr>
              <w:rPr>
                <w:b/>
                <w:bCs/>
              </w:rPr>
            </w:pPr>
            <w:r w:rsidRPr="0066521E">
              <w:rPr>
                <w:b/>
                <w:bCs/>
              </w:rPr>
              <w:t>РАЗОМ КЕКВ 2240</w:t>
            </w:r>
          </w:p>
        </w:tc>
        <w:tc>
          <w:tcPr>
            <w:tcW w:w="725" w:type="pct"/>
            <w:tcBorders>
              <w:top w:val="single" w:sz="6" w:space="0" w:color="auto"/>
              <w:left w:val="single" w:sz="6" w:space="0" w:color="auto"/>
              <w:bottom w:val="single" w:sz="6" w:space="0" w:color="auto"/>
              <w:right w:val="single" w:sz="6" w:space="0" w:color="auto"/>
            </w:tcBorders>
            <w:vAlign w:val="center"/>
          </w:tcPr>
          <w:p w:rsidR="00E54024" w:rsidRPr="006F026D" w:rsidRDefault="005A0899" w:rsidP="00E54024">
            <w:pPr>
              <w:ind w:left="-109"/>
              <w:jc w:val="center"/>
              <w:rPr>
                <w:b/>
                <w:bCs/>
              </w:rPr>
            </w:pPr>
            <w:r>
              <w:rPr>
                <w:b/>
                <w:bCs/>
              </w:rPr>
              <w:t>2580,00</w:t>
            </w:r>
          </w:p>
        </w:tc>
      </w:tr>
      <w:tr w:rsidR="00E54024" w:rsidRPr="0066521E" w:rsidTr="00357A41">
        <w:trPr>
          <w:trHeight w:val="240"/>
        </w:trPr>
        <w:tc>
          <w:tcPr>
            <w:tcW w:w="4275" w:type="pct"/>
            <w:gridSpan w:val="3"/>
            <w:tcBorders>
              <w:top w:val="single" w:sz="6" w:space="0" w:color="auto"/>
              <w:left w:val="single" w:sz="6" w:space="0" w:color="auto"/>
              <w:bottom w:val="single" w:sz="6" w:space="0" w:color="auto"/>
              <w:right w:val="single" w:sz="6" w:space="0" w:color="auto"/>
            </w:tcBorders>
            <w:hideMark/>
          </w:tcPr>
          <w:p w:rsidR="00E54024" w:rsidRPr="0066521E" w:rsidRDefault="00E54024" w:rsidP="00E54024">
            <w:r w:rsidRPr="0066521E">
              <w:rPr>
                <w:b/>
                <w:bCs/>
              </w:rPr>
              <w:t>РАЗОМ ВИТРАТ</w:t>
            </w:r>
            <w:r>
              <w:rPr>
                <w:b/>
                <w:bCs/>
              </w:rPr>
              <w:t>:</w:t>
            </w:r>
          </w:p>
        </w:tc>
        <w:tc>
          <w:tcPr>
            <w:tcW w:w="725" w:type="pct"/>
            <w:tcBorders>
              <w:top w:val="single" w:sz="6" w:space="0" w:color="auto"/>
              <w:left w:val="single" w:sz="6" w:space="0" w:color="auto"/>
              <w:bottom w:val="single" w:sz="6" w:space="0" w:color="auto"/>
              <w:right w:val="single" w:sz="6" w:space="0" w:color="auto"/>
            </w:tcBorders>
          </w:tcPr>
          <w:p w:rsidR="00E54024" w:rsidRPr="00BE66C0" w:rsidRDefault="00592CEC" w:rsidP="00E54024">
            <w:pPr>
              <w:ind w:left="-109"/>
              <w:jc w:val="center"/>
              <w:rPr>
                <w:b/>
                <w:bCs/>
              </w:rPr>
            </w:pPr>
            <w:r>
              <w:rPr>
                <w:b/>
                <w:bCs/>
              </w:rPr>
              <w:t>5580,00</w:t>
            </w:r>
          </w:p>
        </w:tc>
      </w:tr>
    </w:tbl>
    <w:p w:rsidR="007B4EC5" w:rsidRDefault="007B4EC5" w:rsidP="007B4EC5">
      <w:pPr>
        <w:jc w:val="center"/>
        <w:rPr>
          <w:b/>
          <w:bCs/>
          <w:color w:val="000000"/>
          <w:sz w:val="28"/>
          <w:szCs w:val="28"/>
        </w:rPr>
      </w:pPr>
    </w:p>
    <w:p w:rsidR="007B4EC5" w:rsidRPr="007648F3" w:rsidRDefault="007B4EC5" w:rsidP="007B4EC5">
      <w:pPr>
        <w:jc w:val="center"/>
        <w:rPr>
          <w:b/>
          <w:sz w:val="28"/>
          <w:szCs w:val="28"/>
        </w:rPr>
      </w:pPr>
    </w:p>
    <w:p w:rsidR="007B4EC5" w:rsidRPr="007648F3" w:rsidRDefault="007B4EC5" w:rsidP="007B4EC5">
      <w:pPr>
        <w:pStyle w:val="a3"/>
        <w:spacing w:before="0" w:beforeAutospacing="0" w:after="0" w:afterAutospacing="0"/>
        <w:rPr>
          <w:b/>
          <w:color w:val="auto"/>
          <w:lang w:val="uk-UA"/>
        </w:rPr>
      </w:pPr>
    </w:p>
    <w:p w:rsidR="007B4EC5" w:rsidRPr="007648F3" w:rsidRDefault="007B4EC5" w:rsidP="007B4EC5">
      <w:pPr>
        <w:pStyle w:val="a3"/>
        <w:spacing w:before="0" w:beforeAutospacing="0" w:after="0" w:afterAutospacing="0"/>
        <w:rPr>
          <w:b/>
          <w:color w:val="auto"/>
          <w:sz w:val="28"/>
          <w:szCs w:val="28"/>
          <w:lang w:val="uk-UA"/>
        </w:rPr>
      </w:pPr>
    </w:p>
    <w:p w:rsidR="007B4EC5" w:rsidRPr="007648F3" w:rsidRDefault="007B4EC5" w:rsidP="007B4EC5">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7B4EC5" w:rsidRPr="007648F3" w:rsidRDefault="007B4EC5" w:rsidP="007B4EC5">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7B4EC5" w:rsidRPr="007648F3" w:rsidRDefault="007B4EC5" w:rsidP="007B4EC5">
      <w:pPr>
        <w:pStyle w:val="a3"/>
        <w:spacing w:before="0" w:beforeAutospacing="0" w:after="0" w:afterAutospacing="0"/>
        <w:rPr>
          <w:b/>
          <w:color w:val="auto"/>
          <w:sz w:val="28"/>
          <w:szCs w:val="28"/>
          <w:lang w:val="uk-UA"/>
        </w:rPr>
      </w:pPr>
    </w:p>
    <w:p w:rsidR="007B4EC5" w:rsidRPr="007648F3" w:rsidRDefault="007B4EC5" w:rsidP="007B4EC5">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7B4EC5" w:rsidRPr="007648F3" w:rsidRDefault="007B4EC5" w:rsidP="007B4EC5">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7B4EC5" w:rsidRPr="007648F3" w:rsidRDefault="007B4EC5" w:rsidP="007B4EC5">
      <w:pPr>
        <w:pStyle w:val="a3"/>
        <w:spacing w:before="0" w:beforeAutospacing="0" w:after="0" w:afterAutospacing="0"/>
        <w:rPr>
          <w:b/>
          <w:sz w:val="28"/>
          <w:szCs w:val="28"/>
          <w:lang w:val="uk-UA"/>
        </w:rPr>
      </w:pPr>
    </w:p>
    <w:p w:rsidR="007B4EC5" w:rsidRPr="007648F3" w:rsidRDefault="007B4EC5" w:rsidP="007B4EC5">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7B4EC5" w:rsidRDefault="007B4EC5" w:rsidP="007B4EC5">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B75DC6" w:rsidRDefault="00B75DC6" w:rsidP="007B4EC5">
      <w:pPr>
        <w:pStyle w:val="a3"/>
        <w:spacing w:before="0" w:beforeAutospacing="0" w:after="0" w:afterAutospacing="0"/>
        <w:rPr>
          <w:b/>
          <w:sz w:val="28"/>
          <w:szCs w:val="28"/>
          <w:lang w:val="uk-UA"/>
        </w:rPr>
      </w:pPr>
    </w:p>
    <w:p w:rsidR="00CD7FD1" w:rsidRDefault="00CD7FD1" w:rsidP="007B4EC5">
      <w:pPr>
        <w:pStyle w:val="a3"/>
        <w:spacing w:before="0" w:beforeAutospacing="0" w:after="0" w:afterAutospacing="0"/>
        <w:rPr>
          <w:b/>
          <w:sz w:val="28"/>
          <w:szCs w:val="28"/>
          <w:lang w:val="uk-UA"/>
        </w:rPr>
      </w:pPr>
    </w:p>
    <w:tbl>
      <w:tblPr>
        <w:tblW w:w="0" w:type="auto"/>
        <w:tblLook w:val="01E0" w:firstRow="1" w:lastRow="1" w:firstColumn="1" w:lastColumn="1" w:noHBand="0" w:noVBand="0"/>
      </w:tblPr>
      <w:tblGrid>
        <w:gridCol w:w="4657"/>
        <w:gridCol w:w="2233"/>
        <w:gridCol w:w="2680"/>
      </w:tblGrid>
      <w:tr w:rsidR="007B4EC5" w:rsidTr="00790309">
        <w:tc>
          <w:tcPr>
            <w:tcW w:w="4657" w:type="dxa"/>
          </w:tcPr>
          <w:p w:rsidR="007B4EC5" w:rsidRDefault="007B4EC5" w:rsidP="00790309">
            <w:pPr>
              <w:rPr>
                <w:sz w:val="28"/>
                <w:szCs w:val="28"/>
              </w:rPr>
            </w:pPr>
            <w:r>
              <w:rPr>
                <w:sz w:val="28"/>
                <w:szCs w:val="28"/>
              </w:rPr>
              <w:t xml:space="preserve">Директор департаменту комунікацій </w:t>
            </w:r>
            <w:r>
              <w:rPr>
                <w:sz w:val="28"/>
                <w:szCs w:val="28"/>
              </w:rPr>
              <w:lastRenderedPageBreak/>
              <w:t>та інформаційної політики</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r>
              <w:rPr>
                <w:sz w:val="28"/>
                <w:szCs w:val="28"/>
              </w:rPr>
              <w:lastRenderedPageBreak/>
              <w:t>А.І. Кохан</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7B4EC5" w:rsidP="00790309">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p>
          <w:p w:rsidR="007B4EC5" w:rsidRDefault="007B4EC5" w:rsidP="00790309">
            <w:pPr>
              <w:rPr>
                <w:sz w:val="28"/>
                <w:szCs w:val="28"/>
              </w:rPr>
            </w:pPr>
            <w:r>
              <w:rPr>
                <w:sz w:val="28"/>
                <w:szCs w:val="28"/>
              </w:rPr>
              <w:t>О.А. Костенко</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7B4EC5" w:rsidP="00790309">
            <w:pPr>
              <w:rPr>
                <w:sz w:val="28"/>
                <w:szCs w:val="28"/>
              </w:rPr>
            </w:pPr>
            <w:r>
              <w:rPr>
                <w:sz w:val="28"/>
                <w:szCs w:val="28"/>
              </w:rPr>
              <w:t>Начальник правового управління</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r>
              <w:rPr>
                <w:sz w:val="28"/>
                <w:szCs w:val="28"/>
              </w:rPr>
              <w:t>О.В. Чайченко</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7B4EC5" w:rsidP="00790309">
            <w:pPr>
              <w:rPr>
                <w:sz w:val="28"/>
                <w:szCs w:val="28"/>
              </w:rPr>
            </w:pPr>
            <w:r>
              <w:rPr>
                <w:sz w:val="28"/>
                <w:szCs w:val="28"/>
              </w:rPr>
              <w:t xml:space="preserve">Начальник відділу протокольної роботи та контролю </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r>
              <w:rPr>
                <w:sz w:val="28"/>
                <w:szCs w:val="28"/>
              </w:rPr>
              <w:t>Л.В. Моша</w:t>
            </w:r>
          </w:p>
        </w:tc>
      </w:tr>
      <w:tr w:rsidR="007B4EC5" w:rsidTr="00790309">
        <w:tc>
          <w:tcPr>
            <w:tcW w:w="4657" w:type="dxa"/>
          </w:tcPr>
          <w:p w:rsidR="007B4EC5" w:rsidRDefault="007B4EC5" w:rsidP="00790309">
            <w:pPr>
              <w:rPr>
                <w:sz w:val="28"/>
                <w:szCs w:val="28"/>
              </w:rPr>
            </w:pPr>
          </w:p>
          <w:p w:rsidR="007B4EC5" w:rsidRDefault="007B4EC5" w:rsidP="00790309">
            <w:pPr>
              <w:rPr>
                <w:sz w:val="28"/>
                <w:szCs w:val="28"/>
              </w:rPr>
            </w:pP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790309">
        <w:tc>
          <w:tcPr>
            <w:tcW w:w="4657" w:type="dxa"/>
          </w:tcPr>
          <w:p w:rsidR="007B4EC5" w:rsidRDefault="007B4EC5" w:rsidP="00790309">
            <w:pPr>
              <w:rPr>
                <w:sz w:val="28"/>
                <w:szCs w:val="28"/>
              </w:rPr>
            </w:pPr>
            <w:r>
              <w:rPr>
                <w:sz w:val="28"/>
                <w:szCs w:val="28"/>
              </w:rPr>
              <w:t xml:space="preserve">В.о. заступника міського голови, керуючого справами виконавчого комітету </w:t>
            </w:r>
          </w:p>
        </w:tc>
        <w:tc>
          <w:tcPr>
            <w:tcW w:w="2233"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p>
          <w:p w:rsidR="007B4EC5" w:rsidRDefault="007B4EC5" w:rsidP="00790309">
            <w:pPr>
              <w:rPr>
                <w:sz w:val="28"/>
                <w:szCs w:val="28"/>
              </w:rPr>
            </w:pPr>
            <w:r>
              <w:rPr>
                <w:sz w:val="28"/>
                <w:szCs w:val="28"/>
              </w:rPr>
              <w:t>С.Я. Пак</w:t>
            </w:r>
          </w:p>
        </w:tc>
      </w:tr>
    </w:tbl>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Pr="006F3BF3" w:rsidRDefault="007B4EC5" w:rsidP="007B4EC5">
      <w:pPr>
        <w:pStyle w:val="a3"/>
        <w:spacing w:before="0" w:beforeAutospacing="0" w:after="0" w:afterAutospacing="0"/>
        <w:rPr>
          <w:b/>
          <w:sz w:val="28"/>
          <w:szCs w:val="28"/>
          <w:lang w:val="uk-UA"/>
        </w:rPr>
      </w:pPr>
    </w:p>
    <w:p w:rsidR="007B4EC5" w:rsidRDefault="007B4EC5" w:rsidP="00681EA8">
      <w:pPr>
        <w:pStyle w:val="a6"/>
        <w:ind w:left="-851"/>
        <w:rPr>
          <w:b/>
          <w:bCs/>
          <w:lang w:val="uk-UA"/>
        </w:rPr>
      </w:pPr>
    </w:p>
    <w:p w:rsidR="007B4EC5" w:rsidRPr="00681EA8" w:rsidRDefault="007B4EC5" w:rsidP="00681EA8">
      <w:pPr>
        <w:pStyle w:val="a6"/>
        <w:ind w:left="-851"/>
        <w:rPr>
          <w:lang w:val="uk-UA"/>
        </w:rPr>
      </w:pPr>
    </w:p>
    <w:sectPr w:rsidR="007B4EC5" w:rsidRPr="00681EA8" w:rsidSect="009B1601">
      <w:headerReference w:type="default" r:id="rId9"/>
      <w:pgSz w:w="11906" w:h="16838"/>
      <w:pgMar w:top="284" w:right="567" w:bottom="28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6E" w:rsidRDefault="009E2E6E" w:rsidP="00DD046B">
      <w:r>
        <w:separator/>
      </w:r>
    </w:p>
  </w:endnote>
  <w:endnote w:type="continuationSeparator" w:id="0">
    <w:p w:rsidR="009E2E6E" w:rsidRDefault="009E2E6E"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6E" w:rsidRDefault="009E2E6E" w:rsidP="00DD046B">
      <w:r>
        <w:separator/>
      </w:r>
    </w:p>
  </w:footnote>
  <w:footnote w:type="continuationSeparator" w:id="0">
    <w:p w:rsidR="009E2E6E" w:rsidRDefault="009E2E6E"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FA597B"/>
    <w:multiLevelType w:val="hybridMultilevel"/>
    <w:tmpl w:val="61D6E8CC"/>
    <w:lvl w:ilvl="0" w:tplc="60D8B12A">
      <w:start w:val="1"/>
      <w:numFmt w:val="decimal"/>
      <w:lvlText w:val="%1."/>
      <w:lvlJc w:val="left"/>
      <w:pPr>
        <w:ind w:left="1211" w:hanging="360"/>
      </w:pPr>
      <w:rPr>
        <w:rFonts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A920C5"/>
    <w:multiLevelType w:val="hybridMultilevel"/>
    <w:tmpl w:val="CFE8894E"/>
    <w:lvl w:ilvl="0" w:tplc="973A2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4F2B"/>
    <w:rsid w:val="000241B7"/>
    <w:rsid w:val="00071DAB"/>
    <w:rsid w:val="000749A6"/>
    <w:rsid w:val="000A21A9"/>
    <w:rsid w:val="000A68B7"/>
    <w:rsid w:val="000C25F3"/>
    <w:rsid w:val="000D0A7F"/>
    <w:rsid w:val="001023BC"/>
    <w:rsid w:val="001208E3"/>
    <w:rsid w:val="001219CA"/>
    <w:rsid w:val="00137DCD"/>
    <w:rsid w:val="00151796"/>
    <w:rsid w:val="0018704E"/>
    <w:rsid w:val="001900F2"/>
    <w:rsid w:val="00195948"/>
    <w:rsid w:val="001A6BD4"/>
    <w:rsid w:val="001C71CF"/>
    <w:rsid w:val="001F1579"/>
    <w:rsid w:val="00212AC7"/>
    <w:rsid w:val="00215D25"/>
    <w:rsid w:val="00261BFB"/>
    <w:rsid w:val="00262900"/>
    <w:rsid w:val="002A4107"/>
    <w:rsid w:val="002B33B4"/>
    <w:rsid w:val="002B4F53"/>
    <w:rsid w:val="002F029D"/>
    <w:rsid w:val="00332F12"/>
    <w:rsid w:val="00357A41"/>
    <w:rsid w:val="00362863"/>
    <w:rsid w:val="003822C7"/>
    <w:rsid w:val="00387F3D"/>
    <w:rsid w:val="003B0CB9"/>
    <w:rsid w:val="003B22AB"/>
    <w:rsid w:val="003B5013"/>
    <w:rsid w:val="003B6F05"/>
    <w:rsid w:val="003C20CE"/>
    <w:rsid w:val="003C25B5"/>
    <w:rsid w:val="003D186F"/>
    <w:rsid w:val="003D352F"/>
    <w:rsid w:val="003D62D3"/>
    <w:rsid w:val="003E193E"/>
    <w:rsid w:val="00405624"/>
    <w:rsid w:val="00406796"/>
    <w:rsid w:val="004404C4"/>
    <w:rsid w:val="004737CC"/>
    <w:rsid w:val="004763C7"/>
    <w:rsid w:val="004B76BE"/>
    <w:rsid w:val="004C36F3"/>
    <w:rsid w:val="004C561A"/>
    <w:rsid w:val="00544069"/>
    <w:rsid w:val="00580DE6"/>
    <w:rsid w:val="00592ADE"/>
    <w:rsid w:val="00592CEC"/>
    <w:rsid w:val="00596D23"/>
    <w:rsid w:val="005A0899"/>
    <w:rsid w:val="005C3DA4"/>
    <w:rsid w:val="005D0D02"/>
    <w:rsid w:val="005D5445"/>
    <w:rsid w:val="005D6B01"/>
    <w:rsid w:val="005E2857"/>
    <w:rsid w:val="005E47A6"/>
    <w:rsid w:val="005E7112"/>
    <w:rsid w:val="005F3427"/>
    <w:rsid w:val="00622A75"/>
    <w:rsid w:val="00631E73"/>
    <w:rsid w:val="00641D3F"/>
    <w:rsid w:val="00642A1F"/>
    <w:rsid w:val="00651887"/>
    <w:rsid w:val="00661669"/>
    <w:rsid w:val="00681EA8"/>
    <w:rsid w:val="00682018"/>
    <w:rsid w:val="00683F0D"/>
    <w:rsid w:val="00690264"/>
    <w:rsid w:val="006A2E41"/>
    <w:rsid w:val="006A454A"/>
    <w:rsid w:val="006A68A5"/>
    <w:rsid w:val="006B4A19"/>
    <w:rsid w:val="006C726B"/>
    <w:rsid w:val="006F026D"/>
    <w:rsid w:val="006F477B"/>
    <w:rsid w:val="00730099"/>
    <w:rsid w:val="00743963"/>
    <w:rsid w:val="0076288F"/>
    <w:rsid w:val="00773247"/>
    <w:rsid w:val="00775564"/>
    <w:rsid w:val="0078303D"/>
    <w:rsid w:val="00784781"/>
    <w:rsid w:val="007B4EC5"/>
    <w:rsid w:val="007D313D"/>
    <w:rsid w:val="00842ED3"/>
    <w:rsid w:val="00846A89"/>
    <w:rsid w:val="008477F3"/>
    <w:rsid w:val="008508CD"/>
    <w:rsid w:val="0088268C"/>
    <w:rsid w:val="008A6616"/>
    <w:rsid w:val="008A6A79"/>
    <w:rsid w:val="008B1055"/>
    <w:rsid w:val="0090075E"/>
    <w:rsid w:val="00903EC3"/>
    <w:rsid w:val="00926312"/>
    <w:rsid w:val="00935387"/>
    <w:rsid w:val="00942E98"/>
    <w:rsid w:val="00964647"/>
    <w:rsid w:val="00977F0E"/>
    <w:rsid w:val="00981F04"/>
    <w:rsid w:val="009B1601"/>
    <w:rsid w:val="009B7CB5"/>
    <w:rsid w:val="009D385C"/>
    <w:rsid w:val="009E2E6E"/>
    <w:rsid w:val="009E6E4D"/>
    <w:rsid w:val="00A00746"/>
    <w:rsid w:val="00A03580"/>
    <w:rsid w:val="00A06597"/>
    <w:rsid w:val="00A07EBE"/>
    <w:rsid w:val="00A279EA"/>
    <w:rsid w:val="00A42897"/>
    <w:rsid w:val="00A47568"/>
    <w:rsid w:val="00A532BE"/>
    <w:rsid w:val="00A75A98"/>
    <w:rsid w:val="00A94AE3"/>
    <w:rsid w:val="00AC533B"/>
    <w:rsid w:val="00AE356A"/>
    <w:rsid w:val="00AF3B53"/>
    <w:rsid w:val="00B01243"/>
    <w:rsid w:val="00B04BF0"/>
    <w:rsid w:val="00B069DE"/>
    <w:rsid w:val="00B23850"/>
    <w:rsid w:val="00B23CBD"/>
    <w:rsid w:val="00B31C30"/>
    <w:rsid w:val="00B41236"/>
    <w:rsid w:val="00B515CA"/>
    <w:rsid w:val="00B53670"/>
    <w:rsid w:val="00B675EA"/>
    <w:rsid w:val="00B75DC6"/>
    <w:rsid w:val="00BA030D"/>
    <w:rsid w:val="00BB426A"/>
    <w:rsid w:val="00BB4A47"/>
    <w:rsid w:val="00BC41BC"/>
    <w:rsid w:val="00BD315F"/>
    <w:rsid w:val="00BD6E90"/>
    <w:rsid w:val="00BF2F7E"/>
    <w:rsid w:val="00BF6E66"/>
    <w:rsid w:val="00C15F87"/>
    <w:rsid w:val="00C17847"/>
    <w:rsid w:val="00C7613F"/>
    <w:rsid w:val="00C8177C"/>
    <w:rsid w:val="00C857ED"/>
    <w:rsid w:val="00C87BB5"/>
    <w:rsid w:val="00C93F11"/>
    <w:rsid w:val="00CD2152"/>
    <w:rsid w:val="00CD21FE"/>
    <w:rsid w:val="00CD7FD1"/>
    <w:rsid w:val="00CF5B09"/>
    <w:rsid w:val="00D109CD"/>
    <w:rsid w:val="00D126C8"/>
    <w:rsid w:val="00D12B0F"/>
    <w:rsid w:val="00D53A79"/>
    <w:rsid w:val="00D92E0B"/>
    <w:rsid w:val="00DB7C4C"/>
    <w:rsid w:val="00DD046B"/>
    <w:rsid w:val="00DD2886"/>
    <w:rsid w:val="00DD59E1"/>
    <w:rsid w:val="00DE2142"/>
    <w:rsid w:val="00E017E5"/>
    <w:rsid w:val="00E1591B"/>
    <w:rsid w:val="00E43EBE"/>
    <w:rsid w:val="00E51E71"/>
    <w:rsid w:val="00E54024"/>
    <w:rsid w:val="00E65A20"/>
    <w:rsid w:val="00E82C30"/>
    <w:rsid w:val="00E87CDE"/>
    <w:rsid w:val="00E908F5"/>
    <w:rsid w:val="00EA0BC5"/>
    <w:rsid w:val="00EA1F2D"/>
    <w:rsid w:val="00EB14EF"/>
    <w:rsid w:val="00F20BF1"/>
    <w:rsid w:val="00F3252A"/>
    <w:rsid w:val="00F80336"/>
    <w:rsid w:val="00F85856"/>
    <w:rsid w:val="00F873F1"/>
    <w:rsid w:val="00FC49E7"/>
    <w:rsid w:val="00FE0861"/>
    <w:rsid w:val="00FE7BE6"/>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7E58EC"/>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B1601"/>
    <w:pPr>
      <w:spacing w:after="120"/>
      <w:ind w:left="283"/>
      <w:jc w:val="left"/>
    </w:pPr>
    <w:rPr>
      <w:rFonts w:eastAsia="Times New Roman"/>
      <w:sz w:val="20"/>
      <w:szCs w:val="20"/>
      <w:lang w:val="ru-RU"/>
    </w:rPr>
  </w:style>
  <w:style w:type="character" w:customStyle="1" w:styleId="af">
    <w:name w:val="Основной текст с отступом Знак"/>
    <w:link w:val="ae"/>
    <w:rsid w:val="009B1601"/>
    <w:rPr>
      <w:rFonts w:ascii="Times New Roman" w:eastAsia="Times New Roman" w:hAnsi="Times New Roman"/>
    </w:rPr>
  </w:style>
  <w:style w:type="character" w:styleId="af0">
    <w:name w:val="Strong"/>
    <w:qFormat/>
    <w:locked/>
    <w:rsid w:val="009B1601"/>
    <w:rPr>
      <w:b/>
      <w:bCs/>
    </w:rPr>
  </w:style>
  <w:style w:type="paragraph" w:styleId="af1">
    <w:name w:val="No Spacing"/>
    <w:uiPriority w:val="1"/>
    <w:qFormat/>
    <w:rsid w:val="009B16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FA56-E6CE-456A-A180-BFE54F72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7</Pages>
  <Words>6738</Words>
  <Characters>3841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New Org</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protokol@smr.gov.ua</cp:lastModifiedBy>
  <cp:revision>32</cp:revision>
  <cp:lastPrinted>2017-10-06T10:16:00Z</cp:lastPrinted>
  <dcterms:created xsi:type="dcterms:W3CDTF">2016-10-12T13:32:00Z</dcterms:created>
  <dcterms:modified xsi:type="dcterms:W3CDTF">2017-10-11T07:19:00Z</dcterms:modified>
</cp:coreProperties>
</file>