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C0F2A" w:rsidTr="001B4C64">
        <w:trPr>
          <w:trHeight w:val="1122"/>
          <w:jc w:val="center"/>
        </w:trPr>
        <w:tc>
          <w:tcPr>
            <w:tcW w:w="4253" w:type="dxa"/>
          </w:tcPr>
          <w:p w:rsidR="007C0F2A" w:rsidRDefault="007C0F2A" w:rsidP="002F2036">
            <w:pPr>
              <w:pStyle w:val="a3"/>
              <w:ind w:left="1701"/>
            </w:pPr>
          </w:p>
        </w:tc>
        <w:tc>
          <w:tcPr>
            <w:tcW w:w="1134" w:type="dxa"/>
          </w:tcPr>
          <w:p w:rsidR="007C0F2A" w:rsidRPr="00734EA4" w:rsidRDefault="007C0F2A" w:rsidP="001B4C64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5284A8FD" wp14:editId="4653E4C6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C0F2A" w:rsidRPr="00173BF9" w:rsidRDefault="007C0F2A" w:rsidP="001B4C64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C0F2A" w:rsidRPr="00734EA4" w:rsidRDefault="007C0F2A" w:rsidP="007C0F2A">
      <w:pPr>
        <w:pStyle w:val="a3"/>
        <w:jc w:val="center"/>
        <w:rPr>
          <w:sz w:val="16"/>
          <w:szCs w:val="16"/>
        </w:rPr>
      </w:pPr>
    </w:p>
    <w:p w:rsidR="007C0F2A" w:rsidRPr="00E837D2" w:rsidRDefault="007C0F2A" w:rsidP="007C0F2A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7C0F2A" w:rsidRPr="00E837D2" w:rsidRDefault="007C0F2A" w:rsidP="007C0F2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proofErr w:type="spellStart"/>
      <w:r w:rsidRPr="00E837D2">
        <w:rPr>
          <w:sz w:val="28"/>
          <w:szCs w:val="28"/>
        </w:rPr>
        <w:t>Суми</w:t>
      </w:r>
      <w:proofErr w:type="spellEnd"/>
    </w:p>
    <w:p w:rsidR="007C0F2A" w:rsidRPr="00EF1648" w:rsidRDefault="007C0F2A" w:rsidP="007C0F2A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C0F2A" w:rsidTr="001B4C64">
        <w:tc>
          <w:tcPr>
            <w:tcW w:w="4788" w:type="dxa"/>
          </w:tcPr>
          <w:p w:rsidR="007C0F2A" w:rsidRDefault="007C0F2A" w:rsidP="003828C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3828C5">
              <w:rPr>
                <w:sz w:val="28"/>
                <w:lang w:val="uk-UA"/>
              </w:rPr>
              <w:t>19.05.2017</w:t>
            </w:r>
            <w:r>
              <w:rPr>
                <w:sz w:val="28"/>
                <w:lang w:val="uk-UA"/>
              </w:rPr>
              <w:t xml:space="preserve"> № </w:t>
            </w:r>
            <w:r w:rsidR="003828C5">
              <w:rPr>
                <w:sz w:val="28"/>
                <w:lang w:val="uk-UA"/>
              </w:rPr>
              <w:t>166-Р</w:t>
            </w:r>
            <w:r>
              <w:rPr>
                <w:sz w:val="28"/>
                <w:lang w:val="uk-UA"/>
              </w:rPr>
              <w:t xml:space="preserve">   </w:t>
            </w:r>
          </w:p>
        </w:tc>
      </w:tr>
      <w:tr w:rsidR="007C0F2A" w:rsidTr="001B4C64">
        <w:tc>
          <w:tcPr>
            <w:tcW w:w="4788" w:type="dxa"/>
          </w:tcPr>
          <w:p w:rsidR="007C0F2A" w:rsidRDefault="007C0F2A" w:rsidP="001B4C64">
            <w:pPr>
              <w:jc w:val="both"/>
              <w:rPr>
                <w:sz w:val="28"/>
                <w:lang w:val="uk-UA"/>
              </w:rPr>
            </w:pPr>
          </w:p>
        </w:tc>
      </w:tr>
      <w:tr w:rsidR="007C0F2A" w:rsidTr="001B4C64">
        <w:tc>
          <w:tcPr>
            <w:tcW w:w="4788" w:type="dxa"/>
          </w:tcPr>
          <w:p w:rsidR="007C0F2A" w:rsidRPr="00096285" w:rsidRDefault="007C0F2A" w:rsidP="007C0F2A">
            <w:pPr>
              <w:ind w:right="-108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проведення перевірки</w:t>
            </w:r>
          </w:p>
        </w:tc>
      </w:tr>
    </w:tbl>
    <w:p w:rsidR="007C0F2A" w:rsidRPr="00DC3F2F" w:rsidRDefault="007C0F2A" w:rsidP="007C0F2A">
      <w:pPr>
        <w:ind w:left="720"/>
        <w:jc w:val="both"/>
        <w:rPr>
          <w:sz w:val="28"/>
        </w:rPr>
      </w:pPr>
    </w:p>
    <w:p w:rsidR="007C0F2A" w:rsidRDefault="007C0F2A" w:rsidP="007C0F2A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E56E75">
        <w:rPr>
          <w:sz w:val="28"/>
          <w:szCs w:val="28"/>
          <w:lang w:val="uk-UA"/>
        </w:rPr>
        <w:t>проведення перевірки дотримання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="00416F00" w:rsidRPr="00E56E7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д</w:t>
        </w:r>
        <w:r w:rsidR="00B46585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епартамент</w:t>
        </w:r>
        <w:r w:rsidR="00E56E7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ом</w:t>
        </w:r>
        <w:r w:rsidR="00B46585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 xml:space="preserve"> інфраструктури міста</w:t>
        </w:r>
        <w:r w:rsidR="00B46585">
          <w:rPr>
            <w:rStyle w:val="a7"/>
            <w:rFonts w:ascii="inherit" w:hAnsi="inherit" w:cs="Arial"/>
            <w:sz w:val="42"/>
            <w:szCs w:val="42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 xml:space="preserve">Сумської міської ради </w:t>
      </w:r>
      <w:r w:rsidR="00E56E75">
        <w:rPr>
          <w:sz w:val="28"/>
          <w:szCs w:val="28"/>
          <w:lang w:val="uk-UA"/>
        </w:rPr>
        <w:t>вимог законодавства про звернення громадян</w:t>
      </w:r>
      <w:r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</w:t>
      </w:r>
      <w:r>
        <w:rPr>
          <w:sz w:val="28"/>
          <w:lang w:val="uk-UA"/>
        </w:rPr>
        <w:t>:</w:t>
      </w:r>
    </w:p>
    <w:p w:rsidR="007C0F2A" w:rsidRDefault="007C0F2A" w:rsidP="007C0F2A">
      <w:pPr>
        <w:jc w:val="both"/>
        <w:rPr>
          <w:sz w:val="28"/>
          <w:szCs w:val="28"/>
          <w:lang w:val="uk-UA"/>
        </w:rPr>
      </w:pP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7C0F2A">
        <w:rPr>
          <w:rFonts w:ascii="Times New Roman" w:hAnsi="Times New Roman" w:cs="Times New Roman"/>
          <w:sz w:val="28"/>
          <w:szCs w:val="28"/>
          <w:lang w:val="uk-UA"/>
        </w:rPr>
        <w:t xml:space="preserve"> перевірку дотримання </w:t>
      </w:r>
      <w:hyperlink r:id="rId9" w:history="1">
        <w:r w:rsidR="005C3D1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д</w:t>
        </w:r>
        <w:r w:rsidR="00866B99" w:rsidRPr="00866B9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епартаментом інфраструктури міста</w:t>
        </w:r>
        <w:r w:rsidR="00866B99" w:rsidRPr="00866B9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r w:rsidR="00866B99" w:rsidRPr="00866B9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66B99" w:rsidRPr="007C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F2A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866B99" w:rsidRPr="00A85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законодавства про звернення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програмою перевірки </w:t>
      </w:r>
      <w:r w:rsidR="00E56E75" w:rsidRPr="00E56E7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hyperlink r:id="rId10" w:history="1">
        <w:r w:rsidR="00E56E75" w:rsidRPr="00E56E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департаментом інфраструктури міста</w:t>
        </w:r>
        <w:r w:rsidR="00E56E75" w:rsidRPr="00E56E75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r w:rsidR="00E56E75" w:rsidRPr="00E56E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вимог законодавства про звернення громадян</w:t>
      </w:r>
      <w:r w:rsidR="005C3D18">
        <w:rPr>
          <w:rFonts w:ascii="Times New Roman" w:hAnsi="Times New Roman" w:cs="Times New Roman"/>
          <w:sz w:val="28"/>
          <w:szCs w:val="28"/>
          <w:lang w:val="uk-UA"/>
        </w:rPr>
        <w:t xml:space="preserve"> (додаток)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E75" w:rsidRDefault="00E56E75" w:rsidP="00E56E7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доручити </w:t>
      </w:r>
      <w:r w:rsidR="00694F75">
        <w:rPr>
          <w:rFonts w:ascii="Times New Roman" w:hAnsi="Times New Roman" w:cs="Times New Roman"/>
          <w:sz w:val="28"/>
          <w:szCs w:val="28"/>
          <w:lang w:val="uk-UA"/>
        </w:rPr>
        <w:t xml:space="preserve">правовому 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694F75">
        <w:rPr>
          <w:rFonts w:ascii="Times New Roman" w:hAnsi="Times New Roman" w:cs="Times New Roman"/>
          <w:sz w:val="28"/>
          <w:szCs w:val="28"/>
          <w:lang w:val="uk-UA"/>
        </w:rPr>
        <w:t xml:space="preserve"> з залученням спеціалістів відділу звернень громадян</w:t>
      </w:r>
      <w:r w:rsidR="000C418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документообігу та публічної інформації </w:t>
      </w:r>
      <w:r w:rsidR="004E03C0">
        <w:rPr>
          <w:rFonts w:ascii="Times New Roman" w:hAnsi="Times New Roman" w:cs="Times New Roman"/>
          <w:sz w:val="28"/>
          <w:szCs w:val="28"/>
          <w:lang w:val="uk-UA"/>
        </w:rPr>
        <w:t>департаменту комунікацій та інформаційної політики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E75" w:rsidRDefault="00E56E75" w:rsidP="00E56E7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F2A" w:rsidRDefault="003211DD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Правовому управлінню Сумської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7C0F2A">
        <w:rPr>
          <w:rFonts w:ascii="Times New Roman" w:hAnsi="Times New Roman" w:cs="Times New Roman"/>
          <w:sz w:val="28"/>
          <w:szCs w:val="28"/>
          <w:lang w:val="uk-UA"/>
        </w:rPr>
        <w:t>.) за результат</w:t>
      </w:r>
      <w:r w:rsidR="00ED55A3">
        <w:rPr>
          <w:rFonts w:ascii="Times New Roman" w:hAnsi="Times New Roman" w:cs="Times New Roman"/>
          <w:sz w:val="28"/>
          <w:szCs w:val="28"/>
          <w:lang w:val="uk-UA"/>
        </w:rPr>
        <w:t>ами проведення перевірки підготувати звіт та надати його</w:t>
      </w:r>
      <w:r w:rsidR="007C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AF0">
        <w:rPr>
          <w:rFonts w:ascii="Times New Roman" w:hAnsi="Times New Roman" w:cs="Times New Roman"/>
          <w:sz w:val="28"/>
          <w:szCs w:val="28"/>
          <w:lang w:val="uk-UA"/>
        </w:rPr>
        <w:t>на розгляд міському голов</w:t>
      </w:r>
      <w:r w:rsidR="00081099">
        <w:rPr>
          <w:rFonts w:ascii="Times New Roman" w:hAnsi="Times New Roman" w:cs="Times New Roman"/>
          <w:sz w:val="28"/>
          <w:szCs w:val="28"/>
          <w:lang w:val="uk-UA"/>
        </w:rPr>
        <w:t>і до 16</w:t>
      </w:r>
      <w:r w:rsidR="00A64AF0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7C0F2A"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="00E56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E75" w:rsidRPr="00E56E75" w:rsidRDefault="00E56E75" w:rsidP="00E56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C0F2A" w:rsidRDefault="00921198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A64AF0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Департамент</w:t>
        </w:r>
        <w:r w:rsidR="00A64AF0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>у</w:t>
        </w:r>
        <w:r w:rsidR="00A64AF0" w:rsidRPr="00B46585">
          <w:rPr>
            <w:rStyle w:val="a7"/>
            <w:rFonts w:ascii="inherit" w:hAnsi="inherit" w:cs="Arial"/>
            <w:color w:val="000000" w:themeColor="text1"/>
            <w:sz w:val="28"/>
            <w:szCs w:val="28"/>
            <w:lang w:val="uk-UA"/>
          </w:rPr>
          <w:t xml:space="preserve"> інфраструктури міста</w:t>
        </w:r>
        <w:r w:rsidR="00A64AF0">
          <w:rPr>
            <w:rStyle w:val="a7"/>
            <w:rFonts w:ascii="inherit" w:hAnsi="inherit" w:cs="Arial"/>
            <w:sz w:val="42"/>
            <w:szCs w:val="42"/>
            <w:lang w:val="uk-UA"/>
          </w:rPr>
          <w:t xml:space="preserve"> </w:t>
        </w:r>
      </w:hyperlink>
      <w:r w:rsidR="00A64AF0" w:rsidRPr="00A64AF0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A64AF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64AF0" w:rsidRPr="00A64AF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Яременко Г</w:t>
      </w:r>
      <w:r w:rsidR="00A64AF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</w:t>
      </w:r>
      <w:r w:rsidR="00A64AF0" w:rsidRPr="00A64AF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І</w:t>
      </w:r>
      <w:r w:rsidR="00A64AF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.)</w:t>
      </w:r>
      <w:r w:rsidR="00A64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F2A">
        <w:rPr>
          <w:rFonts w:ascii="Times New Roman" w:hAnsi="Times New Roman" w:cs="Times New Roman"/>
          <w:sz w:val="28"/>
          <w:szCs w:val="28"/>
          <w:lang w:val="uk-UA"/>
        </w:rPr>
        <w:t>забезпечити створення належних умов для проведення перевірки та всебічно сприяти  у її проведенні.</w:t>
      </w:r>
    </w:p>
    <w:p w:rsidR="00E56E75" w:rsidRPr="00E56E75" w:rsidRDefault="00E56E75" w:rsidP="00E56E75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7C0F2A" w:rsidRDefault="007C0F2A" w:rsidP="007C0F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розпорядження залишаю за собою.</w:t>
      </w:r>
    </w:p>
    <w:p w:rsidR="007C0F2A" w:rsidRDefault="007C0F2A" w:rsidP="007C0F2A">
      <w:pPr>
        <w:jc w:val="both"/>
        <w:rPr>
          <w:sz w:val="28"/>
          <w:lang w:val="uk-UA"/>
        </w:rPr>
      </w:pPr>
    </w:p>
    <w:p w:rsidR="00AE651D" w:rsidRDefault="00AE651D" w:rsidP="007C0F2A">
      <w:pPr>
        <w:jc w:val="both"/>
        <w:rPr>
          <w:sz w:val="28"/>
          <w:lang w:val="uk-UA"/>
        </w:rPr>
      </w:pPr>
    </w:p>
    <w:p w:rsidR="007C0F2A" w:rsidRDefault="007C0F2A" w:rsidP="007C0F2A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592381" w:rsidRDefault="00592381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92381" w:rsidRDefault="00592381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7C0F2A" w:rsidRPr="0033727C" w:rsidRDefault="00A64AF0" w:rsidP="007C0F2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Чайченко</w:t>
      </w:r>
      <w:proofErr w:type="spellEnd"/>
      <w:r w:rsidR="007C0F2A" w:rsidRPr="0033727C">
        <w:rPr>
          <w:sz w:val="28"/>
          <w:szCs w:val="28"/>
          <w:lang w:val="uk-UA"/>
        </w:rPr>
        <w:t xml:space="preserve"> </w:t>
      </w:r>
      <w:r w:rsidR="007C0F2A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0-630</w:t>
      </w:r>
    </w:p>
    <w:p w:rsidR="007C0F2A" w:rsidRPr="00592381" w:rsidRDefault="007C0F2A" w:rsidP="007C0F2A">
      <w:pPr>
        <w:rPr>
          <w:sz w:val="26"/>
          <w:lang w:val="uk-UA"/>
        </w:rPr>
      </w:pPr>
      <w:r>
        <w:rPr>
          <w:sz w:val="28"/>
          <w:szCs w:val="28"/>
          <w:lang w:val="uk-UA"/>
        </w:rPr>
        <w:t>Розісла</w:t>
      </w:r>
      <w:r w:rsidR="00592381">
        <w:rPr>
          <w:sz w:val="28"/>
          <w:szCs w:val="28"/>
          <w:lang w:val="uk-UA"/>
        </w:rPr>
        <w:t>ти: згідно зі списком розсилки</w:t>
      </w:r>
    </w:p>
    <w:p w:rsidR="00921198" w:rsidRPr="00C167C7" w:rsidRDefault="007C0F2A" w:rsidP="00921198">
      <w:pPr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21198" w:rsidRPr="00C167C7">
        <w:rPr>
          <w:sz w:val="28"/>
          <w:szCs w:val="28"/>
          <w:lang w:val="uk-UA"/>
        </w:rPr>
        <w:lastRenderedPageBreak/>
        <w:t xml:space="preserve">Додаток  </w:t>
      </w:r>
    </w:p>
    <w:p w:rsidR="00921198" w:rsidRPr="00C167C7" w:rsidRDefault="00921198" w:rsidP="00921198">
      <w:pPr>
        <w:ind w:left="5103"/>
        <w:rPr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>до розпорядження міського голови</w:t>
      </w:r>
    </w:p>
    <w:p w:rsidR="00921198" w:rsidRPr="00C167C7" w:rsidRDefault="00921198" w:rsidP="00921198">
      <w:pPr>
        <w:pStyle w:val="1"/>
        <w:spacing w:before="0" w:line="240" w:lineRule="auto"/>
        <w:ind w:left="510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C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19.05.2017</w:t>
      </w:r>
      <w:r w:rsidRPr="00C167C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166-Р</w:t>
      </w:r>
    </w:p>
    <w:p w:rsidR="00921198" w:rsidRPr="00C167C7" w:rsidRDefault="00921198" w:rsidP="00921198">
      <w:pPr>
        <w:pStyle w:val="1"/>
        <w:spacing w:before="0" w:line="240" w:lineRule="auto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21198" w:rsidRPr="00C167C7" w:rsidRDefault="00921198" w:rsidP="00921198">
      <w:pPr>
        <w:pStyle w:val="1"/>
        <w:spacing w:before="0" w:line="240" w:lineRule="auto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167C7">
        <w:rPr>
          <w:rFonts w:ascii="Times New Roman" w:hAnsi="Times New Roman" w:cs="Times New Roman"/>
          <w:color w:val="auto"/>
          <w:sz w:val="28"/>
          <w:szCs w:val="28"/>
          <w:lang w:val="uk-UA"/>
        </w:rPr>
        <w:t>«ЗАТВЕРДЖУЮ»</w:t>
      </w:r>
    </w:p>
    <w:p w:rsidR="00921198" w:rsidRPr="00C167C7" w:rsidRDefault="00921198" w:rsidP="00921198">
      <w:pPr>
        <w:pStyle w:val="2"/>
        <w:ind w:left="5040"/>
        <w:rPr>
          <w:szCs w:val="28"/>
        </w:rPr>
      </w:pPr>
      <w:r w:rsidRPr="00C167C7">
        <w:rPr>
          <w:szCs w:val="28"/>
        </w:rPr>
        <w:t>Сумський міський голова</w:t>
      </w:r>
    </w:p>
    <w:p w:rsidR="00921198" w:rsidRPr="00C167C7" w:rsidRDefault="00921198" w:rsidP="00921198">
      <w:pPr>
        <w:rPr>
          <w:lang w:val="uk-UA"/>
        </w:rPr>
      </w:pPr>
    </w:p>
    <w:p w:rsidR="00921198" w:rsidRPr="00C167C7" w:rsidRDefault="00921198" w:rsidP="00921198">
      <w:pPr>
        <w:ind w:left="5040"/>
        <w:jc w:val="center"/>
        <w:rPr>
          <w:b/>
          <w:bCs/>
          <w:sz w:val="28"/>
          <w:szCs w:val="28"/>
          <w:lang w:val="uk-UA"/>
        </w:rPr>
      </w:pPr>
      <w:r w:rsidRPr="00C167C7">
        <w:rPr>
          <w:b/>
          <w:bCs/>
          <w:sz w:val="28"/>
          <w:szCs w:val="28"/>
          <w:lang w:val="uk-UA"/>
        </w:rPr>
        <w:t>________________ О.М. Лисенко</w:t>
      </w:r>
    </w:p>
    <w:p w:rsidR="00921198" w:rsidRPr="00C167C7" w:rsidRDefault="00921198" w:rsidP="00921198">
      <w:pPr>
        <w:ind w:left="5040"/>
        <w:jc w:val="center"/>
        <w:rPr>
          <w:b/>
          <w:bCs/>
          <w:sz w:val="28"/>
          <w:szCs w:val="28"/>
          <w:lang w:val="uk-UA"/>
        </w:rPr>
      </w:pPr>
    </w:p>
    <w:p w:rsidR="00921198" w:rsidRPr="00C167C7" w:rsidRDefault="00921198" w:rsidP="00921198">
      <w:pPr>
        <w:pStyle w:val="ad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167C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</w:t>
      </w:r>
      <w:r w:rsidRPr="00C167C7">
        <w:rPr>
          <w:rFonts w:ascii="Times New Roman" w:hAnsi="Times New Roman" w:cs="Times New Roman"/>
          <w:sz w:val="28"/>
          <w:szCs w:val="28"/>
          <w:lang w:val="uk-UA"/>
        </w:rPr>
        <w:t>» травня 2017 року</w:t>
      </w:r>
    </w:p>
    <w:p w:rsidR="00921198" w:rsidRPr="00C167C7" w:rsidRDefault="00921198" w:rsidP="00921198">
      <w:pPr>
        <w:jc w:val="center"/>
        <w:rPr>
          <w:b/>
          <w:sz w:val="28"/>
          <w:szCs w:val="28"/>
          <w:lang w:val="uk-UA"/>
        </w:rPr>
      </w:pPr>
    </w:p>
    <w:p w:rsidR="00921198" w:rsidRPr="00C167C7" w:rsidRDefault="00921198" w:rsidP="00921198">
      <w:pPr>
        <w:jc w:val="center"/>
        <w:rPr>
          <w:b/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 xml:space="preserve">ПРОГРАМА </w:t>
      </w:r>
    </w:p>
    <w:p w:rsidR="00921198" w:rsidRPr="00C167C7" w:rsidRDefault="00921198" w:rsidP="0092119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 xml:space="preserve">проведення перевірки дотримання </w:t>
      </w:r>
      <w:hyperlink r:id="rId12" w:history="1">
        <w:r w:rsidRPr="00C167C7">
          <w:rPr>
            <w:rStyle w:val="a7"/>
            <w:b/>
            <w:color w:val="000000" w:themeColor="text1"/>
            <w:sz w:val="28"/>
            <w:szCs w:val="28"/>
            <w:lang w:val="uk-UA"/>
          </w:rPr>
          <w:t>департаментом інфраструктури міста</w:t>
        </w:r>
        <w:r w:rsidRPr="00C167C7">
          <w:rPr>
            <w:rStyle w:val="a7"/>
            <w:b/>
            <w:sz w:val="28"/>
            <w:szCs w:val="28"/>
            <w:lang w:val="uk-UA"/>
          </w:rPr>
          <w:t xml:space="preserve"> </w:t>
        </w:r>
      </w:hyperlink>
      <w:r w:rsidRPr="00C167C7">
        <w:rPr>
          <w:b/>
          <w:sz w:val="28"/>
          <w:szCs w:val="28"/>
          <w:lang w:val="uk-UA"/>
        </w:rPr>
        <w:t xml:space="preserve">Сумської міської ради вимог </w:t>
      </w:r>
      <w:r w:rsidRPr="00C167C7">
        <w:rPr>
          <w:b/>
          <w:color w:val="000000" w:themeColor="text1"/>
          <w:sz w:val="28"/>
          <w:szCs w:val="28"/>
          <w:lang w:val="uk-UA"/>
        </w:rPr>
        <w:t>законодавства про звернення громадян</w:t>
      </w:r>
    </w:p>
    <w:p w:rsidR="00921198" w:rsidRPr="00C167C7" w:rsidRDefault="00921198" w:rsidP="00921198">
      <w:pPr>
        <w:jc w:val="center"/>
        <w:rPr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 xml:space="preserve"> </w:t>
      </w:r>
      <w:r w:rsidRPr="00C167C7">
        <w:rPr>
          <w:sz w:val="28"/>
          <w:szCs w:val="28"/>
          <w:lang w:val="uk-UA"/>
        </w:rPr>
        <w:t xml:space="preserve"> </w:t>
      </w:r>
    </w:p>
    <w:p w:rsidR="00921198" w:rsidRPr="00C167C7" w:rsidRDefault="00921198" w:rsidP="0092119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 xml:space="preserve">          І. Мета:</w:t>
      </w:r>
      <w:r w:rsidRPr="00C167C7">
        <w:rPr>
          <w:sz w:val="28"/>
          <w:szCs w:val="28"/>
          <w:lang w:val="uk-UA"/>
        </w:rPr>
        <w:t xml:space="preserve"> перевірити дотримання </w:t>
      </w:r>
      <w:hyperlink r:id="rId13" w:history="1">
        <w:r w:rsidRPr="00C167C7">
          <w:rPr>
            <w:rStyle w:val="a7"/>
            <w:color w:val="000000" w:themeColor="text1"/>
            <w:sz w:val="28"/>
            <w:szCs w:val="28"/>
            <w:lang w:val="uk-UA"/>
          </w:rPr>
          <w:t>департаментом інфраструктури міста</w:t>
        </w:r>
        <w:r w:rsidRPr="00C167C7">
          <w:rPr>
            <w:rStyle w:val="a7"/>
            <w:sz w:val="28"/>
            <w:szCs w:val="28"/>
            <w:lang w:val="uk-UA"/>
          </w:rPr>
          <w:t xml:space="preserve"> </w:t>
        </w:r>
      </w:hyperlink>
      <w:r w:rsidRPr="00C167C7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(далі - департамент)</w:t>
      </w:r>
      <w:r w:rsidRPr="00C167C7">
        <w:rPr>
          <w:sz w:val="28"/>
          <w:szCs w:val="28"/>
          <w:lang w:val="uk-UA"/>
        </w:rPr>
        <w:t xml:space="preserve"> вимог </w:t>
      </w:r>
      <w:r w:rsidRPr="00C167C7">
        <w:rPr>
          <w:color w:val="000000" w:themeColor="text1"/>
          <w:sz w:val="28"/>
          <w:szCs w:val="28"/>
          <w:lang w:val="uk-UA"/>
        </w:rPr>
        <w:t>законодавства про звернення громадян.</w:t>
      </w:r>
    </w:p>
    <w:p w:rsidR="00921198" w:rsidRPr="00C167C7" w:rsidRDefault="00921198" w:rsidP="00921198">
      <w:pPr>
        <w:ind w:firstLine="709"/>
        <w:jc w:val="both"/>
        <w:rPr>
          <w:lang w:val="uk-UA"/>
        </w:rPr>
      </w:pPr>
    </w:p>
    <w:p w:rsidR="00921198" w:rsidRPr="00C167C7" w:rsidRDefault="00921198" w:rsidP="00921198">
      <w:pPr>
        <w:ind w:firstLine="709"/>
        <w:jc w:val="both"/>
        <w:rPr>
          <w:bCs/>
          <w:sz w:val="28"/>
          <w:szCs w:val="28"/>
          <w:lang w:val="uk-UA"/>
        </w:rPr>
      </w:pPr>
      <w:r w:rsidRPr="00C167C7">
        <w:rPr>
          <w:b/>
          <w:bCs/>
          <w:sz w:val="28"/>
          <w:szCs w:val="28"/>
          <w:lang w:val="uk-UA"/>
        </w:rPr>
        <w:t>ІІ. Предмет перевірки:</w:t>
      </w:r>
      <w:r w:rsidRPr="00C167C7">
        <w:rPr>
          <w:bCs/>
          <w:sz w:val="28"/>
          <w:szCs w:val="28"/>
          <w:lang w:val="uk-UA"/>
        </w:rPr>
        <w:t xml:space="preserve"> </w:t>
      </w:r>
      <w:r w:rsidRPr="00C167C7">
        <w:rPr>
          <w:sz w:val="28"/>
          <w:szCs w:val="28"/>
          <w:lang w:val="uk-UA"/>
        </w:rPr>
        <w:t>додержання встановленого порядку прийому, реєстрації та розгляду письмових та усних звернень, отриманих поштою, електронною поштою чи на особистому прийомі, своєчасність, об’єктивність і  повнота  вирішення кожного звернення,</w:t>
      </w:r>
      <w:r>
        <w:rPr>
          <w:sz w:val="28"/>
          <w:szCs w:val="28"/>
          <w:lang w:val="uk-UA"/>
        </w:rPr>
        <w:t xml:space="preserve"> повідомлення заявників про результати розгляду звернень, </w:t>
      </w:r>
      <w:r w:rsidRPr="00C167C7">
        <w:rPr>
          <w:sz w:val="28"/>
          <w:szCs w:val="28"/>
          <w:lang w:val="uk-UA"/>
        </w:rPr>
        <w:t xml:space="preserve"> вжиття вичерпних заходів щодо задоволення обґрунтованих звернень та реального поновлення порушених прав заявників, які звернулися до </w:t>
      </w:r>
      <w:hyperlink r:id="rId14" w:history="1">
        <w:r w:rsidRPr="00C167C7">
          <w:rPr>
            <w:rStyle w:val="a7"/>
            <w:color w:val="000000" w:themeColor="text1"/>
            <w:sz w:val="28"/>
            <w:szCs w:val="28"/>
            <w:lang w:val="uk-UA"/>
          </w:rPr>
          <w:t>департаменту</w:t>
        </w:r>
        <w:r>
          <w:rPr>
            <w:rStyle w:val="a7"/>
            <w:color w:val="000000" w:themeColor="text1"/>
            <w:sz w:val="28"/>
            <w:szCs w:val="28"/>
            <w:lang w:val="uk-UA"/>
          </w:rPr>
          <w:t>.</w:t>
        </w:r>
      </w:hyperlink>
      <w:r w:rsidRPr="00C167C7">
        <w:rPr>
          <w:bCs/>
          <w:sz w:val="28"/>
          <w:szCs w:val="28"/>
          <w:lang w:val="uk-UA"/>
        </w:rPr>
        <w:t xml:space="preserve"> </w:t>
      </w:r>
    </w:p>
    <w:p w:rsidR="00921198" w:rsidRPr="00C167C7" w:rsidRDefault="00921198" w:rsidP="00921198">
      <w:pPr>
        <w:ind w:firstLine="709"/>
        <w:jc w:val="both"/>
        <w:rPr>
          <w:lang w:val="uk-UA"/>
        </w:rPr>
      </w:pPr>
    </w:p>
    <w:p w:rsidR="00921198" w:rsidRPr="00C167C7" w:rsidRDefault="00921198" w:rsidP="00921198">
      <w:pPr>
        <w:ind w:firstLine="709"/>
        <w:jc w:val="both"/>
        <w:rPr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>ІІІ. Об’єкти перевірки:</w:t>
      </w:r>
      <w:r w:rsidRPr="00C167C7">
        <w:rPr>
          <w:sz w:val="28"/>
          <w:szCs w:val="28"/>
          <w:lang w:val="uk-UA"/>
        </w:rPr>
        <w:t xml:space="preserve"> департамент інфраструктури міста Сумської міської ради за період </w:t>
      </w:r>
      <w:r>
        <w:rPr>
          <w:sz w:val="28"/>
          <w:szCs w:val="28"/>
          <w:lang w:val="uk-UA"/>
        </w:rPr>
        <w:t xml:space="preserve"> з  01.0</w:t>
      </w:r>
      <w:r w:rsidRPr="008E6C2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.2016 року по 30.</w:t>
      </w:r>
      <w:r w:rsidRPr="008E6C2F">
        <w:rPr>
          <w:sz w:val="28"/>
          <w:szCs w:val="28"/>
        </w:rPr>
        <w:t>04</w:t>
      </w:r>
      <w:r>
        <w:rPr>
          <w:sz w:val="28"/>
          <w:szCs w:val="28"/>
          <w:lang w:val="uk-UA"/>
        </w:rPr>
        <w:t>.2017</w:t>
      </w:r>
      <w:r w:rsidRPr="00C167C7">
        <w:rPr>
          <w:sz w:val="28"/>
          <w:szCs w:val="28"/>
          <w:lang w:val="uk-UA"/>
        </w:rPr>
        <w:t xml:space="preserve"> року. </w:t>
      </w:r>
    </w:p>
    <w:p w:rsidR="00921198" w:rsidRPr="00C167C7" w:rsidRDefault="00921198" w:rsidP="00921198">
      <w:pPr>
        <w:jc w:val="both"/>
        <w:rPr>
          <w:lang w:val="uk-UA"/>
        </w:rPr>
      </w:pPr>
    </w:p>
    <w:p w:rsidR="00921198" w:rsidRPr="00C167C7" w:rsidRDefault="00921198" w:rsidP="00921198">
      <w:pPr>
        <w:ind w:firstLine="709"/>
        <w:jc w:val="both"/>
        <w:rPr>
          <w:b/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>ІV. Перелік питань, пов’язаних з перевіркою.</w:t>
      </w:r>
    </w:p>
    <w:p w:rsidR="00921198" w:rsidRPr="00C167C7" w:rsidRDefault="00921198" w:rsidP="00921198">
      <w:pPr>
        <w:jc w:val="both"/>
        <w:rPr>
          <w:lang w:val="uk-UA"/>
        </w:rPr>
      </w:pPr>
    </w:p>
    <w:p w:rsidR="00921198" w:rsidRPr="00C167C7" w:rsidRDefault="00921198" w:rsidP="00921198">
      <w:pPr>
        <w:ind w:firstLine="709"/>
        <w:jc w:val="both"/>
        <w:rPr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>Перевірити: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</w:t>
      </w:r>
      <w:r w:rsidRPr="00C167C7">
        <w:rPr>
          <w:color w:val="000000" w:themeColor="text1"/>
          <w:sz w:val="14"/>
          <w:szCs w:val="14"/>
          <w:lang w:val="uk-UA"/>
        </w:rPr>
        <w:t xml:space="preserve">     </w:t>
      </w:r>
      <w:r w:rsidRPr="00C167C7">
        <w:rPr>
          <w:color w:val="000000" w:themeColor="text1"/>
          <w:sz w:val="28"/>
          <w:szCs w:val="28"/>
          <w:lang w:val="uk-UA"/>
        </w:rPr>
        <w:t>дотримання вимог «Інструкції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інформації», затвердженої постановою Кабінету Міністрів України від 14.04.1997 року № 348 (далі - Інструкція) при веденні діловодства із зверненнями громадян;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</w:t>
      </w:r>
      <w:r w:rsidRPr="00C167C7">
        <w:rPr>
          <w:color w:val="000000" w:themeColor="text1"/>
          <w:sz w:val="14"/>
          <w:szCs w:val="14"/>
          <w:lang w:val="uk-UA"/>
        </w:rPr>
        <w:t>   </w:t>
      </w:r>
      <w:r w:rsidRPr="00C167C7">
        <w:rPr>
          <w:color w:val="000000" w:themeColor="text1"/>
          <w:sz w:val="28"/>
          <w:szCs w:val="28"/>
          <w:lang w:val="uk-UA"/>
        </w:rPr>
        <w:t>реєстрацію звернень громадян, порядок їх розгляду;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</w:t>
      </w:r>
      <w:r w:rsidRPr="00C167C7">
        <w:rPr>
          <w:color w:val="000000" w:themeColor="text1"/>
          <w:sz w:val="14"/>
          <w:szCs w:val="14"/>
          <w:lang w:val="uk-UA"/>
        </w:rPr>
        <w:t>     </w:t>
      </w:r>
      <w:r w:rsidRPr="00C167C7">
        <w:rPr>
          <w:color w:val="000000" w:themeColor="text1"/>
          <w:sz w:val="28"/>
          <w:szCs w:val="28"/>
          <w:lang w:val="uk-UA"/>
        </w:rPr>
        <w:t>дотримання  строків розгляду звернень та результати їх розгляду;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 xml:space="preserve">- чи забезпечується поновлення порушених прав, реальне виконання прийнятих у зв’язку з заявою чи скаргою рішень; 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 дотримання вимог Інструкції щодо повторних звернень та взятих на контроль;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lastRenderedPageBreak/>
        <w:t>- порядок оформлення відповідей на звернення, передача їх до архіву та дотримання терміну зберігання до</w:t>
      </w:r>
      <w:r>
        <w:rPr>
          <w:color w:val="000000" w:themeColor="text1"/>
          <w:sz w:val="28"/>
          <w:szCs w:val="28"/>
          <w:lang w:val="uk-UA"/>
        </w:rPr>
        <w:t>кументів за номенклатурою справ;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 стан роботи з усними зверненнями громадян, забезпечення здійснення безперешкодного і регулярного особистого прийому громадян керівництвом департаменту;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 наявність затвердженого графіка особистого прийому громадян, розміщення цієї інформації у доступному для громадян місці (дошці оголошень, на веб-сайті);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 ведення обліку усних звернень, прийнятих під час особистого прийому</w:t>
      </w:r>
      <w:r>
        <w:rPr>
          <w:color w:val="000000" w:themeColor="text1"/>
          <w:sz w:val="28"/>
          <w:szCs w:val="28"/>
          <w:lang w:val="uk-UA"/>
        </w:rPr>
        <w:t>,</w:t>
      </w:r>
      <w:r w:rsidRPr="00C167C7">
        <w:rPr>
          <w:color w:val="000000" w:themeColor="text1"/>
          <w:sz w:val="28"/>
          <w:szCs w:val="28"/>
          <w:lang w:val="uk-UA"/>
        </w:rPr>
        <w:t xml:space="preserve">  своєчасність та повнота </w:t>
      </w:r>
      <w:r>
        <w:rPr>
          <w:color w:val="000000" w:themeColor="text1"/>
          <w:sz w:val="28"/>
          <w:szCs w:val="28"/>
          <w:lang w:val="uk-UA"/>
        </w:rPr>
        <w:t>їх розгляду</w:t>
      </w:r>
      <w:r w:rsidRPr="00C167C7">
        <w:rPr>
          <w:color w:val="000000" w:themeColor="text1"/>
          <w:sz w:val="28"/>
          <w:szCs w:val="28"/>
          <w:lang w:val="uk-UA"/>
        </w:rPr>
        <w:t>;</w:t>
      </w:r>
    </w:p>
    <w:p w:rsidR="00921198" w:rsidRPr="00C167C7" w:rsidRDefault="00921198" w:rsidP="00921198">
      <w:pPr>
        <w:ind w:firstLine="708"/>
        <w:jc w:val="both"/>
        <w:rPr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 xml:space="preserve">- чи </w:t>
      </w:r>
      <w:r w:rsidRPr="00C167C7">
        <w:rPr>
          <w:sz w:val="28"/>
          <w:szCs w:val="28"/>
          <w:lang w:val="uk-UA"/>
        </w:rPr>
        <w:t>приділяється особлива увага вирішенню</w:t>
      </w:r>
      <w:r>
        <w:rPr>
          <w:sz w:val="28"/>
          <w:szCs w:val="28"/>
          <w:lang w:val="uk-UA"/>
        </w:rPr>
        <w:t xml:space="preserve"> колективних звернень,</w:t>
      </w:r>
      <w:r w:rsidRPr="00C167C7">
        <w:rPr>
          <w:sz w:val="28"/>
          <w:szCs w:val="28"/>
          <w:lang w:val="uk-UA"/>
        </w:rPr>
        <w:t xml:space="preserve"> проблем, з якими звертаються ветерани війни та праці, інваліди, громадяни, які постраждали внаслідок Чорнобильської катастрофи, багатодітні сім’ї, одинокі матері та інші громадяни, які потребують соціального захисту та підтримки;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>- чи мали місце повторні звернення громадян та причини таких звернень;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 за чиїм підписом надаються  відповіді на звернення громадян;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>- наскільки ефективна взаємодія структурних підрозділів департаменту при наданні відповідей на звернення громадян;</w:t>
      </w:r>
    </w:p>
    <w:p w:rsidR="00921198" w:rsidRPr="00C167C7" w:rsidRDefault="00921198" w:rsidP="00921198">
      <w:pPr>
        <w:ind w:firstLine="708"/>
        <w:jc w:val="both"/>
        <w:rPr>
          <w:color w:val="000000" w:themeColor="text1"/>
          <w:sz w:val="24"/>
          <w:szCs w:val="24"/>
          <w:lang w:val="uk-UA"/>
        </w:rPr>
      </w:pPr>
      <w:r w:rsidRPr="00C167C7">
        <w:rPr>
          <w:color w:val="000000" w:themeColor="text1"/>
          <w:sz w:val="28"/>
          <w:szCs w:val="28"/>
          <w:lang w:val="uk-UA"/>
        </w:rPr>
        <w:t xml:space="preserve">-  своєчасність надсилання відповідей на звернення громадян.  </w:t>
      </w:r>
    </w:p>
    <w:p w:rsidR="00921198" w:rsidRPr="00C167C7" w:rsidRDefault="00921198" w:rsidP="00921198">
      <w:pPr>
        <w:ind w:firstLine="709"/>
        <w:jc w:val="both"/>
        <w:rPr>
          <w:sz w:val="28"/>
          <w:szCs w:val="28"/>
          <w:lang w:val="uk-UA"/>
        </w:rPr>
      </w:pPr>
    </w:p>
    <w:p w:rsidR="00921198" w:rsidRDefault="00921198" w:rsidP="00921198">
      <w:pPr>
        <w:ind w:firstLine="709"/>
        <w:jc w:val="both"/>
        <w:rPr>
          <w:sz w:val="28"/>
          <w:szCs w:val="28"/>
          <w:lang w:val="uk-UA"/>
        </w:rPr>
      </w:pPr>
      <w:r w:rsidRPr="00C167C7">
        <w:rPr>
          <w:b/>
          <w:bCs/>
          <w:sz w:val="28"/>
          <w:szCs w:val="28"/>
          <w:lang w:val="uk-UA"/>
        </w:rPr>
        <w:t>V. Термін проведення перевірки:</w:t>
      </w:r>
      <w:r w:rsidRPr="00C167C7">
        <w:rPr>
          <w:sz w:val="28"/>
          <w:szCs w:val="28"/>
          <w:lang w:val="uk-UA"/>
        </w:rPr>
        <w:t xml:space="preserve"> з 22 </w:t>
      </w:r>
      <w:r>
        <w:rPr>
          <w:sz w:val="28"/>
          <w:szCs w:val="28"/>
          <w:lang w:val="uk-UA"/>
        </w:rPr>
        <w:t>травня по 05</w:t>
      </w:r>
      <w:r w:rsidRPr="00C167C7">
        <w:rPr>
          <w:sz w:val="28"/>
          <w:szCs w:val="28"/>
          <w:lang w:val="uk-UA"/>
        </w:rPr>
        <w:t xml:space="preserve"> червня 2017 року.</w:t>
      </w:r>
    </w:p>
    <w:p w:rsidR="00921198" w:rsidRDefault="00921198" w:rsidP="009211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22 травня 2017 року проведення спільної наради робочої групи та  департаменту щодо програми та порядку проведення перевірки.</w:t>
      </w:r>
    </w:p>
    <w:p w:rsidR="00921198" w:rsidRPr="00C167C7" w:rsidRDefault="00921198" w:rsidP="00921198">
      <w:pPr>
        <w:ind w:firstLine="709"/>
        <w:jc w:val="both"/>
        <w:rPr>
          <w:b/>
          <w:bCs/>
        </w:rPr>
      </w:pP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</w:pPr>
      <w:r w:rsidRPr="00C167C7">
        <w:rPr>
          <w:b/>
          <w:bCs/>
        </w:rPr>
        <w:t>VI. Перелік базових нормативно-правових актів, що регулюють предмет перевірки:</w:t>
      </w:r>
      <w:r w:rsidRPr="00C167C7">
        <w:t xml:space="preserve"> 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</w:rPr>
      </w:pPr>
      <w:r w:rsidRPr="00C167C7">
        <w:rPr>
          <w:bCs/>
        </w:rPr>
        <w:t>Конституція України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  <w:szCs w:val="28"/>
        </w:rPr>
      </w:pPr>
      <w:r w:rsidRPr="00C167C7">
        <w:rPr>
          <w:szCs w:val="28"/>
        </w:rPr>
        <w:t>Закон України «Про звернення громадян»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</w:rPr>
      </w:pPr>
      <w:r w:rsidRPr="00C167C7">
        <w:rPr>
          <w:bCs/>
        </w:rPr>
        <w:t>Закон України «Про місцеве самоврядування в Україні»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szCs w:val="28"/>
        </w:rPr>
      </w:pPr>
      <w:r w:rsidRPr="00C167C7">
        <w:rPr>
          <w:szCs w:val="28"/>
        </w:rPr>
        <w:t>Указ Президента України від 07 лютого 2008 року «Про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color w:val="000000"/>
          <w:szCs w:val="28"/>
        </w:rPr>
      </w:pPr>
      <w:r w:rsidRPr="00C167C7">
        <w:rPr>
          <w:color w:val="000000"/>
          <w:szCs w:val="28"/>
        </w:rPr>
        <w:t>Постанова Кабінету Міністрів України від 14 квітня 1997 року № 348</w:t>
      </w:r>
      <w:r w:rsidRPr="00C167C7">
        <w:rPr>
          <w:rFonts w:ascii="Arial" w:hAnsi="Arial" w:cs="Arial"/>
          <w:color w:val="000000"/>
          <w:sz w:val="20"/>
        </w:rPr>
        <w:t xml:space="preserve"> «</w:t>
      </w:r>
      <w:r w:rsidRPr="00C167C7">
        <w:rPr>
          <w:color w:val="000000"/>
          <w:szCs w:val="28"/>
        </w:rPr>
        <w:t>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</w:rPr>
      </w:pPr>
      <w:r w:rsidRPr="00C167C7">
        <w:rPr>
          <w:bCs/>
        </w:rPr>
        <w:t>Рішення виконавчого комітету Сумської міської ради від 28.04.2016 № 240 «Про Регламент роботи виконавчих органів Сумської міської ради»</w:t>
      </w:r>
      <w:r>
        <w:rPr>
          <w:bCs/>
        </w:rPr>
        <w:t xml:space="preserve">      (зі змінами)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</w:rPr>
      </w:pPr>
      <w:r w:rsidRPr="00C167C7">
        <w:rPr>
          <w:bCs/>
        </w:rPr>
        <w:t>Рішення виконавчого комітету Сумської міської ради від 28.04.2016 № 241 «Про Інструкцію з діловодства у виконавчих органах Сумської міської ради»</w:t>
      </w:r>
      <w:r>
        <w:rPr>
          <w:bCs/>
        </w:rPr>
        <w:t>.</w:t>
      </w:r>
    </w:p>
    <w:p w:rsidR="00921198" w:rsidRPr="00C167C7" w:rsidRDefault="00921198" w:rsidP="00921198">
      <w:pPr>
        <w:pStyle w:val="ab"/>
        <w:tabs>
          <w:tab w:val="left" w:pos="1440"/>
        </w:tabs>
        <w:ind w:firstLine="709"/>
        <w:jc w:val="both"/>
        <w:rPr>
          <w:bCs/>
        </w:rPr>
      </w:pPr>
    </w:p>
    <w:p w:rsidR="00921198" w:rsidRPr="00C167C7" w:rsidRDefault="00921198" w:rsidP="00921198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C167C7">
        <w:rPr>
          <w:b/>
          <w:bCs/>
          <w:sz w:val="28"/>
          <w:szCs w:val="28"/>
          <w:lang w:val="uk-UA"/>
        </w:rPr>
        <w:t xml:space="preserve">VII. Склад робочої групи: </w:t>
      </w:r>
    </w:p>
    <w:p w:rsidR="00921198" w:rsidRPr="00C167C7" w:rsidRDefault="00921198" w:rsidP="00921198">
      <w:pPr>
        <w:pStyle w:val="21"/>
        <w:tabs>
          <w:tab w:val="left" w:pos="1309"/>
        </w:tabs>
      </w:pPr>
      <w:r w:rsidRPr="00C167C7">
        <w:t xml:space="preserve">Начальник правового управління </w:t>
      </w:r>
      <w:r>
        <w:t xml:space="preserve">Сумської міської ради </w:t>
      </w:r>
      <w:proofErr w:type="spellStart"/>
      <w:r w:rsidRPr="00C167C7">
        <w:t>Чайченко</w:t>
      </w:r>
      <w:proofErr w:type="spellEnd"/>
      <w:r w:rsidRPr="00C167C7">
        <w:t xml:space="preserve"> О.В.</w:t>
      </w:r>
    </w:p>
    <w:p w:rsidR="00921198" w:rsidRDefault="00921198" w:rsidP="00921198">
      <w:pPr>
        <w:pStyle w:val="21"/>
        <w:tabs>
          <w:tab w:val="left" w:pos="1309"/>
        </w:tabs>
        <w:rPr>
          <w:szCs w:val="28"/>
        </w:rPr>
      </w:pPr>
      <w:r w:rsidRPr="00C167C7">
        <w:t xml:space="preserve">Завідувач </w:t>
      </w:r>
      <w:r w:rsidRPr="00C167C7">
        <w:rPr>
          <w:szCs w:val="28"/>
        </w:rPr>
        <w:t xml:space="preserve">сектору обліково - інформаційної роботи правового управління </w:t>
      </w:r>
      <w:r>
        <w:t xml:space="preserve">Сумської міської ради </w:t>
      </w:r>
      <w:proofErr w:type="spellStart"/>
      <w:r w:rsidRPr="00C167C7">
        <w:rPr>
          <w:szCs w:val="28"/>
        </w:rPr>
        <w:t>Пявка</w:t>
      </w:r>
      <w:proofErr w:type="spellEnd"/>
      <w:r w:rsidRPr="00C167C7">
        <w:rPr>
          <w:szCs w:val="28"/>
        </w:rPr>
        <w:t xml:space="preserve"> Ю.М.</w:t>
      </w:r>
    </w:p>
    <w:p w:rsidR="00921198" w:rsidRPr="001E0A15" w:rsidRDefault="00921198" w:rsidP="00921198">
      <w:pPr>
        <w:pStyle w:val="21"/>
        <w:tabs>
          <w:tab w:val="left" w:pos="1309"/>
        </w:tabs>
      </w:pPr>
      <w:r>
        <w:rPr>
          <w:szCs w:val="28"/>
        </w:rPr>
        <w:t xml:space="preserve">Заступник начальника   управління - начальник </w:t>
      </w:r>
      <w:r w:rsidRPr="00C167C7">
        <w:rPr>
          <w:szCs w:val="28"/>
        </w:rPr>
        <w:t>відділу представництва інтересів Сумської міської ради, виконавчого комітету Сумської міської ради та міського голови</w:t>
      </w:r>
      <w:r>
        <w:rPr>
          <w:szCs w:val="28"/>
        </w:rPr>
        <w:t xml:space="preserve"> </w:t>
      </w:r>
      <w:r w:rsidRPr="00C167C7">
        <w:t xml:space="preserve"> </w:t>
      </w:r>
      <w:r>
        <w:t>Сумської міської ради</w:t>
      </w:r>
      <w:r w:rsidRPr="00C167C7">
        <w:rPr>
          <w:szCs w:val="28"/>
        </w:rPr>
        <w:t xml:space="preserve"> </w:t>
      </w:r>
      <w:r>
        <w:rPr>
          <w:szCs w:val="28"/>
        </w:rPr>
        <w:t xml:space="preserve">  </w:t>
      </w:r>
      <w:r>
        <w:t>Корнієнко А.В.</w:t>
      </w:r>
    </w:p>
    <w:p w:rsidR="00921198" w:rsidRPr="00C167C7" w:rsidRDefault="00921198" w:rsidP="00921198">
      <w:pPr>
        <w:pStyle w:val="21"/>
        <w:rPr>
          <w:szCs w:val="28"/>
        </w:rPr>
      </w:pPr>
      <w:r w:rsidRPr="00C167C7">
        <w:rPr>
          <w:szCs w:val="28"/>
        </w:rPr>
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</w:t>
      </w:r>
      <w:r w:rsidRPr="00C167C7">
        <w:t xml:space="preserve">правового управління </w:t>
      </w:r>
      <w:r>
        <w:t xml:space="preserve">Сумської міської ради </w:t>
      </w:r>
      <w:r w:rsidRPr="00C167C7">
        <w:rPr>
          <w:szCs w:val="28"/>
        </w:rPr>
        <w:t>Харченко О.О.</w:t>
      </w:r>
    </w:p>
    <w:p w:rsidR="00921198" w:rsidRPr="00C167C7" w:rsidRDefault="00921198" w:rsidP="00921198">
      <w:pPr>
        <w:pStyle w:val="21"/>
        <w:rPr>
          <w:szCs w:val="28"/>
        </w:rPr>
      </w:pPr>
      <w:r w:rsidRPr="00C167C7">
        <w:rPr>
          <w:szCs w:val="28"/>
        </w:rPr>
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</w:t>
      </w:r>
      <w:r w:rsidRPr="00C167C7">
        <w:t>правового управління</w:t>
      </w:r>
      <w:r w:rsidRPr="00FE783D">
        <w:t xml:space="preserve"> </w:t>
      </w:r>
      <w:r>
        <w:t>Сумської міської ради</w:t>
      </w:r>
      <w:r w:rsidRPr="00C167C7">
        <w:t xml:space="preserve"> </w:t>
      </w:r>
      <w:r w:rsidRPr="00C167C7">
        <w:rPr>
          <w:szCs w:val="28"/>
        </w:rPr>
        <w:t>Кальченко І.В.</w:t>
      </w:r>
    </w:p>
    <w:p w:rsidR="00921198" w:rsidRPr="00C167C7" w:rsidRDefault="00921198" w:rsidP="00921198">
      <w:pPr>
        <w:pStyle w:val="21"/>
        <w:rPr>
          <w:szCs w:val="28"/>
        </w:rPr>
      </w:pPr>
      <w:r w:rsidRPr="00C167C7">
        <w:rPr>
          <w:szCs w:val="28"/>
        </w:rPr>
        <w:t xml:space="preserve">Головний спеціаліст сектору обліково - інформаційної роботи правового управління </w:t>
      </w:r>
      <w:r>
        <w:t xml:space="preserve">Сумської міської ради </w:t>
      </w:r>
      <w:r w:rsidRPr="00C167C7">
        <w:rPr>
          <w:szCs w:val="28"/>
        </w:rPr>
        <w:t>Верьовкін С.В.</w:t>
      </w:r>
    </w:p>
    <w:p w:rsidR="00921198" w:rsidRPr="00C167C7" w:rsidRDefault="00921198" w:rsidP="00921198">
      <w:pPr>
        <w:jc w:val="both"/>
        <w:rPr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 xml:space="preserve">          Начальник відділу звернень громадян управління документообігу та публічної інформації Департаменту комунікацій та інформаційної політики </w:t>
      </w:r>
      <w:r w:rsidRPr="00FE783D">
        <w:rPr>
          <w:sz w:val="28"/>
          <w:szCs w:val="28"/>
          <w:lang w:val="uk-UA"/>
        </w:rPr>
        <w:t>Сумської міської ради</w:t>
      </w:r>
      <w:r w:rsidRPr="00FE783D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C167C7">
        <w:rPr>
          <w:sz w:val="28"/>
          <w:szCs w:val="28"/>
          <w:lang w:val="uk-UA"/>
        </w:rPr>
        <w:t>Шабло</w:t>
      </w:r>
      <w:proofErr w:type="spellEnd"/>
      <w:r w:rsidRPr="00C167C7">
        <w:rPr>
          <w:sz w:val="28"/>
          <w:szCs w:val="28"/>
          <w:lang w:val="uk-UA"/>
        </w:rPr>
        <w:t xml:space="preserve"> С.І. </w:t>
      </w:r>
    </w:p>
    <w:p w:rsidR="00921198" w:rsidRPr="00FE783D" w:rsidRDefault="00921198" w:rsidP="00921198">
      <w:pPr>
        <w:jc w:val="both"/>
        <w:rPr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 xml:space="preserve">           Головний спеціаліст відділу звернень громадян управління документообігу та публічної інформації Департаменту комунікацій та інформаційної політики</w:t>
      </w:r>
      <w:r>
        <w:rPr>
          <w:sz w:val="28"/>
          <w:szCs w:val="28"/>
          <w:lang w:val="uk-UA"/>
        </w:rPr>
        <w:t xml:space="preserve"> </w:t>
      </w:r>
      <w:r w:rsidRPr="00FE783D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Шаповал О.Г.</w:t>
      </w:r>
    </w:p>
    <w:p w:rsidR="00921198" w:rsidRPr="00C167C7" w:rsidRDefault="00921198" w:rsidP="00921198">
      <w:pPr>
        <w:jc w:val="both"/>
        <w:rPr>
          <w:sz w:val="28"/>
          <w:szCs w:val="28"/>
          <w:lang w:val="uk-UA"/>
        </w:rPr>
      </w:pPr>
      <w:r w:rsidRPr="00C167C7">
        <w:rPr>
          <w:sz w:val="28"/>
          <w:szCs w:val="28"/>
          <w:lang w:val="uk-UA"/>
        </w:rPr>
        <w:t xml:space="preserve">          </w:t>
      </w:r>
    </w:p>
    <w:p w:rsidR="00921198" w:rsidRPr="00C167C7" w:rsidRDefault="00921198" w:rsidP="00921198">
      <w:pPr>
        <w:jc w:val="both"/>
        <w:rPr>
          <w:sz w:val="28"/>
          <w:szCs w:val="28"/>
          <w:lang w:val="uk-UA"/>
        </w:rPr>
      </w:pPr>
    </w:p>
    <w:p w:rsidR="00921198" w:rsidRPr="00C167C7" w:rsidRDefault="00921198" w:rsidP="00921198">
      <w:pPr>
        <w:jc w:val="both"/>
        <w:rPr>
          <w:b/>
          <w:sz w:val="28"/>
          <w:szCs w:val="28"/>
          <w:lang w:val="uk-UA"/>
        </w:rPr>
      </w:pPr>
      <w:r w:rsidRPr="00C167C7">
        <w:rPr>
          <w:b/>
          <w:sz w:val="28"/>
          <w:szCs w:val="28"/>
          <w:lang w:val="uk-UA"/>
        </w:rPr>
        <w:t>Начальник правового управління</w:t>
      </w:r>
      <w:r w:rsidRPr="00C167C7">
        <w:rPr>
          <w:b/>
          <w:sz w:val="28"/>
          <w:szCs w:val="28"/>
          <w:lang w:val="uk-UA"/>
        </w:rPr>
        <w:tab/>
      </w:r>
      <w:r w:rsidRPr="00C167C7">
        <w:rPr>
          <w:b/>
          <w:sz w:val="28"/>
          <w:szCs w:val="28"/>
          <w:lang w:val="uk-UA"/>
        </w:rPr>
        <w:tab/>
      </w:r>
      <w:r w:rsidRPr="00C167C7">
        <w:rPr>
          <w:b/>
          <w:sz w:val="28"/>
          <w:szCs w:val="28"/>
          <w:lang w:val="uk-UA"/>
        </w:rPr>
        <w:tab/>
      </w:r>
      <w:r w:rsidRPr="00C167C7">
        <w:rPr>
          <w:b/>
          <w:sz w:val="28"/>
          <w:szCs w:val="28"/>
          <w:lang w:val="uk-UA"/>
        </w:rPr>
        <w:tab/>
        <w:t xml:space="preserve">     О.В. </w:t>
      </w:r>
      <w:proofErr w:type="spellStart"/>
      <w:r w:rsidRPr="00C167C7">
        <w:rPr>
          <w:b/>
          <w:sz w:val="28"/>
          <w:szCs w:val="28"/>
          <w:lang w:val="uk-UA"/>
        </w:rPr>
        <w:t>Чайченко</w:t>
      </w:r>
      <w:proofErr w:type="spellEnd"/>
    </w:p>
    <w:p w:rsidR="00921198" w:rsidRPr="00C167C7" w:rsidRDefault="00921198" w:rsidP="00921198">
      <w:pPr>
        <w:rPr>
          <w:sz w:val="28"/>
          <w:szCs w:val="28"/>
          <w:lang w:val="uk-UA"/>
        </w:rPr>
      </w:pPr>
    </w:p>
    <w:p w:rsidR="007C0F2A" w:rsidRDefault="007C0F2A" w:rsidP="007C0F2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C0F2A" w:rsidSect="00163B7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99A"/>
    <w:multiLevelType w:val="hybridMultilevel"/>
    <w:tmpl w:val="BCEC2BE6"/>
    <w:lvl w:ilvl="0" w:tplc="9DCC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2A"/>
    <w:rsid w:val="00081099"/>
    <w:rsid w:val="000C4183"/>
    <w:rsid w:val="00113121"/>
    <w:rsid w:val="00163B74"/>
    <w:rsid w:val="002C0DAE"/>
    <w:rsid w:val="002F2036"/>
    <w:rsid w:val="003211DD"/>
    <w:rsid w:val="003828C5"/>
    <w:rsid w:val="00416F00"/>
    <w:rsid w:val="00425325"/>
    <w:rsid w:val="00476303"/>
    <w:rsid w:val="00476DDF"/>
    <w:rsid w:val="004E03C0"/>
    <w:rsid w:val="00592381"/>
    <w:rsid w:val="005C3D18"/>
    <w:rsid w:val="005C6276"/>
    <w:rsid w:val="005F554C"/>
    <w:rsid w:val="00694F75"/>
    <w:rsid w:val="006E7F8F"/>
    <w:rsid w:val="00775170"/>
    <w:rsid w:val="007C0F2A"/>
    <w:rsid w:val="007D4D9D"/>
    <w:rsid w:val="00866B99"/>
    <w:rsid w:val="00867416"/>
    <w:rsid w:val="00921198"/>
    <w:rsid w:val="00A64AF0"/>
    <w:rsid w:val="00AC0031"/>
    <w:rsid w:val="00AE651D"/>
    <w:rsid w:val="00B042E1"/>
    <w:rsid w:val="00B46585"/>
    <w:rsid w:val="00CB5EE4"/>
    <w:rsid w:val="00D4778A"/>
    <w:rsid w:val="00D524DF"/>
    <w:rsid w:val="00E56E75"/>
    <w:rsid w:val="00E8695B"/>
    <w:rsid w:val="00ED55A3"/>
    <w:rsid w:val="00F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19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1198"/>
    <w:pPr>
      <w:keepNext/>
      <w:ind w:left="5940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F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F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46585"/>
    <w:rPr>
      <w:strike w:val="0"/>
      <w:dstrike w:val="0"/>
      <w:color w:val="44B575"/>
      <w:u w:val="none"/>
      <w:effect w:val="none"/>
    </w:rPr>
  </w:style>
  <w:style w:type="character" w:styleId="a8">
    <w:name w:val="Strong"/>
    <w:basedOn w:val="a0"/>
    <w:uiPriority w:val="22"/>
    <w:qFormat/>
    <w:rsid w:val="00A64A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20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0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11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b">
    <w:name w:val="Body Text"/>
    <w:basedOn w:val="a"/>
    <w:link w:val="ac"/>
    <w:unhideWhenUsed/>
    <w:rsid w:val="00921198"/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9211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9211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11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2119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19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1198"/>
    <w:pPr>
      <w:keepNext/>
      <w:ind w:left="5940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F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0F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C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46585"/>
    <w:rPr>
      <w:strike w:val="0"/>
      <w:dstrike w:val="0"/>
      <w:color w:val="44B575"/>
      <w:u w:val="none"/>
      <w:effect w:val="none"/>
    </w:rPr>
  </w:style>
  <w:style w:type="character" w:styleId="a8">
    <w:name w:val="Strong"/>
    <w:basedOn w:val="a0"/>
    <w:uiPriority w:val="22"/>
    <w:qFormat/>
    <w:rsid w:val="00A64A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20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0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11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b">
    <w:name w:val="Body Text"/>
    <w:basedOn w:val="a"/>
    <w:link w:val="ac"/>
    <w:unhideWhenUsed/>
    <w:rsid w:val="00921198"/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9211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9211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11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2119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13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Relationship Id="rId14" Type="http://schemas.openxmlformats.org/officeDocument/2006/relationships/hyperlink" Target="https://smr.gov.ua/uk/miska-vlada/vikonavchi-organi/strukturni-pidrozdili-sumskoji-miskoji-radi/2015-12-10-09-03-28/departament-infrastrukturi-mista/134-departament-infrastrukturi-mi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60D2-267F-4BFB-A09D-38EB8FE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Лебідь Ірина Олександрівна</cp:lastModifiedBy>
  <cp:revision>23</cp:revision>
  <cp:lastPrinted>2017-05-15T10:19:00Z</cp:lastPrinted>
  <dcterms:created xsi:type="dcterms:W3CDTF">2017-01-18T09:01:00Z</dcterms:created>
  <dcterms:modified xsi:type="dcterms:W3CDTF">2017-05-22T10:39:00Z</dcterms:modified>
</cp:coreProperties>
</file>