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249E4">
        <w:rPr>
          <w:rFonts w:ascii="Times New Roman" w:hAnsi="Times New Roman" w:cs="Times New Roman"/>
          <w:sz w:val="28"/>
          <w:lang w:val="uk-UA"/>
        </w:rPr>
        <w:t>10.02.2017 № 35-Р</w:t>
      </w:r>
      <w:r>
        <w:rPr>
          <w:rFonts w:ascii="Times New Roman" w:hAnsi="Times New Roman" w:cs="Times New Roman"/>
          <w:sz w:val="28"/>
        </w:rPr>
        <w:t xml:space="preserve">  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5902">
              <w:rPr>
                <w:b/>
                <w:sz w:val="28"/>
                <w:szCs w:val="28"/>
                <w:lang w:val="uk-UA"/>
              </w:rPr>
              <w:t>2</w:t>
            </w:r>
            <w:r w:rsidR="00C45DAB">
              <w:rPr>
                <w:b/>
                <w:sz w:val="28"/>
                <w:szCs w:val="28"/>
                <w:lang w:val="uk-UA"/>
              </w:rPr>
              <w:t>9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45DAB">
              <w:rPr>
                <w:b/>
                <w:sz w:val="28"/>
                <w:szCs w:val="28"/>
                <w:lang w:val="uk-UA"/>
              </w:rPr>
              <w:t>березня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5D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45DA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55859" w:rsidRPr="00155859" w:rsidRDefault="0084099D" w:rsidP="0015585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</w:t>
      </w:r>
      <w:r w:rsidR="00155859">
        <w:rPr>
          <w:b/>
          <w:noProof/>
          <w:lang w:val="uk-UA"/>
        </w:rPr>
        <w:t>.</w:t>
      </w:r>
      <w:r w:rsidR="00155859">
        <w:rPr>
          <w:noProof/>
          <w:lang w:val="uk-UA"/>
        </w:rPr>
        <w:t xml:space="preserve">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Сумської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19.06.2013       № 2455-МР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DOCVARIABLE annotat84 </w:instrText>
      </w:r>
      <w:r>
        <w:rPr>
          <w:szCs w:val="28"/>
        </w:rPr>
        <w:fldChar w:fldCharType="separate"/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зайнятості</w:t>
      </w:r>
      <w:proofErr w:type="spellEnd"/>
      <w:r>
        <w:rPr>
          <w:szCs w:val="28"/>
        </w:rPr>
        <w:t xml:space="preserve">  населення м. Суми на </w:t>
      </w:r>
      <w:proofErr w:type="spellStart"/>
      <w:r>
        <w:rPr>
          <w:szCs w:val="28"/>
        </w:rPr>
        <w:t>період</w:t>
      </w:r>
      <w:proofErr w:type="spellEnd"/>
      <w:r>
        <w:rPr>
          <w:szCs w:val="28"/>
        </w:rPr>
        <w:t xml:space="preserve"> до 2017 року</w:t>
      </w:r>
      <w:r>
        <w:rPr>
          <w:szCs w:val="28"/>
        </w:rPr>
        <w:fldChar w:fldCharType="end"/>
      </w:r>
      <w:r>
        <w:rPr>
          <w:szCs w:val="28"/>
        </w:rPr>
        <w:t xml:space="preserve">» за 2016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>.</w:t>
      </w:r>
    </w:p>
    <w:p w:rsidR="00155859" w:rsidRPr="00155859" w:rsidRDefault="00155859" w:rsidP="0015585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</w:t>
      </w:r>
      <w:r w:rsidRPr="00155859">
        <w:rPr>
          <w:noProof/>
          <w:lang w:val="uk-UA"/>
        </w:rPr>
        <w:t xml:space="preserve">департаменту </w:t>
      </w:r>
      <w:r w:rsidRPr="00155859">
        <w:rPr>
          <w:szCs w:val="28"/>
        </w:rPr>
        <w:t xml:space="preserve">соціального захисту населення </w:t>
      </w:r>
      <w:r>
        <w:rPr>
          <w:noProof/>
          <w:lang w:val="uk-UA"/>
        </w:rPr>
        <w:t>Сумської міської ради</w:t>
      </w:r>
      <w:r>
        <w:rPr>
          <w:szCs w:val="28"/>
          <w:lang w:val="uk-UA"/>
        </w:rPr>
        <w:t xml:space="preserve"> </w:t>
      </w:r>
      <w:proofErr w:type="spellStart"/>
      <w:r w:rsidRPr="00155859">
        <w:rPr>
          <w:szCs w:val="28"/>
        </w:rPr>
        <w:t>Масік</w:t>
      </w:r>
      <w:proofErr w:type="spellEnd"/>
      <w:r w:rsidRPr="00155859">
        <w:rPr>
          <w:szCs w:val="28"/>
        </w:rPr>
        <w:t xml:space="preserve"> Т.О.</w:t>
      </w:r>
      <w:r w:rsidRPr="00155859">
        <w:rPr>
          <w:noProof/>
          <w:lang w:val="uk-UA"/>
        </w:rPr>
        <w:t xml:space="preserve"> </w:t>
      </w:r>
    </w:p>
    <w:p w:rsidR="001633F4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155859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5585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859" w:rsidRDefault="00155859" w:rsidP="001558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4099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4099D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09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99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DE6EB4" w:rsidRPr="00953320" w:rsidRDefault="00953320" w:rsidP="00D249E4">
      <w:pPr>
        <w:spacing w:after="0" w:line="240" w:lineRule="auto"/>
        <w:jc w:val="both"/>
        <w:rPr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r w:rsidR="00D24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05902"/>
    <w:rsid w:val="00455C8F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C5A2A"/>
    <w:rsid w:val="006F05BF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C3237D"/>
    <w:rsid w:val="00C45DAB"/>
    <w:rsid w:val="00C47750"/>
    <w:rsid w:val="00C6647E"/>
    <w:rsid w:val="00CA64FE"/>
    <w:rsid w:val="00D249E4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887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B44D-05A0-4CC7-9C76-1DD5A7DB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33</cp:revision>
  <cp:lastPrinted>2017-02-08T08:17:00Z</cp:lastPrinted>
  <dcterms:created xsi:type="dcterms:W3CDTF">2015-01-21T07:19:00Z</dcterms:created>
  <dcterms:modified xsi:type="dcterms:W3CDTF">2017-02-10T08:04:00Z</dcterms:modified>
</cp:coreProperties>
</file>