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3C" w:rsidRDefault="009B373C">
      <w:pPr>
        <w:jc w:val="center"/>
        <w:rPr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Герб України" style="position:absolute;left:0;text-align:left;margin-left:3in;margin-top:0;width:34pt;height:40.15pt;z-index:-1">
            <v:imagedata r:id="rId7" r:href="rId8"/>
          </v:shape>
        </w:pict>
      </w:r>
      <w:r w:rsidR="00A37D48">
        <w:rPr>
          <w:lang w:val="uk-UA"/>
        </w:rPr>
        <w:t xml:space="preserve">  </w:t>
      </w:r>
    </w:p>
    <w:p w:rsidR="009B373C" w:rsidRDefault="00A37D48" w:rsidP="00A37D48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9B373C" w:rsidRDefault="00A37D48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69534F" w:rsidRDefault="0069534F" w:rsidP="00612F6B">
      <w:pPr>
        <w:rPr>
          <w:lang w:val="uk-UA"/>
        </w:rPr>
      </w:pPr>
    </w:p>
    <w:p w:rsidR="009B373C" w:rsidRDefault="009B373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:rsidR="009B373C" w:rsidRPr="00BB1CA7" w:rsidRDefault="009B373C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МІСЬКОГО ГОЛОВИ</w:t>
      </w:r>
    </w:p>
    <w:p w:rsidR="009B373C" w:rsidRPr="00BB1CA7" w:rsidRDefault="009B373C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м. Суми</w:t>
      </w:r>
    </w:p>
    <w:p w:rsidR="009B373C" w:rsidRDefault="009B37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8"/>
      </w:tblGrid>
      <w:tr w:rsidR="009B373C" w:rsidTr="00DE6AB4">
        <w:tc>
          <w:tcPr>
            <w:tcW w:w="4788" w:type="dxa"/>
          </w:tcPr>
          <w:p w:rsidR="009B373C" w:rsidRDefault="00CF41EA" w:rsidP="00800F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A174F">
              <w:rPr>
                <w:sz w:val="28"/>
                <w:szCs w:val="28"/>
                <w:lang w:val="uk-UA"/>
              </w:rPr>
              <w:t xml:space="preserve"> </w:t>
            </w:r>
            <w:r w:rsidR="007C2973">
              <w:rPr>
                <w:sz w:val="28"/>
                <w:szCs w:val="28"/>
                <w:lang w:val="uk-UA"/>
              </w:rPr>
              <w:t xml:space="preserve">   </w:t>
            </w:r>
            <w:r w:rsidR="006B0D88">
              <w:rPr>
                <w:sz w:val="28"/>
                <w:szCs w:val="28"/>
                <w:lang w:val="uk-UA"/>
              </w:rPr>
              <w:t>02.06.2016</w:t>
            </w:r>
            <w:r w:rsidR="007C2973">
              <w:rPr>
                <w:sz w:val="28"/>
                <w:szCs w:val="28"/>
                <w:lang w:val="uk-UA"/>
              </w:rPr>
              <w:t xml:space="preserve">   </w:t>
            </w:r>
            <w:r w:rsidR="009B373C">
              <w:rPr>
                <w:sz w:val="28"/>
                <w:szCs w:val="28"/>
                <w:lang w:val="uk-UA"/>
              </w:rPr>
              <w:t xml:space="preserve"> № </w:t>
            </w:r>
            <w:r w:rsidR="00E6744E">
              <w:rPr>
                <w:sz w:val="28"/>
                <w:szCs w:val="28"/>
                <w:lang w:val="uk-UA"/>
              </w:rPr>
              <w:t xml:space="preserve"> </w:t>
            </w:r>
            <w:r w:rsidR="006B0D88">
              <w:rPr>
                <w:sz w:val="28"/>
                <w:szCs w:val="28"/>
                <w:lang w:val="uk-UA"/>
              </w:rPr>
              <w:t>17</w:t>
            </w:r>
            <w:r w:rsidR="00800F94">
              <w:rPr>
                <w:sz w:val="28"/>
                <w:szCs w:val="28"/>
                <w:lang w:val="en-US"/>
              </w:rPr>
              <w:t>0</w:t>
            </w:r>
            <w:r w:rsidR="006B0D88">
              <w:rPr>
                <w:sz w:val="28"/>
                <w:szCs w:val="28"/>
                <w:lang w:val="uk-UA"/>
              </w:rPr>
              <w:t>-р</w:t>
            </w:r>
          </w:p>
        </w:tc>
      </w:tr>
      <w:tr w:rsidR="009B373C" w:rsidTr="00DE6AB4">
        <w:tc>
          <w:tcPr>
            <w:tcW w:w="4788" w:type="dxa"/>
          </w:tcPr>
          <w:p w:rsidR="009B373C" w:rsidRDefault="009B37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373C" w:rsidTr="00DE6AB4">
        <w:tc>
          <w:tcPr>
            <w:tcW w:w="4788" w:type="dxa"/>
          </w:tcPr>
          <w:p w:rsidR="00800F94" w:rsidRDefault="00800F94" w:rsidP="00800F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0F94">
              <w:rPr>
                <w:b/>
                <w:sz w:val="28"/>
                <w:szCs w:val="28"/>
                <w:lang w:val="uk-UA"/>
              </w:rPr>
              <w:t>Про</w:t>
            </w:r>
            <w:r w:rsidRPr="00800F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0F94">
              <w:rPr>
                <w:b/>
                <w:sz w:val="28"/>
                <w:szCs w:val="28"/>
                <w:lang w:val="uk-UA"/>
              </w:rPr>
              <w:t>організаційно-технічне</w:t>
            </w:r>
          </w:p>
          <w:p w:rsidR="009B373C" w:rsidRPr="00800F94" w:rsidRDefault="00800F94" w:rsidP="00800F9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00F94">
              <w:rPr>
                <w:b/>
                <w:sz w:val="28"/>
                <w:szCs w:val="28"/>
              </w:rPr>
              <w:t>з</w:t>
            </w:r>
            <w:r w:rsidRPr="00800F94">
              <w:rPr>
                <w:b/>
                <w:sz w:val="28"/>
                <w:szCs w:val="28"/>
              </w:rPr>
              <w:t>абезпечення</w:t>
            </w:r>
            <w:proofErr w:type="spellEnd"/>
            <w:r w:rsidRPr="00800F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F94">
              <w:rPr>
                <w:b/>
                <w:sz w:val="28"/>
                <w:szCs w:val="28"/>
              </w:rPr>
              <w:t>розробки</w:t>
            </w:r>
            <w:proofErr w:type="spellEnd"/>
            <w:r w:rsidRPr="00800F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F94">
              <w:rPr>
                <w:b/>
                <w:sz w:val="28"/>
                <w:szCs w:val="28"/>
              </w:rPr>
              <w:t>нормативів</w:t>
            </w:r>
            <w:proofErr w:type="spellEnd"/>
            <w:r w:rsidRPr="00800F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F94">
              <w:rPr>
                <w:b/>
                <w:sz w:val="28"/>
                <w:szCs w:val="28"/>
              </w:rPr>
              <w:t>питного</w:t>
            </w:r>
            <w:proofErr w:type="spellEnd"/>
            <w:r w:rsidRPr="00800F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F94">
              <w:rPr>
                <w:b/>
                <w:sz w:val="28"/>
                <w:szCs w:val="28"/>
              </w:rPr>
              <w:t>водопостачання</w:t>
            </w:r>
            <w:proofErr w:type="spellEnd"/>
            <w:r w:rsidRPr="00800F94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800F94">
              <w:rPr>
                <w:b/>
                <w:sz w:val="28"/>
                <w:szCs w:val="28"/>
              </w:rPr>
              <w:t>населення</w:t>
            </w:r>
            <w:proofErr w:type="spellEnd"/>
            <w:r w:rsidRPr="00800F94">
              <w:rPr>
                <w:b/>
                <w:sz w:val="28"/>
                <w:szCs w:val="28"/>
              </w:rPr>
              <w:t xml:space="preserve"> м. </w:t>
            </w:r>
            <w:proofErr w:type="spellStart"/>
            <w:r w:rsidRPr="00800F94">
              <w:rPr>
                <w:b/>
                <w:sz w:val="28"/>
                <w:szCs w:val="28"/>
              </w:rPr>
              <w:t>Суми</w:t>
            </w:r>
            <w:proofErr w:type="spellEnd"/>
          </w:p>
        </w:tc>
      </w:tr>
    </w:tbl>
    <w:p w:rsidR="009B373C" w:rsidRDefault="009B373C">
      <w:pPr>
        <w:jc w:val="both"/>
        <w:rPr>
          <w:sz w:val="28"/>
          <w:szCs w:val="28"/>
          <w:lang w:val="uk-UA"/>
        </w:rPr>
      </w:pPr>
    </w:p>
    <w:p w:rsidR="00474413" w:rsidRDefault="00474413">
      <w:pPr>
        <w:jc w:val="both"/>
        <w:rPr>
          <w:sz w:val="28"/>
          <w:szCs w:val="28"/>
          <w:lang w:val="uk-UA"/>
        </w:rPr>
      </w:pPr>
    </w:p>
    <w:p w:rsidR="00F318D6" w:rsidRDefault="00800F94">
      <w:pPr>
        <w:ind w:firstLine="708"/>
        <w:jc w:val="both"/>
        <w:rPr>
          <w:sz w:val="28"/>
          <w:szCs w:val="28"/>
          <w:lang w:val="uk-UA"/>
        </w:rPr>
      </w:pPr>
      <w:r w:rsidRPr="00800F94">
        <w:rPr>
          <w:sz w:val="28"/>
          <w:szCs w:val="28"/>
          <w:lang w:val="uk-UA"/>
        </w:rPr>
        <w:t>З метою організаційно-технічного забезпечення розробки нормативів питного водопостачання для населення м. Суми, відповідно до «Методики визначення нормативів питного водопостачання населення», затвердженої наказом Державного комітету України з питань житлово-комунального господарства від 27.09.2005 № 148, керуючись пунктом 20 частини четвертої статті 42 Закону України «Про місцеве самоврядування в Україні»</w:t>
      </w:r>
      <w:r w:rsidR="00F318D6">
        <w:rPr>
          <w:sz w:val="28"/>
          <w:szCs w:val="28"/>
          <w:lang w:val="uk-UA"/>
        </w:rPr>
        <w:t>:</w:t>
      </w:r>
    </w:p>
    <w:p w:rsidR="00F318D6" w:rsidRDefault="00F318D6">
      <w:pPr>
        <w:ind w:firstLine="708"/>
        <w:jc w:val="both"/>
        <w:rPr>
          <w:sz w:val="28"/>
          <w:szCs w:val="28"/>
          <w:lang w:val="uk-UA"/>
        </w:rPr>
      </w:pPr>
    </w:p>
    <w:p w:rsidR="003F6497" w:rsidRDefault="00800F94" w:rsidP="00800F94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800F94">
        <w:rPr>
          <w:sz w:val="28"/>
          <w:szCs w:val="28"/>
          <w:lang w:val="uk-UA"/>
        </w:rPr>
        <w:t xml:space="preserve">Департаменту інфраструктури міста (Яременко Г.І.) довести до керівників </w:t>
      </w:r>
      <w:proofErr w:type="spellStart"/>
      <w:r w:rsidRPr="00800F94">
        <w:rPr>
          <w:sz w:val="28"/>
          <w:szCs w:val="28"/>
          <w:lang w:val="uk-UA"/>
        </w:rPr>
        <w:t>КП</w:t>
      </w:r>
      <w:proofErr w:type="spellEnd"/>
      <w:r w:rsidRPr="00800F94">
        <w:rPr>
          <w:sz w:val="28"/>
          <w:szCs w:val="28"/>
          <w:lang w:val="uk-UA"/>
        </w:rPr>
        <w:t xml:space="preserve"> «Міськводоканал» (</w:t>
      </w:r>
      <w:proofErr w:type="spellStart"/>
      <w:r w:rsidRPr="00800F94">
        <w:rPr>
          <w:sz w:val="28"/>
          <w:szCs w:val="28"/>
          <w:lang w:val="uk-UA"/>
        </w:rPr>
        <w:t>Сагач</w:t>
      </w:r>
      <w:proofErr w:type="spellEnd"/>
      <w:r w:rsidRPr="00800F94">
        <w:rPr>
          <w:sz w:val="28"/>
          <w:szCs w:val="28"/>
          <w:lang w:val="uk-UA"/>
        </w:rPr>
        <w:t xml:space="preserve"> А.Г.), ТОВ «</w:t>
      </w:r>
      <w:proofErr w:type="spellStart"/>
      <w:r w:rsidRPr="00800F94">
        <w:rPr>
          <w:sz w:val="28"/>
          <w:szCs w:val="28"/>
          <w:lang w:val="uk-UA"/>
        </w:rPr>
        <w:t>Сумитеплоенерго</w:t>
      </w:r>
      <w:proofErr w:type="spellEnd"/>
      <w:r w:rsidRPr="00800F94">
        <w:rPr>
          <w:sz w:val="28"/>
          <w:szCs w:val="28"/>
          <w:lang w:val="uk-UA"/>
        </w:rPr>
        <w:t>» (</w:t>
      </w:r>
      <w:proofErr w:type="spellStart"/>
      <w:r w:rsidRPr="00800F94">
        <w:rPr>
          <w:sz w:val="28"/>
          <w:szCs w:val="28"/>
          <w:lang w:val="uk-UA"/>
        </w:rPr>
        <w:t>Пляцук</w:t>
      </w:r>
      <w:proofErr w:type="spellEnd"/>
      <w:r w:rsidRPr="00800F94">
        <w:rPr>
          <w:sz w:val="28"/>
          <w:szCs w:val="28"/>
          <w:lang w:val="uk-UA"/>
        </w:rPr>
        <w:t xml:space="preserve"> Л.Д.), Дирекції «Котельня Північного Промвузла» ПАТ «Сумське НВО» (Жовтобрюх М.В.) та підприємств-надавачів послуг з утримання будинків, споруд та прибудинкових територій, перелік організаційно-технічних заходів щодо проведення підготовчих робіт із забезпечення розробки нормативів питного водопостачання для населення м. Суми, згідно з додатком</w:t>
      </w:r>
      <w:r>
        <w:rPr>
          <w:sz w:val="28"/>
          <w:szCs w:val="28"/>
          <w:lang w:val="uk-UA"/>
        </w:rPr>
        <w:t>.</w:t>
      </w:r>
    </w:p>
    <w:p w:rsidR="00800F94" w:rsidRDefault="00800F94" w:rsidP="00800F94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00F94">
        <w:rPr>
          <w:color w:val="000000"/>
          <w:sz w:val="28"/>
          <w:szCs w:val="28"/>
          <w:shd w:val="clear" w:color="auto" w:fill="FFFFFF"/>
          <w:lang w:val="uk-UA"/>
        </w:rPr>
        <w:t>Департаменту інфраструктури міста (Яременко Г. І.) організувати та здійснювати постійний контроль виконання зазначених заходів.</w:t>
      </w:r>
    </w:p>
    <w:p w:rsidR="00800F94" w:rsidRDefault="00800F94" w:rsidP="00800F94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00F94">
        <w:rPr>
          <w:color w:val="000000"/>
          <w:sz w:val="28"/>
          <w:szCs w:val="28"/>
          <w:shd w:val="clear" w:color="auto" w:fill="FFFFFF"/>
          <w:lang w:val="uk-UA"/>
        </w:rPr>
        <w:t>Організацію виконання розпорядження покласти на заступника міського голови з питань діяльності виконавчих органів ради Журбу О. І.</w:t>
      </w:r>
    </w:p>
    <w:p w:rsidR="00173799" w:rsidRDefault="00173799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173799" w:rsidRDefault="00173799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B4685C" w:rsidRDefault="00B4685C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B4685C" w:rsidRPr="00B10E6F" w:rsidRDefault="00B4685C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C963CA" w:rsidRPr="00C963CA" w:rsidRDefault="00C963CA" w:rsidP="00C963CA">
      <w:pPr>
        <w:rPr>
          <w:bCs/>
          <w:sz w:val="28"/>
          <w:szCs w:val="28"/>
          <w:lang w:val="uk-UA"/>
        </w:rPr>
      </w:pPr>
    </w:p>
    <w:p w:rsidR="000F0CF5" w:rsidRPr="002D17DE" w:rsidRDefault="000F0CF5" w:rsidP="000F0CF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Pr="00BE0DC6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Pr="00BE0DC6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D1001F" w:rsidRDefault="00D1001F">
      <w:pPr>
        <w:pBdr>
          <w:bottom w:val="single" w:sz="12" w:space="1" w:color="auto"/>
        </w:pBdr>
        <w:shd w:val="clear" w:color="auto" w:fill="FFFFFF"/>
        <w:ind w:left="34"/>
        <w:rPr>
          <w:bCs/>
          <w:sz w:val="20"/>
          <w:szCs w:val="20"/>
          <w:lang w:val="uk-UA"/>
        </w:rPr>
      </w:pPr>
    </w:p>
    <w:p w:rsidR="00D1001F" w:rsidRDefault="00D1001F">
      <w:pPr>
        <w:pBdr>
          <w:bottom w:val="single" w:sz="12" w:space="1" w:color="auto"/>
        </w:pBdr>
        <w:shd w:val="clear" w:color="auto" w:fill="FFFFFF"/>
        <w:ind w:left="34"/>
        <w:rPr>
          <w:bCs/>
          <w:sz w:val="20"/>
          <w:szCs w:val="20"/>
          <w:lang w:val="uk-UA"/>
        </w:rPr>
      </w:pPr>
    </w:p>
    <w:p w:rsidR="00B4685C" w:rsidRDefault="00B4685C">
      <w:pPr>
        <w:pBdr>
          <w:bottom w:val="single" w:sz="12" w:space="1" w:color="auto"/>
        </w:pBdr>
        <w:shd w:val="clear" w:color="auto" w:fill="FFFFFF"/>
        <w:ind w:left="34"/>
        <w:rPr>
          <w:bCs/>
          <w:sz w:val="20"/>
          <w:szCs w:val="20"/>
          <w:lang w:val="uk-UA"/>
        </w:rPr>
      </w:pPr>
    </w:p>
    <w:p w:rsidR="00046FCA" w:rsidRPr="00612F6B" w:rsidRDefault="00046FCA">
      <w:pPr>
        <w:pBdr>
          <w:bottom w:val="single" w:sz="12" w:space="1" w:color="auto"/>
        </w:pBdr>
        <w:shd w:val="clear" w:color="auto" w:fill="FFFFFF"/>
        <w:ind w:left="34"/>
        <w:rPr>
          <w:bCs/>
          <w:sz w:val="20"/>
          <w:szCs w:val="20"/>
          <w:lang w:val="uk-UA"/>
        </w:rPr>
      </w:pPr>
    </w:p>
    <w:p w:rsidR="009B373C" w:rsidRPr="00D84358" w:rsidRDefault="00800F94">
      <w:pPr>
        <w:pBdr>
          <w:bottom w:val="single" w:sz="12" w:space="1" w:color="auto"/>
        </w:pBdr>
        <w:shd w:val="clear" w:color="auto" w:fill="FFFFFF"/>
        <w:ind w:left="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Яременко</w:t>
      </w:r>
      <w:r w:rsidR="009B373C" w:rsidRPr="00D84358">
        <w:rPr>
          <w:bCs/>
          <w:sz w:val="28"/>
          <w:szCs w:val="28"/>
          <w:lang w:val="uk-UA"/>
        </w:rPr>
        <w:t xml:space="preserve"> </w:t>
      </w:r>
      <w:r w:rsidR="000F0CF5">
        <w:rPr>
          <w:bCs/>
          <w:sz w:val="28"/>
          <w:szCs w:val="28"/>
          <w:lang w:val="uk-UA"/>
        </w:rPr>
        <w:t>700-</w:t>
      </w:r>
      <w:r>
        <w:rPr>
          <w:bCs/>
          <w:sz w:val="28"/>
          <w:szCs w:val="28"/>
          <w:lang w:val="uk-UA"/>
        </w:rPr>
        <w:t>590</w:t>
      </w:r>
    </w:p>
    <w:p w:rsidR="00D84358" w:rsidRDefault="009B373C" w:rsidP="0026647E">
      <w:pPr>
        <w:shd w:val="clear" w:color="auto" w:fill="FFFFFF"/>
        <w:spacing w:line="326" w:lineRule="exact"/>
        <w:jc w:val="both"/>
        <w:rPr>
          <w:color w:val="000000"/>
          <w:sz w:val="28"/>
          <w:szCs w:val="28"/>
          <w:lang w:val="uk-UA"/>
        </w:rPr>
      </w:pPr>
      <w:r w:rsidRPr="00D84358">
        <w:rPr>
          <w:color w:val="000000"/>
          <w:sz w:val="28"/>
          <w:szCs w:val="28"/>
          <w:lang w:val="uk-UA"/>
        </w:rPr>
        <w:t xml:space="preserve">Розіслати: </w:t>
      </w:r>
      <w:r w:rsidR="00474413" w:rsidRPr="00474413">
        <w:rPr>
          <w:color w:val="000000"/>
          <w:sz w:val="28"/>
          <w:szCs w:val="28"/>
          <w:lang w:val="uk-UA"/>
        </w:rPr>
        <w:t>до справи, згідно зі списком розсилки</w:t>
      </w:r>
    </w:p>
    <w:tbl>
      <w:tblPr>
        <w:tblW w:w="3960" w:type="dxa"/>
        <w:tblInd w:w="5328" w:type="dxa"/>
        <w:tblLook w:val="04A0"/>
      </w:tblPr>
      <w:tblGrid>
        <w:gridCol w:w="3960"/>
      </w:tblGrid>
      <w:tr w:rsidR="00800F94" w:rsidRPr="00F90F90" w:rsidTr="00F9299B">
        <w:trPr>
          <w:trHeight w:val="180"/>
        </w:trPr>
        <w:tc>
          <w:tcPr>
            <w:tcW w:w="3960" w:type="dxa"/>
            <w:vAlign w:val="center"/>
          </w:tcPr>
          <w:p w:rsidR="00800F94" w:rsidRPr="00F04E20" w:rsidRDefault="00800F94" w:rsidP="00F9299B">
            <w:pPr>
              <w:jc w:val="center"/>
              <w:rPr>
                <w:lang w:val="uk-UA"/>
              </w:rPr>
            </w:pPr>
            <w:proofErr w:type="spellStart"/>
            <w:r w:rsidRPr="00F04E20">
              <w:lastRenderedPageBreak/>
              <w:t>Додаток</w:t>
            </w:r>
            <w:proofErr w:type="spellEnd"/>
          </w:p>
        </w:tc>
      </w:tr>
      <w:tr w:rsidR="00800F94" w:rsidRPr="00F90F90" w:rsidTr="00F9299B">
        <w:trPr>
          <w:trHeight w:val="203"/>
        </w:trPr>
        <w:tc>
          <w:tcPr>
            <w:tcW w:w="3960" w:type="dxa"/>
            <w:vAlign w:val="center"/>
          </w:tcPr>
          <w:p w:rsidR="00800F94" w:rsidRPr="00F04E20" w:rsidRDefault="00800F94" w:rsidP="00F9299B">
            <w:pPr>
              <w:jc w:val="both"/>
              <w:rPr>
                <w:lang w:val="uk-UA"/>
              </w:rPr>
            </w:pPr>
            <w:r w:rsidRPr="00F04E20">
              <w:t xml:space="preserve">до </w:t>
            </w:r>
            <w:r w:rsidRPr="00F04E20">
              <w:rPr>
                <w:lang w:val="uk-UA"/>
              </w:rPr>
              <w:t>розпорядження міського голови</w:t>
            </w:r>
          </w:p>
        </w:tc>
      </w:tr>
      <w:tr w:rsidR="00800F94" w:rsidRPr="00F90F90" w:rsidTr="00F9299B">
        <w:trPr>
          <w:trHeight w:val="203"/>
        </w:trPr>
        <w:tc>
          <w:tcPr>
            <w:tcW w:w="3960" w:type="dxa"/>
            <w:vAlign w:val="center"/>
          </w:tcPr>
          <w:p w:rsidR="00800F94" w:rsidRPr="00800F94" w:rsidRDefault="00800F94" w:rsidP="00800F94">
            <w:pPr>
              <w:jc w:val="both"/>
              <w:rPr>
                <w:lang w:val="uk-UA"/>
              </w:rPr>
            </w:pPr>
            <w:proofErr w:type="spellStart"/>
            <w:r w:rsidRPr="00F04E20">
              <w:t>від</w:t>
            </w:r>
            <w:proofErr w:type="spellEnd"/>
            <w:r w:rsidRPr="00F04E20">
              <w:t xml:space="preserve"> </w:t>
            </w:r>
            <w:r>
              <w:rPr>
                <w:lang w:val="uk-UA"/>
              </w:rPr>
              <w:t>02.06.2016</w:t>
            </w:r>
            <w:r w:rsidRPr="00F04E20">
              <w:t xml:space="preserve">  № </w:t>
            </w:r>
            <w:r>
              <w:rPr>
                <w:lang w:val="uk-UA"/>
              </w:rPr>
              <w:t>170-р</w:t>
            </w:r>
          </w:p>
        </w:tc>
      </w:tr>
    </w:tbl>
    <w:p w:rsidR="00800F94" w:rsidRPr="007A0879" w:rsidRDefault="00800F94" w:rsidP="00800F94">
      <w:pPr>
        <w:jc w:val="both"/>
        <w:rPr>
          <w:sz w:val="20"/>
          <w:szCs w:val="20"/>
          <w:lang w:val="uk-UA"/>
        </w:rPr>
      </w:pPr>
    </w:p>
    <w:p w:rsidR="00800F94" w:rsidRPr="00910981" w:rsidRDefault="00FC4EBF" w:rsidP="00FC4EBF">
      <w:pPr>
        <w:ind w:firstLine="284"/>
        <w:jc w:val="center"/>
        <w:rPr>
          <w:b/>
          <w:sz w:val="28"/>
          <w:szCs w:val="28"/>
          <w:lang w:val="uk-UA"/>
        </w:rPr>
      </w:pPr>
      <w:r w:rsidRPr="00FC4EBF">
        <w:rPr>
          <w:b/>
          <w:sz w:val="28"/>
          <w:szCs w:val="28"/>
          <w:lang w:val="uk-UA"/>
        </w:rPr>
        <w:t>Перелік організаційно-технічних заходів щодо проведення підготовчих робіт із забезпечення розробки нормативів питного водопостачання для</w:t>
      </w:r>
      <w:r>
        <w:rPr>
          <w:b/>
          <w:sz w:val="28"/>
          <w:szCs w:val="28"/>
          <w:lang w:val="uk-UA"/>
        </w:rPr>
        <w:t xml:space="preserve"> </w:t>
      </w:r>
      <w:r w:rsidRPr="00FC4EBF">
        <w:rPr>
          <w:b/>
          <w:sz w:val="28"/>
          <w:szCs w:val="28"/>
          <w:lang w:val="uk-UA"/>
        </w:rPr>
        <w:t>населення м. Суми</w:t>
      </w:r>
    </w:p>
    <w:p w:rsidR="00800F94" w:rsidRPr="001E36BD" w:rsidRDefault="00800F94" w:rsidP="00800F94">
      <w:pPr>
        <w:jc w:val="center"/>
        <w:rPr>
          <w:sz w:val="18"/>
          <w:szCs w:val="18"/>
          <w:lang w:val="uk-UA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395"/>
        <w:gridCol w:w="3166"/>
        <w:gridCol w:w="1477"/>
      </w:tblGrid>
      <w:tr w:rsidR="00FC4EBF" w:rsidRPr="002E70AA" w:rsidTr="00FC4EBF">
        <w:trPr>
          <w:trHeight w:val="80"/>
        </w:trPr>
        <w:tc>
          <w:tcPr>
            <w:tcW w:w="605" w:type="dxa"/>
          </w:tcPr>
          <w:p w:rsidR="00FC4EBF" w:rsidRPr="002E70AA" w:rsidRDefault="00FC4EBF" w:rsidP="00FC4EBF">
            <w:pPr>
              <w:spacing w:after="60" w:line="280" w:lineRule="exact"/>
              <w:jc w:val="center"/>
              <w:rPr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№</w:t>
            </w:r>
          </w:p>
          <w:p w:rsidR="00FC4EBF" w:rsidRPr="002E70AA" w:rsidRDefault="00FC4EBF" w:rsidP="00FC4EB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E70AA">
              <w:rPr>
                <w:rStyle w:val="21"/>
                <w:sz w:val="27"/>
                <w:szCs w:val="27"/>
              </w:rPr>
              <w:t>з/п</w:t>
            </w:r>
          </w:p>
        </w:tc>
        <w:tc>
          <w:tcPr>
            <w:tcW w:w="4395" w:type="dxa"/>
            <w:shd w:val="clear" w:color="auto" w:fill="auto"/>
          </w:tcPr>
          <w:p w:rsidR="00FC4EBF" w:rsidRPr="002E70AA" w:rsidRDefault="00FC4EBF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Заходи</w:t>
            </w:r>
          </w:p>
        </w:tc>
        <w:tc>
          <w:tcPr>
            <w:tcW w:w="3166" w:type="dxa"/>
            <w:shd w:val="clear" w:color="auto" w:fill="auto"/>
          </w:tcPr>
          <w:p w:rsidR="00FC4EBF" w:rsidRPr="002E70AA" w:rsidRDefault="00FC4EBF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Виконавець</w:t>
            </w:r>
          </w:p>
        </w:tc>
        <w:tc>
          <w:tcPr>
            <w:tcW w:w="1477" w:type="dxa"/>
          </w:tcPr>
          <w:p w:rsidR="00FC4EBF" w:rsidRPr="002E70AA" w:rsidRDefault="00FC4EBF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Термін виконання</w:t>
            </w:r>
          </w:p>
        </w:tc>
      </w:tr>
      <w:tr w:rsidR="00FC4EBF" w:rsidRPr="002E70AA" w:rsidTr="00FC4EBF">
        <w:trPr>
          <w:trHeight w:val="80"/>
        </w:trPr>
        <w:tc>
          <w:tcPr>
            <w:tcW w:w="605" w:type="dxa"/>
          </w:tcPr>
          <w:p w:rsidR="00FC4EBF" w:rsidRPr="002E70AA" w:rsidRDefault="00FC4EBF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C4EBF" w:rsidRPr="002E70AA" w:rsidRDefault="00FC4EBF" w:rsidP="00FC4EBF">
            <w:pPr>
              <w:jc w:val="both"/>
              <w:rPr>
                <w:sz w:val="27"/>
                <w:szCs w:val="27"/>
                <w:lang w:val="uk-UA"/>
              </w:rPr>
            </w:pPr>
            <w:r w:rsidRPr="002E70AA">
              <w:rPr>
                <w:rStyle w:val="21"/>
                <w:sz w:val="27"/>
                <w:szCs w:val="27"/>
              </w:rPr>
              <w:t>Підготовка інформації про чинні норми водоспоживання, встановлені в м. Суми.</w:t>
            </w:r>
          </w:p>
        </w:tc>
        <w:tc>
          <w:tcPr>
            <w:tcW w:w="3166" w:type="dxa"/>
            <w:shd w:val="clear" w:color="auto" w:fill="auto"/>
          </w:tcPr>
          <w:p w:rsidR="00FC4EBF" w:rsidRPr="002E70AA" w:rsidRDefault="00FC4EBF" w:rsidP="00FC4EBF">
            <w:pPr>
              <w:jc w:val="both"/>
              <w:rPr>
                <w:sz w:val="27"/>
                <w:szCs w:val="27"/>
                <w:lang w:val="uk-UA"/>
              </w:rPr>
            </w:pPr>
            <w:r w:rsidRPr="002E70AA">
              <w:rPr>
                <w:rStyle w:val="21"/>
                <w:sz w:val="27"/>
                <w:szCs w:val="27"/>
              </w:rPr>
              <w:t xml:space="preserve">Департамент інфраструктури міста, 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</w:t>
            </w:r>
          </w:p>
        </w:tc>
        <w:tc>
          <w:tcPr>
            <w:tcW w:w="1477" w:type="dxa"/>
          </w:tcPr>
          <w:p w:rsidR="00FC4EBF" w:rsidRPr="002E70AA" w:rsidRDefault="00FC4EBF" w:rsidP="00FC4EBF">
            <w:pPr>
              <w:jc w:val="both"/>
              <w:rPr>
                <w:sz w:val="27"/>
                <w:szCs w:val="27"/>
                <w:lang w:val="uk-UA"/>
              </w:rPr>
            </w:pPr>
            <w:r w:rsidRPr="002E70AA">
              <w:rPr>
                <w:rStyle w:val="21"/>
                <w:sz w:val="27"/>
                <w:szCs w:val="27"/>
              </w:rPr>
              <w:t>10.06.2016</w:t>
            </w:r>
          </w:p>
        </w:tc>
      </w:tr>
      <w:tr w:rsidR="00FC4EBF" w:rsidRPr="002E70AA" w:rsidTr="00FC4EBF">
        <w:trPr>
          <w:trHeight w:val="80"/>
        </w:trPr>
        <w:tc>
          <w:tcPr>
            <w:tcW w:w="605" w:type="dxa"/>
          </w:tcPr>
          <w:p w:rsidR="00FC4EBF" w:rsidRPr="002E70AA" w:rsidRDefault="00FC4EBF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C4EBF" w:rsidRPr="002E70AA" w:rsidRDefault="00FC4EBF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Підготовка інформації про кількість води, фактично спожитої населенням м. Суми, за попередні 3 роки.</w:t>
            </w:r>
          </w:p>
        </w:tc>
        <w:tc>
          <w:tcPr>
            <w:tcW w:w="3166" w:type="dxa"/>
            <w:shd w:val="clear" w:color="auto" w:fill="auto"/>
          </w:tcPr>
          <w:p w:rsidR="00FC4EBF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</w:t>
            </w:r>
          </w:p>
        </w:tc>
        <w:tc>
          <w:tcPr>
            <w:tcW w:w="1477" w:type="dxa"/>
          </w:tcPr>
          <w:p w:rsidR="00FC4EBF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10.06.2016</w:t>
            </w:r>
          </w:p>
        </w:tc>
      </w:tr>
      <w:tr w:rsidR="007A0879" w:rsidRPr="002E70AA" w:rsidTr="00FC4EBF">
        <w:trPr>
          <w:trHeight w:val="80"/>
        </w:trPr>
        <w:tc>
          <w:tcPr>
            <w:tcW w:w="605" w:type="dxa"/>
          </w:tcPr>
          <w:p w:rsidR="007A0879" w:rsidRPr="002E70AA" w:rsidRDefault="007A0879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A0879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Підготовка інформації про наявність графіків подачі холодної та гарячої води населенню м. Суми.</w:t>
            </w:r>
          </w:p>
        </w:tc>
        <w:tc>
          <w:tcPr>
            <w:tcW w:w="3166" w:type="dxa"/>
            <w:shd w:val="clear" w:color="auto" w:fill="auto"/>
          </w:tcPr>
          <w:p w:rsidR="007A0879" w:rsidRPr="002E70AA" w:rsidRDefault="007A0879" w:rsidP="007A0879">
            <w:pPr>
              <w:rPr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 ТОВ</w:t>
            </w:r>
          </w:p>
          <w:p w:rsidR="007A0879" w:rsidRPr="002E70AA" w:rsidRDefault="007A0879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«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Сумитеплоенерго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>»</w:t>
            </w:r>
          </w:p>
        </w:tc>
        <w:tc>
          <w:tcPr>
            <w:tcW w:w="1477" w:type="dxa"/>
          </w:tcPr>
          <w:p w:rsidR="007A0879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10.06.2016</w:t>
            </w:r>
          </w:p>
        </w:tc>
      </w:tr>
      <w:tr w:rsidR="007A0879" w:rsidRPr="002E70AA" w:rsidTr="00FC4EBF">
        <w:trPr>
          <w:trHeight w:val="80"/>
        </w:trPr>
        <w:tc>
          <w:tcPr>
            <w:tcW w:w="605" w:type="dxa"/>
          </w:tcPr>
          <w:p w:rsidR="007A0879" w:rsidRPr="002E70AA" w:rsidRDefault="007A0879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A0879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Визначення різновидів норм водоспоживання відповідно до ступеня благоустрою житла та інших подібних факторів, що впливають на водоспоживання (з визначенням поштових адрес будинків).</w:t>
            </w:r>
          </w:p>
        </w:tc>
        <w:tc>
          <w:tcPr>
            <w:tcW w:w="3166" w:type="dxa"/>
            <w:shd w:val="clear" w:color="auto" w:fill="auto"/>
          </w:tcPr>
          <w:p w:rsidR="007A0879" w:rsidRPr="002E70AA" w:rsidRDefault="007A0879" w:rsidP="007A0879">
            <w:pPr>
              <w:rPr>
                <w:rStyle w:val="21"/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</w:t>
            </w:r>
            <w:r w:rsidRPr="002E70AA">
              <w:rPr>
                <w:rStyle w:val="21"/>
                <w:sz w:val="27"/>
                <w:szCs w:val="27"/>
              </w:rPr>
              <w:t>о</w:t>
            </w:r>
            <w:r w:rsidRPr="002E70AA">
              <w:rPr>
                <w:rStyle w:val="21"/>
                <w:sz w:val="27"/>
                <w:szCs w:val="27"/>
              </w:rPr>
              <w:t>доканал»</w:t>
            </w:r>
          </w:p>
        </w:tc>
        <w:tc>
          <w:tcPr>
            <w:tcW w:w="1477" w:type="dxa"/>
          </w:tcPr>
          <w:p w:rsidR="007A0879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10.06.2016</w:t>
            </w:r>
          </w:p>
        </w:tc>
      </w:tr>
      <w:tr w:rsidR="007A0879" w:rsidRPr="002E70AA" w:rsidTr="00FC4EBF">
        <w:trPr>
          <w:trHeight w:val="80"/>
        </w:trPr>
        <w:tc>
          <w:tcPr>
            <w:tcW w:w="605" w:type="dxa"/>
          </w:tcPr>
          <w:p w:rsidR="007A0879" w:rsidRPr="002E70AA" w:rsidRDefault="007A0879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7A0879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Визначення планового обсягу постачання питної води на наступний рік з урахуванням планів реалізації місцевих програм розвитку системи питного водопостачання.</w:t>
            </w:r>
          </w:p>
        </w:tc>
        <w:tc>
          <w:tcPr>
            <w:tcW w:w="3166" w:type="dxa"/>
            <w:shd w:val="clear" w:color="auto" w:fill="auto"/>
          </w:tcPr>
          <w:p w:rsidR="007A0879" w:rsidRPr="002E70AA" w:rsidRDefault="007A0879" w:rsidP="007A0879">
            <w:pPr>
              <w:rPr>
                <w:rStyle w:val="21"/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</w:t>
            </w:r>
          </w:p>
        </w:tc>
        <w:tc>
          <w:tcPr>
            <w:tcW w:w="1477" w:type="dxa"/>
          </w:tcPr>
          <w:p w:rsidR="007A0879" w:rsidRPr="002E70AA" w:rsidRDefault="007A0879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</w:t>
            </w:r>
            <w:r w:rsidRPr="002E70AA">
              <w:rPr>
                <w:rStyle w:val="21"/>
                <w:sz w:val="27"/>
                <w:szCs w:val="27"/>
              </w:rPr>
              <w:t>5</w:t>
            </w:r>
            <w:r w:rsidRPr="002E70AA">
              <w:rPr>
                <w:rStyle w:val="21"/>
                <w:sz w:val="27"/>
                <w:szCs w:val="27"/>
              </w:rPr>
              <w:t>.06.2016</w:t>
            </w:r>
          </w:p>
        </w:tc>
      </w:tr>
      <w:tr w:rsidR="007A0879" w:rsidRPr="002E70AA" w:rsidTr="00FC4EBF">
        <w:trPr>
          <w:trHeight w:val="80"/>
        </w:trPr>
        <w:tc>
          <w:tcPr>
            <w:tcW w:w="605" w:type="dxa"/>
          </w:tcPr>
          <w:p w:rsidR="007A0879" w:rsidRPr="002E70AA" w:rsidRDefault="007A0879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7A0879" w:rsidRPr="002E70AA" w:rsidRDefault="007A0879" w:rsidP="00FC4EBF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Визначення кількості споживачів за рівнем благоустрою та обладнанням житла засобами обліку питної води</w:t>
            </w:r>
          </w:p>
        </w:tc>
        <w:tc>
          <w:tcPr>
            <w:tcW w:w="3166" w:type="dxa"/>
            <w:shd w:val="clear" w:color="auto" w:fill="auto"/>
          </w:tcPr>
          <w:p w:rsidR="007A0879" w:rsidRPr="002E70AA" w:rsidRDefault="007A0879" w:rsidP="007A0879">
            <w:pPr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 xml:space="preserve">Департамент інфраструктури міста, 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</w:t>
            </w:r>
          </w:p>
        </w:tc>
        <w:tc>
          <w:tcPr>
            <w:tcW w:w="1477" w:type="dxa"/>
          </w:tcPr>
          <w:p w:rsidR="007A0879" w:rsidRPr="002E70AA" w:rsidRDefault="007A0879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</w:t>
            </w:r>
            <w:r w:rsidRPr="002E70AA">
              <w:rPr>
                <w:rStyle w:val="21"/>
                <w:sz w:val="27"/>
                <w:szCs w:val="27"/>
              </w:rPr>
              <w:t>0</w:t>
            </w:r>
            <w:r w:rsidRPr="002E70AA">
              <w:rPr>
                <w:rStyle w:val="21"/>
                <w:sz w:val="27"/>
                <w:szCs w:val="27"/>
              </w:rPr>
              <w:t>.06.2016</w:t>
            </w:r>
          </w:p>
        </w:tc>
      </w:tr>
      <w:tr w:rsidR="007A0879" w:rsidRPr="002E70AA" w:rsidTr="00FC4EBF">
        <w:trPr>
          <w:trHeight w:val="80"/>
        </w:trPr>
        <w:tc>
          <w:tcPr>
            <w:tcW w:w="605" w:type="dxa"/>
          </w:tcPr>
          <w:p w:rsidR="007A0879" w:rsidRPr="002E70AA" w:rsidRDefault="007A0879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7A0879" w:rsidRPr="002E70AA" w:rsidRDefault="007A0879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 xml:space="preserve">Усунення витоків питної води з 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внутрішньобудинкових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мереж</w:t>
            </w:r>
          </w:p>
        </w:tc>
        <w:tc>
          <w:tcPr>
            <w:tcW w:w="3166" w:type="dxa"/>
            <w:shd w:val="clear" w:color="auto" w:fill="auto"/>
          </w:tcPr>
          <w:p w:rsidR="007A0879" w:rsidRPr="002E70AA" w:rsidRDefault="007A0879" w:rsidP="007A0879">
            <w:pPr>
              <w:spacing w:line="317" w:lineRule="exact"/>
              <w:rPr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 ТОВ</w:t>
            </w:r>
          </w:p>
          <w:p w:rsidR="007A0879" w:rsidRPr="002E70AA" w:rsidRDefault="007A0879" w:rsidP="007A0879">
            <w:pPr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«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Сумитеплоенерго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>», підприємства-надавачі послуг з утримання будинків, споруд та прибудинкових територій</w:t>
            </w:r>
          </w:p>
        </w:tc>
        <w:tc>
          <w:tcPr>
            <w:tcW w:w="1477" w:type="dxa"/>
          </w:tcPr>
          <w:p w:rsidR="007A0879" w:rsidRPr="002E70AA" w:rsidRDefault="007A0879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</w:t>
            </w:r>
            <w:r w:rsidRPr="002E70AA">
              <w:rPr>
                <w:rStyle w:val="21"/>
                <w:sz w:val="27"/>
                <w:szCs w:val="27"/>
              </w:rPr>
              <w:t>5</w:t>
            </w:r>
            <w:r w:rsidRPr="002E70AA">
              <w:rPr>
                <w:rStyle w:val="21"/>
                <w:sz w:val="27"/>
                <w:szCs w:val="27"/>
              </w:rPr>
              <w:t>.06.2016</w:t>
            </w:r>
          </w:p>
        </w:tc>
      </w:tr>
      <w:tr w:rsidR="007A0879" w:rsidRPr="002E70AA" w:rsidTr="00FC4EBF">
        <w:trPr>
          <w:trHeight w:val="80"/>
        </w:trPr>
        <w:tc>
          <w:tcPr>
            <w:tcW w:w="605" w:type="dxa"/>
          </w:tcPr>
          <w:p w:rsidR="007A0879" w:rsidRPr="002E70AA" w:rsidRDefault="007A0879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7A0879" w:rsidRPr="002E70AA" w:rsidRDefault="007A0879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2"/>
                <w:sz w:val="27"/>
                <w:szCs w:val="27"/>
              </w:rPr>
              <w:t xml:space="preserve">Забезпечення виключення впливу на водоспоживання населення </w:t>
            </w:r>
            <w:r w:rsidRPr="002E70AA">
              <w:rPr>
                <w:rStyle w:val="22"/>
                <w:sz w:val="27"/>
                <w:szCs w:val="27"/>
              </w:rPr>
              <w:lastRenderedPageBreak/>
              <w:t xml:space="preserve">інших споживачів (юридичних осіб-орендарів приміщень у житлових будинках, тощо) шляхом обов’язкового встановлення на вводах </w:t>
            </w:r>
            <w:proofErr w:type="spellStart"/>
            <w:r w:rsidRPr="002E70AA">
              <w:rPr>
                <w:rStyle w:val="22"/>
                <w:sz w:val="27"/>
                <w:szCs w:val="27"/>
              </w:rPr>
              <w:t>водолічильників</w:t>
            </w:r>
            <w:proofErr w:type="spellEnd"/>
            <w:r w:rsidRPr="002E70AA">
              <w:rPr>
                <w:rStyle w:val="22"/>
                <w:sz w:val="27"/>
                <w:szCs w:val="27"/>
              </w:rPr>
              <w:t>, відповідно до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</w:t>
            </w:r>
          </w:p>
        </w:tc>
        <w:tc>
          <w:tcPr>
            <w:tcW w:w="3166" w:type="dxa"/>
            <w:shd w:val="clear" w:color="auto" w:fill="auto"/>
          </w:tcPr>
          <w:p w:rsidR="007A0879" w:rsidRPr="002E70AA" w:rsidRDefault="007A0879" w:rsidP="002E70AA">
            <w:pPr>
              <w:spacing w:line="317" w:lineRule="exact"/>
              <w:rPr>
                <w:rStyle w:val="21"/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lastRenderedPageBreak/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«Міськводоканал», СМР, підприємства-</w:t>
            </w:r>
            <w:r w:rsidR="002E70AA" w:rsidRPr="002E70AA">
              <w:rPr>
                <w:rStyle w:val="21"/>
                <w:sz w:val="27"/>
                <w:szCs w:val="27"/>
              </w:rPr>
              <w:lastRenderedPageBreak/>
              <w:t>н</w:t>
            </w:r>
            <w:r w:rsidRPr="002E70AA">
              <w:rPr>
                <w:rStyle w:val="21"/>
                <w:sz w:val="27"/>
                <w:szCs w:val="27"/>
              </w:rPr>
              <w:t xml:space="preserve">адавачі послуг з </w:t>
            </w:r>
            <w:r w:rsidR="002E70AA" w:rsidRPr="002E70AA">
              <w:rPr>
                <w:rStyle w:val="21"/>
                <w:sz w:val="27"/>
                <w:szCs w:val="27"/>
              </w:rPr>
              <w:t>у</w:t>
            </w:r>
            <w:r w:rsidRPr="002E70AA">
              <w:rPr>
                <w:rStyle w:val="21"/>
                <w:sz w:val="27"/>
                <w:szCs w:val="27"/>
              </w:rPr>
              <w:t xml:space="preserve">тримання будинків, </w:t>
            </w:r>
            <w:r w:rsidR="002E70AA" w:rsidRPr="002E70AA">
              <w:rPr>
                <w:rStyle w:val="21"/>
                <w:sz w:val="27"/>
                <w:szCs w:val="27"/>
              </w:rPr>
              <w:t>с</w:t>
            </w:r>
            <w:r w:rsidRPr="002E70AA">
              <w:rPr>
                <w:rStyle w:val="21"/>
                <w:sz w:val="27"/>
                <w:szCs w:val="27"/>
              </w:rPr>
              <w:t xml:space="preserve">поруд та прибудинкових </w:t>
            </w:r>
            <w:r w:rsidR="002E70AA" w:rsidRPr="002E70AA">
              <w:rPr>
                <w:rStyle w:val="21"/>
                <w:sz w:val="27"/>
                <w:szCs w:val="27"/>
              </w:rPr>
              <w:t>т</w:t>
            </w:r>
            <w:r w:rsidRPr="002E70AA">
              <w:rPr>
                <w:rStyle w:val="21"/>
                <w:sz w:val="27"/>
                <w:szCs w:val="27"/>
              </w:rPr>
              <w:t>ериторій</w:t>
            </w:r>
          </w:p>
        </w:tc>
        <w:tc>
          <w:tcPr>
            <w:tcW w:w="1477" w:type="dxa"/>
          </w:tcPr>
          <w:p w:rsidR="007A0879" w:rsidRPr="002E70AA" w:rsidRDefault="002E70AA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lastRenderedPageBreak/>
              <w:t>1</w:t>
            </w:r>
            <w:r w:rsidRPr="002E70AA">
              <w:rPr>
                <w:rStyle w:val="21"/>
                <w:sz w:val="27"/>
                <w:szCs w:val="27"/>
              </w:rPr>
              <w:t>5</w:t>
            </w:r>
            <w:r w:rsidRPr="002E70AA">
              <w:rPr>
                <w:rStyle w:val="21"/>
                <w:sz w:val="27"/>
                <w:szCs w:val="27"/>
              </w:rPr>
              <w:t>.06.2016</w:t>
            </w:r>
          </w:p>
        </w:tc>
      </w:tr>
      <w:tr w:rsidR="002E70AA" w:rsidRPr="002E70AA" w:rsidTr="00FC4EBF">
        <w:trPr>
          <w:trHeight w:val="80"/>
        </w:trPr>
        <w:tc>
          <w:tcPr>
            <w:tcW w:w="605" w:type="dxa"/>
          </w:tcPr>
          <w:p w:rsidR="002E70AA" w:rsidRPr="002E70AA" w:rsidRDefault="002E70AA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lastRenderedPageBreak/>
              <w:t>9</w:t>
            </w:r>
          </w:p>
        </w:tc>
        <w:tc>
          <w:tcPr>
            <w:tcW w:w="4395" w:type="dxa"/>
            <w:shd w:val="clear" w:color="auto" w:fill="auto"/>
          </w:tcPr>
          <w:p w:rsidR="002E70AA" w:rsidRPr="002E70AA" w:rsidRDefault="002E70AA" w:rsidP="002E70AA">
            <w:pPr>
              <w:jc w:val="both"/>
              <w:rPr>
                <w:rStyle w:val="22"/>
                <w:sz w:val="27"/>
                <w:szCs w:val="27"/>
              </w:rPr>
            </w:pPr>
            <w:r w:rsidRPr="002E70AA">
              <w:rPr>
                <w:rStyle w:val="22"/>
                <w:sz w:val="27"/>
                <w:szCs w:val="27"/>
              </w:rPr>
              <w:t>Проведення обстеження з визначення технічного стану засобів обліку водоспоживання житлових будинків, визначених пунктом 4 даних заходів, та проведення технічних вимірювань представниками підприємств, які здійснюють господарську діяльність із забезпечення мешканців будинків послугами з централізованого постачання холодної та гарячої води</w:t>
            </w:r>
          </w:p>
        </w:tc>
        <w:tc>
          <w:tcPr>
            <w:tcW w:w="3166" w:type="dxa"/>
            <w:shd w:val="clear" w:color="auto" w:fill="auto"/>
          </w:tcPr>
          <w:p w:rsidR="002E70AA" w:rsidRPr="002E70AA" w:rsidRDefault="002E70AA" w:rsidP="002E70AA">
            <w:pPr>
              <w:spacing w:line="317" w:lineRule="exact"/>
              <w:rPr>
                <w:rStyle w:val="21"/>
                <w:sz w:val="27"/>
                <w:szCs w:val="27"/>
              </w:rPr>
            </w:pPr>
            <w:proofErr w:type="spellStart"/>
            <w:r w:rsidRPr="002E70AA">
              <w:rPr>
                <w:rStyle w:val="21"/>
                <w:sz w:val="27"/>
                <w:szCs w:val="27"/>
              </w:rPr>
              <w:t>КП«Міськводоканал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>» СМР</w:t>
            </w:r>
          </w:p>
          <w:p w:rsidR="002E70AA" w:rsidRPr="002E70AA" w:rsidRDefault="002E70AA" w:rsidP="002E70AA">
            <w:pPr>
              <w:spacing w:line="317" w:lineRule="exact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ТОВ «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Сумитеплоенерго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>», підприємства-надавачі послуг з утримання будинків, споруд та прибудинкових територій</w:t>
            </w:r>
          </w:p>
        </w:tc>
        <w:tc>
          <w:tcPr>
            <w:tcW w:w="1477" w:type="dxa"/>
          </w:tcPr>
          <w:p w:rsidR="002E70AA" w:rsidRPr="002E70AA" w:rsidRDefault="002E70AA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</w:t>
            </w:r>
            <w:r w:rsidRPr="002E70AA">
              <w:rPr>
                <w:rStyle w:val="21"/>
                <w:sz w:val="27"/>
                <w:szCs w:val="27"/>
              </w:rPr>
              <w:t>5</w:t>
            </w:r>
            <w:r w:rsidRPr="002E70AA">
              <w:rPr>
                <w:rStyle w:val="21"/>
                <w:sz w:val="27"/>
                <w:szCs w:val="27"/>
              </w:rPr>
              <w:t>.06.2016</w:t>
            </w:r>
          </w:p>
        </w:tc>
      </w:tr>
      <w:tr w:rsidR="002E70AA" w:rsidRPr="002E70AA" w:rsidTr="00FC4EBF">
        <w:trPr>
          <w:trHeight w:val="80"/>
        </w:trPr>
        <w:tc>
          <w:tcPr>
            <w:tcW w:w="605" w:type="dxa"/>
          </w:tcPr>
          <w:p w:rsidR="002E70AA" w:rsidRPr="002E70AA" w:rsidRDefault="002E70AA" w:rsidP="00FC4EBF">
            <w:pPr>
              <w:jc w:val="center"/>
              <w:rPr>
                <w:sz w:val="27"/>
                <w:szCs w:val="27"/>
                <w:lang w:val="uk-UA"/>
              </w:rPr>
            </w:pPr>
            <w:r w:rsidRPr="002E70AA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2E70AA" w:rsidRPr="002E70AA" w:rsidRDefault="002E70AA" w:rsidP="002E70AA">
            <w:pPr>
              <w:jc w:val="both"/>
              <w:rPr>
                <w:rStyle w:val="22"/>
                <w:sz w:val="27"/>
                <w:szCs w:val="27"/>
              </w:rPr>
            </w:pPr>
            <w:r w:rsidRPr="002E70AA">
              <w:rPr>
                <w:rStyle w:val="22"/>
                <w:sz w:val="27"/>
                <w:szCs w:val="27"/>
              </w:rPr>
              <w:t>Складання актів обстеження стану системи водопостачання та засобів обліку води житлових будинків, визначених пунктом 4 даних заходів, відповідно до додатку 2 Методики визначення нормативів питного водопостачання населення», затвердженої наказом Державного комітету України з питань житлово-комунального господарства від 27.09.2005 №148).</w:t>
            </w:r>
          </w:p>
        </w:tc>
        <w:tc>
          <w:tcPr>
            <w:tcW w:w="3166" w:type="dxa"/>
            <w:shd w:val="clear" w:color="auto" w:fill="auto"/>
          </w:tcPr>
          <w:p w:rsidR="002E70AA" w:rsidRPr="002E70AA" w:rsidRDefault="002E70AA" w:rsidP="002E70AA">
            <w:pPr>
              <w:spacing w:line="317" w:lineRule="exact"/>
              <w:rPr>
                <w:rStyle w:val="21"/>
                <w:sz w:val="27"/>
                <w:szCs w:val="27"/>
              </w:rPr>
            </w:pPr>
            <w:proofErr w:type="spellStart"/>
            <w:r>
              <w:rPr>
                <w:rStyle w:val="21"/>
                <w:sz w:val="27"/>
                <w:szCs w:val="27"/>
              </w:rPr>
              <w:t>КП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 xml:space="preserve"> «Міськводоканал» СМР</w:t>
            </w:r>
            <w:r>
              <w:rPr>
                <w:rStyle w:val="21"/>
                <w:sz w:val="27"/>
                <w:szCs w:val="27"/>
              </w:rPr>
              <w:t xml:space="preserve"> </w:t>
            </w:r>
          </w:p>
          <w:p w:rsidR="002E70AA" w:rsidRPr="002E70AA" w:rsidRDefault="002E70AA" w:rsidP="002E70AA">
            <w:pPr>
              <w:spacing w:line="317" w:lineRule="exact"/>
              <w:rPr>
                <w:rStyle w:val="21"/>
                <w:sz w:val="27"/>
                <w:szCs w:val="27"/>
              </w:rPr>
            </w:pPr>
            <w:r>
              <w:rPr>
                <w:rStyle w:val="21"/>
                <w:sz w:val="27"/>
                <w:szCs w:val="27"/>
              </w:rPr>
              <w:t>Т</w:t>
            </w:r>
            <w:r w:rsidRPr="002E70AA">
              <w:rPr>
                <w:rStyle w:val="21"/>
                <w:sz w:val="27"/>
                <w:szCs w:val="27"/>
              </w:rPr>
              <w:t>ОВ «</w:t>
            </w:r>
            <w:proofErr w:type="spellStart"/>
            <w:r w:rsidRPr="002E70AA">
              <w:rPr>
                <w:rStyle w:val="21"/>
                <w:sz w:val="27"/>
                <w:szCs w:val="27"/>
              </w:rPr>
              <w:t>Сумитеплоенерго</w:t>
            </w:r>
            <w:proofErr w:type="spellEnd"/>
            <w:r w:rsidRPr="002E70AA">
              <w:rPr>
                <w:rStyle w:val="21"/>
                <w:sz w:val="27"/>
                <w:szCs w:val="27"/>
              </w:rPr>
              <w:t>», підприємства-надавач послуг з утримання будинків, споруд та прибудинкових територій</w:t>
            </w:r>
          </w:p>
        </w:tc>
        <w:tc>
          <w:tcPr>
            <w:tcW w:w="1477" w:type="dxa"/>
          </w:tcPr>
          <w:p w:rsidR="002E70AA" w:rsidRPr="002E70AA" w:rsidRDefault="002E70AA" w:rsidP="007A0879">
            <w:pPr>
              <w:jc w:val="both"/>
              <w:rPr>
                <w:rStyle w:val="21"/>
                <w:sz w:val="27"/>
                <w:szCs w:val="27"/>
              </w:rPr>
            </w:pPr>
            <w:r w:rsidRPr="002E70AA">
              <w:rPr>
                <w:rStyle w:val="21"/>
                <w:sz w:val="27"/>
                <w:szCs w:val="27"/>
              </w:rPr>
              <w:t>1</w:t>
            </w:r>
            <w:r w:rsidRPr="002E70AA">
              <w:rPr>
                <w:rStyle w:val="21"/>
                <w:sz w:val="27"/>
                <w:szCs w:val="27"/>
              </w:rPr>
              <w:t>5</w:t>
            </w:r>
            <w:r w:rsidRPr="002E70AA">
              <w:rPr>
                <w:rStyle w:val="21"/>
                <w:sz w:val="27"/>
                <w:szCs w:val="27"/>
              </w:rPr>
              <w:t>.06.2016</w:t>
            </w:r>
          </w:p>
        </w:tc>
      </w:tr>
    </w:tbl>
    <w:p w:rsidR="00800F94" w:rsidRPr="00F04E20" w:rsidRDefault="00800F94" w:rsidP="00800F94">
      <w:pPr>
        <w:rPr>
          <w:sz w:val="28"/>
          <w:szCs w:val="28"/>
          <w:lang w:val="uk-UA"/>
        </w:rPr>
      </w:pPr>
    </w:p>
    <w:p w:rsidR="00800F94" w:rsidRDefault="00800F94" w:rsidP="00800F94">
      <w:pPr>
        <w:rPr>
          <w:sz w:val="28"/>
          <w:szCs w:val="28"/>
          <w:lang w:val="uk-UA"/>
        </w:rPr>
      </w:pPr>
    </w:p>
    <w:p w:rsidR="00800F94" w:rsidRPr="00F04E20" w:rsidRDefault="00800F94" w:rsidP="00800F94">
      <w:pPr>
        <w:rPr>
          <w:sz w:val="28"/>
          <w:szCs w:val="28"/>
          <w:lang w:val="uk-UA"/>
        </w:rPr>
      </w:pPr>
    </w:p>
    <w:p w:rsidR="00800F94" w:rsidRPr="002E70AA" w:rsidRDefault="00800F94" w:rsidP="00800F94">
      <w:pPr>
        <w:jc w:val="both"/>
        <w:rPr>
          <w:b/>
          <w:sz w:val="28"/>
          <w:szCs w:val="28"/>
        </w:rPr>
      </w:pPr>
      <w:r w:rsidRPr="002E70AA">
        <w:rPr>
          <w:b/>
          <w:sz w:val="28"/>
          <w:szCs w:val="28"/>
        </w:rPr>
        <w:t>Директор департаменту</w:t>
      </w:r>
    </w:p>
    <w:p w:rsidR="00800F94" w:rsidRPr="002E70AA" w:rsidRDefault="002E70AA" w:rsidP="00800F94">
      <w:pPr>
        <w:jc w:val="both"/>
        <w:rPr>
          <w:b/>
          <w:sz w:val="28"/>
          <w:szCs w:val="28"/>
        </w:rPr>
      </w:pPr>
      <w:r w:rsidRPr="002E70AA">
        <w:rPr>
          <w:b/>
          <w:sz w:val="28"/>
          <w:szCs w:val="28"/>
          <w:lang w:val="uk-UA"/>
        </w:rPr>
        <w:t>інфраструктури міста</w:t>
      </w:r>
      <w:r w:rsidR="00800F94" w:rsidRPr="002E70AA">
        <w:rPr>
          <w:b/>
          <w:sz w:val="28"/>
          <w:szCs w:val="28"/>
        </w:rPr>
        <w:tab/>
      </w:r>
      <w:r w:rsidR="00800F94" w:rsidRPr="002E70AA">
        <w:rPr>
          <w:b/>
          <w:sz w:val="28"/>
          <w:szCs w:val="28"/>
        </w:rPr>
        <w:tab/>
      </w:r>
      <w:r w:rsidR="00800F94" w:rsidRPr="002E70AA">
        <w:rPr>
          <w:b/>
          <w:sz w:val="28"/>
          <w:szCs w:val="28"/>
        </w:rPr>
        <w:tab/>
      </w:r>
      <w:r w:rsidR="00800F94" w:rsidRPr="002E70AA">
        <w:rPr>
          <w:b/>
          <w:sz w:val="28"/>
          <w:szCs w:val="28"/>
        </w:rPr>
        <w:tab/>
      </w:r>
      <w:r w:rsidR="00800F94" w:rsidRPr="002E70AA">
        <w:rPr>
          <w:b/>
          <w:sz w:val="28"/>
          <w:szCs w:val="28"/>
        </w:rPr>
        <w:tab/>
      </w:r>
      <w:r w:rsidR="00800F94" w:rsidRPr="002E70AA">
        <w:rPr>
          <w:b/>
          <w:sz w:val="28"/>
          <w:szCs w:val="28"/>
        </w:rPr>
        <w:tab/>
      </w:r>
      <w:r w:rsidR="00800F94" w:rsidRPr="002E70AA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Г</w:t>
      </w:r>
      <w:r w:rsidR="00800F94" w:rsidRPr="002E70A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І</w:t>
      </w:r>
      <w:r w:rsidR="00800F94" w:rsidRPr="002E70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Яременко</w:t>
      </w:r>
    </w:p>
    <w:p w:rsidR="00800F94" w:rsidRDefault="00800F94" w:rsidP="0026647E">
      <w:pPr>
        <w:shd w:val="clear" w:color="auto" w:fill="FFFFFF"/>
        <w:spacing w:line="326" w:lineRule="exact"/>
        <w:jc w:val="both"/>
      </w:pPr>
    </w:p>
    <w:sectPr w:rsidR="00800F9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9A" w:rsidRDefault="00977F9A">
      <w:r>
        <w:separator/>
      </w:r>
    </w:p>
  </w:endnote>
  <w:endnote w:type="continuationSeparator" w:id="0">
    <w:p w:rsidR="00977F9A" w:rsidRDefault="0097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9A" w:rsidRDefault="00977F9A">
      <w:r>
        <w:separator/>
      </w:r>
    </w:p>
  </w:footnote>
  <w:footnote w:type="continuationSeparator" w:id="0">
    <w:p w:rsidR="00977F9A" w:rsidRDefault="00977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B" w:rsidRDefault="00C0257B" w:rsidP="00A65B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57B" w:rsidRDefault="00C025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B" w:rsidRDefault="00C0257B" w:rsidP="00A65B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685C">
      <w:rPr>
        <w:rStyle w:val="a9"/>
        <w:noProof/>
      </w:rPr>
      <w:t>1</w:t>
    </w:r>
    <w:r>
      <w:rPr>
        <w:rStyle w:val="a9"/>
      </w:rPr>
      <w:fldChar w:fldCharType="end"/>
    </w:r>
  </w:p>
  <w:p w:rsidR="00C0257B" w:rsidRDefault="00C025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663"/>
    <w:multiLevelType w:val="hybridMultilevel"/>
    <w:tmpl w:val="1354E086"/>
    <w:lvl w:ilvl="0" w:tplc="D602A27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33F4E31"/>
    <w:multiLevelType w:val="multilevel"/>
    <w:tmpl w:val="075A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43583F4B"/>
    <w:multiLevelType w:val="hybridMultilevel"/>
    <w:tmpl w:val="9B6A99C0"/>
    <w:lvl w:ilvl="0" w:tplc="4C388AE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956FFB"/>
    <w:multiLevelType w:val="hybridMultilevel"/>
    <w:tmpl w:val="758E3E50"/>
    <w:lvl w:ilvl="0" w:tplc="57388B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BB"/>
    <w:rsid w:val="00003B26"/>
    <w:rsid w:val="0000678A"/>
    <w:rsid w:val="000069C4"/>
    <w:rsid w:val="00032655"/>
    <w:rsid w:val="00040A51"/>
    <w:rsid w:val="0004306A"/>
    <w:rsid w:val="00046FCA"/>
    <w:rsid w:val="0005312C"/>
    <w:rsid w:val="000576CE"/>
    <w:rsid w:val="000630A1"/>
    <w:rsid w:val="00065F64"/>
    <w:rsid w:val="000665C7"/>
    <w:rsid w:val="00081BEC"/>
    <w:rsid w:val="00084246"/>
    <w:rsid w:val="00086AE6"/>
    <w:rsid w:val="000A7C92"/>
    <w:rsid w:val="000D360A"/>
    <w:rsid w:val="000E318E"/>
    <w:rsid w:val="000E4C28"/>
    <w:rsid w:val="000F0CF5"/>
    <w:rsid w:val="000F0D69"/>
    <w:rsid w:val="000F6522"/>
    <w:rsid w:val="00100BDA"/>
    <w:rsid w:val="00104F27"/>
    <w:rsid w:val="001061E3"/>
    <w:rsid w:val="00107ECB"/>
    <w:rsid w:val="00113F28"/>
    <w:rsid w:val="001163B8"/>
    <w:rsid w:val="0012629F"/>
    <w:rsid w:val="00127855"/>
    <w:rsid w:val="001330B3"/>
    <w:rsid w:val="00135D3A"/>
    <w:rsid w:val="00152230"/>
    <w:rsid w:val="0015320D"/>
    <w:rsid w:val="001639DF"/>
    <w:rsid w:val="00166F0B"/>
    <w:rsid w:val="0017242F"/>
    <w:rsid w:val="00173799"/>
    <w:rsid w:val="00184C03"/>
    <w:rsid w:val="001A12C6"/>
    <w:rsid w:val="001A174F"/>
    <w:rsid w:val="001B270E"/>
    <w:rsid w:val="001B6F5D"/>
    <w:rsid w:val="001C248F"/>
    <w:rsid w:val="001D16D8"/>
    <w:rsid w:val="001D4B59"/>
    <w:rsid w:val="001D7D01"/>
    <w:rsid w:val="001E281B"/>
    <w:rsid w:val="001E7FF7"/>
    <w:rsid w:val="001F27B4"/>
    <w:rsid w:val="001F39DB"/>
    <w:rsid w:val="001F5566"/>
    <w:rsid w:val="0020471F"/>
    <w:rsid w:val="00206C0A"/>
    <w:rsid w:val="00216B4B"/>
    <w:rsid w:val="0022759D"/>
    <w:rsid w:val="002368D7"/>
    <w:rsid w:val="002423B0"/>
    <w:rsid w:val="00247C2C"/>
    <w:rsid w:val="00260C17"/>
    <w:rsid w:val="00264959"/>
    <w:rsid w:val="0026623F"/>
    <w:rsid w:val="0026647E"/>
    <w:rsid w:val="00282A54"/>
    <w:rsid w:val="00284F1E"/>
    <w:rsid w:val="0028526B"/>
    <w:rsid w:val="0028601B"/>
    <w:rsid w:val="002958C4"/>
    <w:rsid w:val="002A0B4D"/>
    <w:rsid w:val="002A4685"/>
    <w:rsid w:val="002B35FC"/>
    <w:rsid w:val="002C1687"/>
    <w:rsid w:val="002C6295"/>
    <w:rsid w:val="002D0491"/>
    <w:rsid w:val="002D577F"/>
    <w:rsid w:val="002E70AA"/>
    <w:rsid w:val="002E7F19"/>
    <w:rsid w:val="00305456"/>
    <w:rsid w:val="00307928"/>
    <w:rsid w:val="00312DA3"/>
    <w:rsid w:val="00317ED8"/>
    <w:rsid w:val="00321E53"/>
    <w:rsid w:val="003268F2"/>
    <w:rsid w:val="00331F2A"/>
    <w:rsid w:val="00340201"/>
    <w:rsid w:val="003412FA"/>
    <w:rsid w:val="00344217"/>
    <w:rsid w:val="003469AD"/>
    <w:rsid w:val="00350AB8"/>
    <w:rsid w:val="00352C9E"/>
    <w:rsid w:val="00354C67"/>
    <w:rsid w:val="00357D5C"/>
    <w:rsid w:val="003629FF"/>
    <w:rsid w:val="003707BA"/>
    <w:rsid w:val="003A16BA"/>
    <w:rsid w:val="003A3A01"/>
    <w:rsid w:val="003A60B4"/>
    <w:rsid w:val="003A662D"/>
    <w:rsid w:val="003B07A2"/>
    <w:rsid w:val="003B3F44"/>
    <w:rsid w:val="003B6F57"/>
    <w:rsid w:val="003C3F33"/>
    <w:rsid w:val="003D3D70"/>
    <w:rsid w:val="003D5735"/>
    <w:rsid w:val="003E216A"/>
    <w:rsid w:val="003E3988"/>
    <w:rsid w:val="003F6497"/>
    <w:rsid w:val="004073A7"/>
    <w:rsid w:val="004153F0"/>
    <w:rsid w:val="004223EA"/>
    <w:rsid w:val="004239DE"/>
    <w:rsid w:val="00425355"/>
    <w:rsid w:val="00434A69"/>
    <w:rsid w:val="0043634B"/>
    <w:rsid w:val="0043783B"/>
    <w:rsid w:val="00441CD7"/>
    <w:rsid w:val="004431D8"/>
    <w:rsid w:val="00444663"/>
    <w:rsid w:val="00455855"/>
    <w:rsid w:val="00457CBF"/>
    <w:rsid w:val="004732B9"/>
    <w:rsid w:val="00473701"/>
    <w:rsid w:val="00474413"/>
    <w:rsid w:val="00480F30"/>
    <w:rsid w:val="004A059D"/>
    <w:rsid w:val="004A0611"/>
    <w:rsid w:val="004A2FFC"/>
    <w:rsid w:val="004A79FF"/>
    <w:rsid w:val="004D2F93"/>
    <w:rsid w:val="004D46B8"/>
    <w:rsid w:val="004D7282"/>
    <w:rsid w:val="004D7C69"/>
    <w:rsid w:val="00501C87"/>
    <w:rsid w:val="005059F7"/>
    <w:rsid w:val="005125BB"/>
    <w:rsid w:val="005178D5"/>
    <w:rsid w:val="00522852"/>
    <w:rsid w:val="00531B2C"/>
    <w:rsid w:val="0053512B"/>
    <w:rsid w:val="005379F2"/>
    <w:rsid w:val="0054071F"/>
    <w:rsid w:val="00552FF0"/>
    <w:rsid w:val="0056246C"/>
    <w:rsid w:val="0056658F"/>
    <w:rsid w:val="005665C3"/>
    <w:rsid w:val="00572671"/>
    <w:rsid w:val="00575AF0"/>
    <w:rsid w:val="00577489"/>
    <w:rsid w:val="00584CE6"/>
    <w:rsid w:val="00585A28"/>
    <w:rsid w:val="005A0C2C"/>
    <w:rsid w:val="005A65A3"/>
    <w:rsid w:val="005B395D"/>
    <w:rsid w:val="005C7801"/>
    <w:rsid w:val="005D4615"/>
    <w:rsid w:val="005E27FB"/>
    <w:rsid w:val="005F223B"/>
    <w:rsid w:val="00612F6B"/>
    <w:rsid w:val="00613225"/>
    <w:rsid w:val="006174A0"/>
    <w:rsid w:val="00621889"/>
    <w:rsid w:val="00621A5B"/>
    <w:rsid w:val="006335F6"/>
    <w:rsid w:val="006338D9"/>
    <w:rsid w:val="00635015"/>
    <w:rsid w:val="0063706A"/>
    <w:rsid w:val="00637D09"/>
    <w:rsid w:val="00646CB0"/>
    <w:rsid w:val="006545B1"/>
    <w:rsid w:val="00660A85"/>
    <w:rsid w:val="00665235"/>
    <w:rsid w:val="00665C2F"/>
    <w:rsid w:val="00674809"/>
    <w:rsid w:val="006753C9"/>
    <w:rsid w:val="006832D0"/>
    <w:rsid w:val="00683B5E"/>
    <w:rsid w:val="006849E1"/>
    <w:rsid w:val="0069534F"/>
    <w:rsid w:val="006A6BFF"/>
    <w:rsid w:val="006B0D88"/>
    <w:rsid w:val="006C6195"/>
    <w:rsid w:val="006D28CD"/>
    <w:rsid w:val="006D6F03"/>
    <w:rsid w:val="006F3606"/>
    <w:rsid w:val="006F46F6"/>
    <w:rsid w:val="006F67F2"/>
    <w:rsid w:val="006F791E"/>
    <w:rsid w:val="007015E9"/>
    <w:rsid w:val="00704106"/>
    <w:rsid w:val="00712FBE"/>
    <w:rsid w:val="00733D49"/>
    <w:rsid w:val="00735F8B"/>
    <w:rsid w:val="0073777C"/>
    <w:rsid w:val="007457B2"/>
    <w:rsid w:val="00756AFB"/>
    <w:rsid w:val="007600F5"/>
    <w:rsid w:val="0076414A"/>
    <w:rsid w:val="00774573"/>
    <w:rsid w:val="00783721"/>
    <w:rsid w:val="00791FCC"/>
    <w:rsid w:val="007A0879"/>
    <w:rsid w:val="007B4889"/>
    <w:rsid w:val="007B5734"/>
    <w:rsid w:val="007B5939"/>
    <w:rsid w:val="007C2973"/>
    <w:rsid w:val="007C7E8A"/>
    <w:rsid w:val="007D27E1"/>
    <w:rsid w:val="007D2E1C"/>
    <w:rsid w:val="007D6B3E"/>
    <w:rsid w:val="007D7A5A"/>
    <w:rsid w:val="007E2415"/>
    <w:rsid w:val="007F4BE9"/>
    <w:rsid w:val="00800F94"/>
    <w:rsid w:val="008013C8"/>
    <w:rsid w:val="008047FF"/>
    <w:rsid w:val="00810B4C"/>
    <w:rsid w:val="00810CFA"/>
    <w:rsid w:val="00814062"/>
    <w:rsid w:val="00824B93"/>
    <w:rsid w:val="008258D7"/>
    <w:rsid w:val="00837E67"/>
    <w:rsid w:val="008461F4"/>
    <w:rsid w:val="00851BD6"/>
    <w:rsid w:val="008541D1"/>
    <w:rsid w:val="00856C6F"/>
    <w:rsid w:val="008625AF"/>
    <w:rsid w:val="00864E4D"/>
    <w:rsid w:val="00877244"/>
    <w:rsid w:val="0087766D"/>
    <w:rsid w:val="00883A7F"/>
    <w:rsid w:val="00886390"/>
    <w:rsid w:val="00887753"/>
    <w:rsid w:val="00887D9D"/>
    <w:rsid w:val="00887FFA"/>
    <w:rsid w:val="008A4B41"/>
    <w:rsid w:val="008A71F0"/>
    <w:rsid w:val="008B03E2"/>
    <w:rsid w:val="008B0D17"/>
    <w:rsid w:val="008C1CFA"/>
    <w:rsid w:val="008C2F1A"/>
    <w:rsid w:val="008D37AC"/>
    <w:rsid w:val="008D7F3D"/>
    <w:rsid w:val="008F09BB"/>
    <w:rsid w:val="008F591E"/>
    <w:rsid w:val="00917B58"/>
    <w:rsid w:val="009310FA"/>
    <w:rsid w:val="00956E6D"/>
    <w:rsid w:val="0095762C"/>
    <w:rsid w:val="00970D93"/>
    <w:rsid w:val="00971C4C"/>
    <w:rsid w:val="00977F9A"/>
    <w:rsid w:val="009810F4"/>
    <w:rsid w:val="00987E7D"/>
    <w:rsid w:val="00990F56"/>
    <w:rsid w:val="00993119"/>
    <w:rsid w:val="009956D2"/>
    <w:rsid w:val="009B373C"/>
    <w:rsid w:val="009D051E"/>
    <w:rsid w:val="009D7568"/>
    <w:rsid w:val="009E26C6"/>
    <w:rsid w:val="009E4A05"/>
    <w:rsid w:val="009E7AC1"/>
    <w:rsid w:val="00A167DC"/>
    <w:rsid w:val="00A21FAF"/>
    <w:rsid w:val="00A34746"/>
    <w:rsid w:val="00A37D48"/>
    <w:rsid w:val="00A509AB"/>
    <w:rsid w:val="00A50E19"/>
    <w:rsid w:val="00A56004"/>
    <w:rsid w:val="00A57F96"/>
    <w:rsid w:val="00A65B42"/>
    <w:rsid w:val="00A728BD"/>
    <w:rsid w:val="00A73BF1"/>
    <w:rsid w:val="00A82EBB"/>
    <w:rsid w:val="00A90B9A"/>
    <w:rsid w:val="00A90EA7"/>
    <w:rsid w:val="00AC4D3F"/>
    <w:rsid w:val="00AC6BB6"/>
    <w:rsid w:val="00AD3D80"/>
    <w:rsid w:val="00AD752B"/>
    <w:rsid w:val="00AE1E77"/>
    <w:rsid w:val="00AE58AC"/>
    <w:rsid w:val="00AF2B01"/>
    <w:rsid w:val="00AF2C17"/>
    <w:rsid w:val="00AF52CF"/>
    <w:rsid w:val="00AF5B09"/>
    <w:rsid w:val="00B00157"/>
    <w:rsid w:val="00B10E6F"/>
    <w:rsid w:val="00B1220B"/>
    <w:rsid w:val="00B12F6E"/>
    <w:rsid w:val="00B21324"/>
    <w:rsid w:val="00B4655E"/>
    <w:rsid w:val="00B4685C"/>
    <w:rsid w:val="00B519AB"/>
    <w:rsid w:val="00B51AC4"/>
    <w:rsid w:val="00B533C2"/>
    <w:rsid w:val="00B634F9"/>
    <w:rsid w:val="00B72132"/>
    <w:rsid w:val="00B75EAB"/>
    <w:rsid w:val="00B94535"/>
    <w:rsid w:val="00B94EBF"/>
    <w:rsid w:val="00B96946"/>
    <w:rsid w:val="00B979E3"/>
    <w:rsid w:val="00BA1351"/>
    <w:rsid w:val="00BA41AE"/>
    <w:rsid w:val="00BA5789"/>
    <w:rsid w:val="00BB1CA7"/>
    <w:rsid w:val="00BB3EE4"/>
    <w:rsid w:val="00BB68EC"/>
    <w:rsid w:val="00BC00D8"/>
    <w:rsid w:val="00BC0F11"/>
    <w:rsid w:val="00BC2553"/>
    <w:rsid w:val="00BC3E9F"/>
    <w:rsid w:val="00BD17C1"/>
    <w:rsid w:val="00BD3243"/>
    <w:rsid w:val="00BD4D3C"/>
    <w:rsid w:val="00BE5EB6"/>
    <w:rsid w:val="00BF034D"/>
    <w:rsid w:val="00BF35AA"/>
    <w:rsid w:val="00C0257B"/>
    <w:rsid w:val="00C02A3A"/>
    <w:rsid w:val="00C140C8"/>
    <w:rsid w:val="00C163DE"/>
    <w:rsid w:val="00C23684"/>
    <w:rsid w:val="00C271E3"/>
    <w:rsid w:val="00C30471"/>
    <w:rsid w:val="00C3072E"/>
    <w:rsid w:val="00C31065"/>
    <w:rsid w:val="00C424A1"/>
    <w:rsid w:val="00C44145"/>
    <w:rsid w:val="00C47301"/>
    <w:rsid w:val="00C55096"/>
    <w:rsid w:val="00C562D7"/>
    <w:rsid w:val="00C571D0"/>
    <w:rsid w:val="00C65BF6"/>
    <w:rsid w:val="00C857AE"/>
    <w:rsid w:val="00C961D9"/>
    <w:rsid w:val="00C963CA"/>
    <w:rsid w:val="00CA1F9F"/>
    <w:rsid w:val="00CB2211"/>
    <w:rsid w:val="00CB2AC3"/>
    <w:rsid w:val="00CB2BE2"/>
    <w:rsid w:val="00CC5994"/>
    <w:rsid w:val="00CC79DD"/>
    <w:rsid w:val="00CD08B9"/>
    <w:rsid w:val="00CD09E1"/>
    <w:rsid w:val="00CD3A67"/>
    <w:rsid w:val="00CE02BC"/>
    <w:rsid w:val="00CE198D"/>
    <w:rsid w:val="00CE784F"/>
    <w:rsid w:val="00CF41EA"/>
    <w:rsid w:val="00CF4651"/>
    <w:rsid w:val="00D0216C"/>
    <w:rsid w:val="00D05F0B"/>
    <w:rsid w:val="00D1001F"/>
    <w:rsid w:val="00D10B41"/>
    <w:rsid w:val="00D12D4C"/>
    <w:rsid w:val="00D20805"/>
    <w:rsid w:val="00D41BA5"/>
    <w:rsid w:val="00D70544"/>
    <w:rsid w:val="00D75AED"/>
    <w:rsid w:val="00D84358"/>
    <w:rsid w:val="00D900A4"/>
    <w:rsid w:val="00DA1C50"/>
    <w:rsid w:val="00DB764D"/>
    <w:rsid w:val="00DC2BF7"/>
    <w:rsid w:val="00DC3848"/>
    <w:rsid w:val="00DC5974"/>
    <w:rsid w:val="00DC6406"/>
    <w:rsid w:val="00DD0B65"/>
    <w:rsid w:val="00DE0521"/>
    <w:rsid w:val="00DE373E"/>
    <w:rsid w:val="00DE6AB4"/>
    <w:rsid w:val="00DE6F09"/>
    <w:rsid w:val="00E03D6B"/>
    <w:rsid w:val="00E050D4"/>
    <w:rsid w:val="00E14912"/>
    <w:rsid w:val="00E31354"/>
    <w:rsid w:val="00E31F05"/>
    <w:rsid w:val="00E34EBE"/>
    <w:rsid w:val="00E40D3B"/>
    <w:rsid w:val="00E50DA0"/>
    <w:rsid w:val="00E554BB"/>
    <w:rsid w:val="00E600E0"/>
    <w:rsid w:val="00E60EFC"/>
    <w:rsid w:val="00E651E4"/>
    <w:rsid w:val="00E6744E"/>
    <w:rsid w:val="00E71841"/>
    <w:rsid w:val="00E75C24"/>
    <w:rsid w:val="00E75C55"/>
    <w:rsid w:val="00E77C15"/>
    <w:rsid w:val="00E86334"/>
    <w:rsid w:val="00E928C3"/>
    <w:rsid w:val="00E962F7"/>
    <w:rsid w:val="00EA60F2"/>
    <w:rsid w:val="00EA73DC"/>
    <w:rsid w:val="00EB32CA"/>
    <w:rsid w:val="00EC64EE"/>
    <w:rsid w:val="00ED30AF"/>
    <w:rsid w:val="00ED31D0"/>
    <w:rsid w:val="00ED79F1"/>
    <w:rsid w:val="00EE0F90"/>
    <w:rsid w:val="00EE420F"/>
    <w:rsid w:val="00EE4DBC"/>
    <w:rsid w:val="00EF01AC"/>
    <w:rsid w:val="00F06177"/>
    <w:rsid w:val="00F21056"/>
    <w:rsid w:val="00F2584F"/>
    <w:rsid w:val="00F25D9B"/>
    <w:rsid w:val="00F318D6"/>
    <w:rsid w:val="00F41673"/>
    <w:rsid w:val="00F424DC"/>
    <w:rsid w:val="00F4425D"/>
    <w:rsid w:val="00F44B8F"/>
    <w:rsid w:val="00F44EE2"/>
    <w:rsid w:val="00F507D4"/>
    <w:rsid w:val="00F56AE0"/>
    <w:rsid w:val="00F576E3"/>
    <w:rsid w:val="00F63C55"/>
    <w:rsid w:val="00F64DD3"/>
    <w:rsid w:val="00F80F10"/>
    <w:rsid w:val="00F90317"/>
    <w:rsid w:val="00F96273"/>
    <w:rsid w:val="00FB1FF4"/>
    <w:rsid w:val="00FC4EBF"/>
    <w:rsid w:val="00FD4B9E"/>
    <w:rsid w:val="00FD6BA3"/>
    <w:rsid w:val="00FE5312"/>
    <w:rsid w:val="00FF13B9"/>
    <w:rsid w:val="00F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26" w:lineRule="exact"/>
      <w:ind w:right="38"/>
      <w:jc w:val="center"/>
      <w:outlineLvl w:val="1"/>
    </w:pPr>
    <w:rPr>
      <w:b/>
      <w:color w:val="000000"/>
      <w:spacing w:val="-2"/>
      <w:sz w:val="20"/>
      <w:szCs w:val="28"/>
      <w:lang w:val="uk-UA"/>
    </w:rPr>
  </w:style>
  <w:style w:type="paragraph" w:styleId="3">
    <w:name w:val="heading 3"/>
    <w:basedOn w:val="a"/>
    <w:next w:val="a"/>
    <w:qFormat/>
    <w:pPr>
      <w:keepNext/>
      <w:ind w:left="4860"/>
      <w:jc w:val="both"/>
      <w:outlineLvl w:val="2"/>
    </w:pPr>
    <w:rPr>
      <w:bCs/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919"/>
      </w:tabs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Pr>
      <w:sz w:val="28"/>
      <w:lang w:val="uk-UA"/>
    </w:rPr>
  </w:style>
  <w:style w:type="paragraph" w:styleId="a5">
    <w:name w:val="footer"/>
    <w:basedOn w:val="a"/>
    <w:pPr>
      <w:tabs>
        <w:tab w:val="center" w:pos="4819"/>
        <w:tab w:val="right" w:pos="9639"/>
      </w:tabs>
    </w:pPr>
    <w:rPr>
      <w:rFonts w:ascii="Times New Roman CYR" w:hAnsi="Times New Roman CYR"/>
      <w:sz w:val="28"/>
      <w:szCs w:val="20"/>
    </w:rPr>
  </w:style>
  <w:style w:type="paragraph" w:customStyle="1" w:styleId="a6">
    <w:name w:val=" Знак Знак Знак Знак"/>
    <w:basedOn w:val="a"/>
    <w:rsid w:val="00C3072E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6F67F2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457C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57CBF"/>
  </w:style>
  <w:style w:type="paragraph" w:customStyle="1" w:styleId="aa">
    <w:name w:val=" Знак"/>
    <w:basedOn w:val="a"/>
    <w:rsid w:val="00AD3D8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0D36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0D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D360A"/>
    <w:rPr>
      <w:rFonts w:ascii="Courier New" w:hAnsi="Courier New" w:cs="Courier New"/>
      <w:lang w:val="ru-RU" w:eastAsia="ru-RU" w:bidi="ar-SA"/>
    </w:rPr>
  </w:style>
  <w:style w:type="paragraph" w:styleId="ac">
    <w:name w:val="caption"/>
    <w:basedOn w:val="a"/>
    <w:next w:val="a"/>
    <w:qFormat/>
    <w:rsid w:val="00455855"/>
    <w:pPr>
      <w:jc w:val="center"/>
    </w:pPr>
    <w:rPr>
      <w:sz w:val="28"/>
      <w:szCs w:val="20"/>
    </w:rPr>
  </w:style>
  <w:style w:type="paragraph" w:styleId="ad">
    <w:name w:val="Body Text Indent"/>
    <w:basedOn w:val="a"/>
    <w:rsid w:val="002C6295"/>
    <w:pPr>
      <w:ind w:firstLine="720"/>
      <w:jc w:val="both"/>
    </w:pPr>
    <w:rPr>
      <w:sz w:val="28"/>
      <w:lang w:val="uk-UA"/>
    </w:rPr>
  </w:style>
  <w:style w:type="character" w:styleId="ae">
    <w:name w:val="Strong"/>
    <w:qFormat/>
    <w:rsid w:val="00AF5B09"/>
    <w:rPr>
      <w:b/>
      <w:bCs/>
    </w:rPr>
  </w:style>
  <w:style w:type="character" w:customStyle="1" w:styleId="apple-converted-space">
    <w:name w:val="apple-converted-space"/>
    <w:basedOn w:val="a0"/>
    <w:rsid w:val="00971C4C"/>
  </w:style>
  <w:style w:type="paragraph" w:customStyle="1" w:styleId="af">
    <w:name w:val="Знак Знак Знак"/>
    <w:basedOn w:val="a"/>
    <w:rsid w:val="00800F9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basedOn w:val="a0"/>
    <w:rsid w:val="00FC4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FC4EB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9pt">
    <w:name w:val="Основной текст (2) + 9 pt;Полужирный"/>
    <w:basedOn w:val="20"/>
    <w:rsid w:val="00FC4EBF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2">
    <w:name w:val="Основной текст2"/>
    <w:basedOn w:val="a0"/>
    <w:rsid w:val="007A0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УПТСЗН Сумської міської ради</Company>
  <LinksUpToDate>false</LinksUpToDate>
  <CharactersWithSpaces>4530</CharactersWithSpaces>
  <SharedDoc>false</SharedDoc>
  <HLinks>
    <vt:vector size="6" baseType="variant">
      <vt:variant>
        <vt:i4>3801196</vt:i4>
      </vt:variant>
      <vt:variant>
        <vt:i4>-1</vt:i4>
      </vt:variant>
      <vt:variant>
        <vt:i4>1029</vt:i4>
      </vt:variant>
      <vt:variant>
        <vt:i4>1</vt:i4>
      </vt:variant>
      <vt:variant>
        <vt:lpwstr>http://www.rada.gov.ua/laws/pravo/new/images/gerb1.gif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Catrin</cp:lastModifiedBy>
  <cp:revision>3</cp:revision>
  <cp:lastPrinted>2016-05-27T11:11:00Z</cp:lastPrinted>
  <dcterms:created xsi:type="dcterms:W3CDTF">2016-06-04T07:51:00Z</dcterms:created>
  <dcterms:modified xsi:type="dcterms:W3CDTF">2016-06-04T07:51:00Z</dcterms:modified>
</cp:coreProperties>
</file>