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BD" w:rsidRDefault="009961BD" w:rsidP="009961BD"/>
    <w:tbl>
      <w:tblPr>
        <w:tblW w:w="5000" w:type="pct"/>
        <w:tblLook w:val="0000" w:firstRow="0" w:lastRow="0" w:firstColumn="0" w:lastColumn="0" w:noHBand="0" w:noVBand="0"/>
      </w:tblPr>
      <w:tblGrid>
        <w:gridCol w:w="4379"/>
        <w:gridCol w:w="1167"/>
        <w:gridCol w:w="4377"/>
      </w:tblGrid>
      <w:tr w:rsidR="009961BD" w:rsidRPr="00DB5A7D" w:rsidTr="00646B6F">
        <w:trPr>
          <w:trHeight w:hRule="exact" w:val="975"/>
        </w:trPr>
        <w:tc>
          <w:tcPr>
            <w:tcW w:w="4348" w:type="dxa"/>
          </w:tcPr>
          <w:p w:rsidR="009961BD" w:rsidRPr="00DB5A7D" w:rsidRDefault="009961BD" w:rsidP="00646B6F">
            <w:pPr>
              <w:tabs>
                <w:tab w:val="left" w:pos="1560"/>
              </w:tabs>
              <w:ind w:right="638" w:firstLine="720"/>
              <w:rPr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9961BD" w:rsidRPr="00DB5A7D" w:rsidRDefault="009961BD" w:rsidP="009961BD">
            <w:pPr>
              <w:jc w:val="center"/>
              <w:rPr>
                <w:lang w:val="uk-UA"/>
              </w:rPr>
            </w:pPr>
            <w:r w:rsidRPr="00DB5A7D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0A3F98B" wp14:editId="1DA91A32">
                  <wp:extent cx="431800" cy="607060"/>
                  <wp:effectExtent l="0" t="0" r="635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1BD" w:rsidRPr="00DB5A7D" w:rsidRDefault="009961BD" w:rsidP="00646B6F">
            <w:pPr>
              <w:rPr>
                <w:lang w:val="uk-UA"/>
              </w:rPr>
            </w:pPr>
          </w:p>
          <w:p w:rsidR="009961BD" w:rsidRPr="00DB5A7D" w:rsidRDefault="009961BD" w:rsidP="00646B6F">
            <w:pPr>
              <w:tabs>
                <w:tab w:val="left" w:pos="1560"/>
              </w:tabs>
              <w:ind w:right="63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47" w:type="dxa"/>
          </w:tcPr>
          <w:p w:rsidR="009961BD" w:rsidRPr="00DB5A7D" w:rsidRDefault="009961BD" w:rsidP="00C33543">
            <w:pPr>
              <w:rPr>
                <w:sz w:val="28"/>
                <w:szCs w:val="28"/>
                <w:lang w:val="uk-UA"/>
              </w:rPr>
            </w:pPr>
            <w:r w:rsidRPr="00DB5A7D">
              <w:rPr>
                <w:sz w:val="28"/>
                <w:szCs w:val="28"/>
                <w:lang w:val="uk-UA"/>
              </w:rPr>
              <w:t xml:space="preserve">                         </w:t>
            </w:r>
          </w:p>
        </w:tc>
      </w:tr>
    </w:tbl>
    <w:p w:rsidR="009961BD" w:rsidRPr="00DB5A7D" w:rsidRDefault="009961BD" w:rsidP="009961BD">
      <w:pPr>
        <w:ind w:right="638"/>
        <w:jc w:val="center"/>
        <w:rPr>
          <w:sz w:val="36"/>
          <w:szCs w:val="36"/>
          <w:lang w:val="uk-UA"/>
        </w:rPr>
      </w:pPr>
      <w:r w:rsidRPr="00DB5A7D">
        <w:rPr>
          <w:sz w:val="36"/>
          <w:szCs w:val="36"/>
          <w:lang w:val="uk-UA"/>
        </w:rPr>
        <w:t>Сумська міська рада</w:t>
      </w:r>
    </w:p>
    <w:p w:rsidR="009961BD" w:rsidRPr="00DB5A7D" w:rsidRDefault="009961BD" w:rsidP="009961BD">
      <w:pPr>
        <w:ind w:right="638"/>
        <w:jc w:val="center"/>
        <w:rPr>
          <w:sz w:val="36"/>
          <w:szCs w:val="36"/>
          <w:lang w:val="uk-UA"/>
        </w:rPr>
      </w:pPr>
      <w:r w:rsidRPr="00DB5A7D">
        <w:rPr>
          <w:sz w:val="36"/>
          <w:szCs w:val="36"/>
          <w:lang w:val="uk-UA"/>
        </w:rPr>
        <w:t>Виконавчий комітет</w:t>
      </w:r>
    </w:p>
    <w:p w:rsidR="009961BD" w:rsidRPr="00DB5A7D" w:rsidRDefault="009961BD" w:rsidP="009961BD">
      <w:pPr>
        <w:ind w:right="638"/>
        <w:jc w:val="center"/>
        <w:rPr>
          <w:b/>
          <w:sz w:val="36"/>
          <w:szCs w:val="36"/>
          <w:lang w:val="uk-UA"/>
        </w:rPr>
      </w:pPr>
      <w:r w:rsidRPr="00DB5A7D">
        <w:rPr>
          <w:b/>
          <w:sz w:val="36"/>
          <w:szCs w:val="36"/>
          <w:lang w:val="uk-UA"/>
        </w:rPr>
        <w:t>РІШЕННЯ</w:t>
      </w:r>
    </w:p>
    <w:p w:rsidR="009961BD" w:rsidRPr="00DB5A7D" w:rsidRDefault="009961BD" w:rsidP="009961BD">
      <w:pPr>
        <w:spacing w:line="276" w:lineRule="auto"/>
        <w:ind w:left="4956"/>
        <w:jc w:val="center"/>
        <w:rPr>
          <w:sz w:val="28"/>
          <w:szCs w:val="28"/>
          <w:lang w:val="uk-UA"/>
        </w:rPr>
      </w:pPr>
    </w:p>
    <w:p w:rsidR="009961BD" w:rsidRPr="00DB5A7D" w:rsidRDefault="009961BD" w:rsidP="009961BD">
      <w:pPr>
        <w:rPr>
          <w:b/>
          <w:bCs/>
          <w:sz w:val="28"/>
          <w:szCs w:val="28"/>
          <w:lang w:val="uk-UA"/>
        </w:rPr>
      </w:pPr>
      <w:r w:rsidRPr="00DB5A7D">
        <w:rPr>
          <w:sz w:val="28"/>
          <w:szCs w:val="28"/>
          <w:lang w:val="uk-UA"/>
        </w:rPr>
        <w:t xml:space="preserve">від  </w:t>
      </w:r>
      <w:r w:rsidR="00CF79C4">
        <w:rPr>
          <w:sz w:val="28"/>
          <w:szCs w:val="28"/>
          <w:lang w:val="uk-UA"/>
        </w:rPr>
        <w:t>15 серпня</w:t>
      </w:r>
      <w:r w:rsidRPr="00DB5A7D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3</w:t>
      </w:r>
      <w:r w:rsidR="00CF79C4">
        <w:rPr>
          <w:sz w:val="28"/>
          <w:szCs w:val="28"/>
          <w:lang w:val="uk-UA"/>
        </w:rPr>
        <w:t xml:space="preserve"> року</w:t>
      </w:r>
      <w:r w:rsidRPr="00DB5A7D">
        <w:rPr>
          <w:sz w:val="28"/>
          <w:szCs w:val="28"/>
          <w:lang w:val="uk-UA"/>
        </w:rPr>
        <w:t xml:space="preserve">   № </w:t>
      </w:r>
      <w:r w:rsidR="00CF79C4">
        <w:rPr>
          <w:sz w:val="28"/>
          <w:szCs w:val="28"/>
          <w:lang w:val="uk-UA"/>
        </w:rPr>
        <w:t>278</w:t>
      </w:r>
      <w:r w:rsidRPr="00DB5A7D">
        <w:rPr>
          <w:sz w:val="28"/>
          <w:szCs w:val="28"/>
          <w:lang w:val="uk-UA"/>
        </w:rPr>
        <w:t xml:space="preserve">   </w:t>
      </w:r>
    </w:p>
    <w:p w:rsidR="009961BD" w:rsidRPr="00DB5A7D" w:rsidRDefault="009961BD" w:rsidP="009961BD">
      <w:pPr>
        <w:tabs>
          <w:tab w:val="center" w:pos="4153"/>
          <w:tab w:val="right" w:pos="8306"/>
        </w:tabs>
        <w:rPr>
          <w:b/>
          <w:bCs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9961BD" w:rsidRPr="00DB5A7D" w:rsidTr="00646B6F">
        <w:tc>
          <w:tcPr>
            <w:tcW w:w="4908" w:type="dxa"/>
          </w:tcPr>
          <w:p w:rsidR="009961BD" w:rsidRPr="00A70461" w:rsidRDefault="009961BD" w:rsidP="00020191">
            <w:pPr>
              <w:tabs>
                <w:tab w:val="left" w:pos="1560"/>
              </w:tabs>
              <w:ind w:left="-107" w:right="638"/>
              <w:jc w:val="both"/>
              <w:rPr>
                <w:b/>
                <w:sz w:val="28"/>
                <w:szCs w:val="28"/>
                <w:lang w:val="uk-UA"/>
              </w:rPr>
            </w:pPr>
            <w:r w:rsidRPr="00A70461">
              <w:rPr>
                <w:rFonts w:cstheme="minorBidi"/>
                <w:b/>
                <w:sz w:val="28"/>
                <w:szCs w:val="28"/>
                <w:lang w:val="uk-UA"/>
              </w:rPr>
              <w:t xml:space="preserve">Про </w:t>
            </w:r>
            <w:r w:rsidR="00020191">
              <w:rPr>
                <w:rFonts w:cstheme="minorBidi"/>
                <w:b/>
                <w:sz w:val="28"/>
                <w:szCs w:val="28"/>
                <w:lang w:val="uk-UA"/>
              </w:rPr>
              <w:t>розгляд</w:t>
            </w:r>
            <w:r w:rsidRPr="00A70461">
              <w:rPr>
                <w:rFonts w:cstheme="minorBidi"/>
                <w:b/>
                <w:sz w:val="28"/>
                <w:szCs w:val="28"/>
                <w:lang w:val="uk-UA"/>
              </w:rPr>
              <w:t xml:space="preserve"> </w:t>
            </w:r>
            <w:r w:rsidRPr="00A70461">
              <w:rPr>
                <w:b/>
                <w:color w:val="000000"/>
                <w:sz w:val="28"/>
                <w:szCs w:val="28"/>
                <w:lang w:val="uk-UA"/>
              </w:rPr>
              <w:t>звіту про виконання фінансового плану</w:t>
            </w:r>
            <w:r w:rsidRPr="00A70461">
              <w:rPr>
                <w:rFonts w:cstheme="minorBidi"/>
                <w:b/>
                <w:sz w:val="28"/>
                <w:szCs w:val="28"/>
                <w:lang w:val="uk-UA"/>
              </w:rPr>
              <w:t xml:space="preserve"> КП «Паркінг» СМР </w:t>
            </w:r>
            <w:r w:rsidR="00020191">
              <w:rPr>
                <w:rFonts w:cstheme="minorBidi"/>
                <w:b/>
                <w:sz w:val="28"/>
                <w:szCs w:val="28"/>
                <w:lang w:val="uk-UA"/>
              </w:rPr>
              <w:t>з</w:t>
            </w:r>
            <w:r w:rsidRPr="00A70461">
              <w:rPr>
                <w:rFonts w:cstheme="minorBidi"/>
                <w:b/>
                <w:sz w:val="28"/>
                <w:szCs w:val="28"/>
                <w:lang w:val="uk-UA"/>
              </w:rPr>
              <w:t>а 2021 рік</w:t>
            </w:r>
            <w:r w:rsidRPr="00A70461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9961BD" w:rsidRPr="00DB5A7D" w:rsidRDefault="009961BD" w:rsidP="009961BD">
      <w:pPr>
        <w:tabs>
          <w:tab w:val="left" w:pos="1560"/>
        </w:tabs>
        <w:ind w:right="638" w:firstLine="720"/>
        <w:jc w:val="both"/>
        <w:rPr>
          <w:sz w:val="10"/>
          <w:szCs w:val="10"/>
          <w:lang w:val="uk-UA"/>
        </w:rPr>
      </w:pPr>
    </w:p>
    <w:p w:rsidR="009961BD" w:rsidRDefault="009961BD" w:rsidP="009961BD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9961BD" w:rsidRPr="005A786F" w:rsidRDefault="009961BD" w:rsidP="009961BD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A786F">
        <w:rPr>
          <w:sz w:val="28"/>
          <w:szCs w:val="28"/>
          <w:lang w:val="uk-UA"/>
        </w:rPr>
        <w:t xml:space="preserve">Відповідно до пункту 14 Порядку складання, затвердження та контролю виконання фінансових планів підприємств комунальної власності </w:t>
      </w:r>
      <w:r>
        <w:rPr>
          <w:sz w:val="28"/>
          <w:szCs w:val="28"/>
          <w:lang w:val="uk-UA"/>
        </w:rPr>
        <w:t xml:space="preserve">                            Сумської міської територіальної громади</w:t>
      </w:r>
      <w:r w:rsidRPr="005A786F">
        <w:rPr>
          <w:sz w:val="28"/>
          <w:szCs w:val="28"/>
          <w:lang w:val="uk-UA"/>
        </w:rPr>
        <w:t xml:space="preserve">, затвердженого рішенням </w:t>
      </w:r>
      <w:r>
        <w:rPr>
          <w:sz w:val="28"/>
          <w:szCs w:val="28"/>
          <w:lang w:val="uk-UA"/>
        </w:rPr>
        <w:t>в</w:t>
      </w:r>
      <w:r w:rsidRPr="005A786F">
        <w:rPr>
          <w:sz w:val="28"/>
          <w:szCs w:val="28"/>
          <w:lang w:val="uk-UA"/>
        </w:rPr>
        <w:t xml:space="preserve">иконавчого комітету Сумської міської ради від </w:t>
      </w:r>
      <w:r>
        <w:rPr>
          <w:sz w:val="28"/>
          <w:szCs w:val="28"/>
          <w:lang w:val="uk-UA"/>
        </w:rPr>
        <w:t>17</w:t>
      </w:r>
      <w:r w:rsidRPr="005A786F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20</w:t>
      </w:r>
      <w:r w:rsidRPr="005A786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474</w:t>
      </w:r>
      <w:r w:rsidRPr="005A786F">
        <w:rPr>
          <w:sz w:val="28"/>
          <w:szCs w:val="28"/>
          <w:lang w:val="uk-UA"/>
        </w:rPr>
        <w:t>, заслухавши інформацію директора комунального підприємства «Паркінг» Сумської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5A786F">
        <w:rPr>
          <w:sz w:val="28"/>
          <w:szCs w:val="28"/>
          <w:lang w:val="uk-UA"/>
        </w:rPr>
        <w:t>Славгородськ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О.В.</w:t>
      </w:r>
      <w:r w:rsidRPr="005A786F">
        <w:rPr>
          <w:sz w:val="28"/>
          <w:szCs w:val="28"/>
          <w:lang w:val="uk-UA"/>
        </w:rPr>
        <w:t xml:space="preserve"> про виконання показників фінансового плану підприємства за 202</w:t>
      </w:r>
      <w:r>
        <w:rPr>
          <w:sz w:val="28"/>
          <w:szCs w:val="28"/>
          <w:lang w:val="uk-UA"/>
        </w:rPr>
        <w:t>1</w:t>
      </w:r>
      <w:r w:rsidRPr="005A786F">
        <w:rPr>
          <w:sz w:val="28"/>
          <w:szCs w:val="28"/>
          <w:lang w:val="uk-UA"/>
        </w:rPr>
        <w:t xml:space="preserve"> рік, </w:t>
      </w:r>
      <w:r w:rsidRPr="005A786F">
        <w:rPr>
          <w:bCs/>
          <w:sz w:val="28"/>
          <w:szCs w:val="28"/>
          <w:lang w:val="uk-UA"/>
        </w:rPr>
        <w:t>к</w:t>
      </w:r>
      <w:r w:rsidRPr="005A786F">
        <w:rPr>
          <w:sz w:val="28"/>
          <w:szCs w:val="28"/>
          <w:lang w:val="uk-UA"/>
        </w:rPr>
        <w:t xml:space="preserve">еруючись підпунктом 4 пункту «а» статті 27, частиною 1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>в</w:t>
      </w:r>
      <w:r w:rsidRPr="005A786F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:rsidR="009961BD" w:rsidRPr="005A786F" w:rsidRDefault="009961BD" w:rsidP="009961BD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:rsidR="009961BD" w:rsidRPr="005A786F" w:rsidRDefault="009961BD" w:rsidP="009961BD">
      <w:pPr>
        <w:jc w:val="center"/>
        <w:rPr>
          <w:b/>
          <w:bCs/>
          <w:sz w:val="28"/>
          <w:szCs w:val="28"/>
          <w:lang w:val="uk-UA"/>
        </w:rPr>
      </w:pPr>
      <w:r w:rsidRPr="005A786F">
        <w:rPr>
          <w:b/>
          <w:bCs/>
          <w:sz w:val="28"/>
          <w:szCs w:val="28"/>
          <w:lang w:val="uk-UA"/>
        </w:rPr>
        <w:t>ВИРІШИВ:</w:t>
      </w:r>
    </w:p>
    <w:p w:rsidR="009961BD" w:rsidRPr="005A786F" w:rsidRDefault="009961BD" w:rsidP="009961BD">
      <w:pPr>
        <w:keepNext/>
        <w:outlineLvl w:val="0"/>
        <w:rPr>
          <w:sz w:val="28"/>
          <w:szCs w:val="28"/>
          <w:lang w:val="uk-UA"/>
        </w:rPr>
      </w:pPr>
    </w:p>
    <w:p w:rsidR="009961BD" w:rsidRPr="005A786F" w:rsidRDefault="00020191" w:rsidP="009961BD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9961BD" w:rsidRPr="005A786F">
        <w:rPr>
          <w:sz w:val="28"/>
          <w:szCs w:val="28"/>
          <w:lang w:val="uk-UA"/>
        </w:rPr>
        <w:t>Інформацію про виконання фінансового плану комунального підприємства «Паркінг» Сумської міської ради за 202</w:t>
      </w:r>
      <w:r w:rsidR="009961BD">
        <w:rPr>
          <w:sz w:val="28"/>
          <w:szCs w:val="28"/>
          <w:lang w:val="uk-UA"/>
        </w:rPr>
        <w:t>1</w:t>
      </w:r>
      <w:r w:rsidR="009961BD" w:rsidRPr="005A786F">
        <w:rPr>
          <w:sz w:val="28"/>
          <w:szCs w:val="28"/>
          <w:lang w:val="uk-UA"/>
        </w:rPr>
        <w:t xml:space="preserve"> рік взяти до відома.</w:t>
      </w:r>
    </w:p>
    <w:p w:rsidR="009961BD" w:rsidRDefault="009961BD" w:rsidP="009961BD">
      <w:pPr>
        <w:ind w:firstLine="709"/>
        <w:jc w:val="both"/>
        <w:rPr>
          <w:b/>
          <w:sz w:val="28"/>
          <w:szCs w:val="28"/>
          <w:lang w:val="uk-UA"/>
        </w:rPr>
      </w:pPr>
    </w:p>
    <w:p w:rsidR="009961BD" w:rsidRDefault="009961BD" w:rsidP="009961BD">
      <w:pPr>
        <w:jc w:val="both"/>
        <w:rPr>
          <w:b/>
          <w:sz w:val="28"/>
          <w:szCs w:val="28"/>
          <w:lang w:val="uk-UA"/>
        </w:rPr>
      </w:pPr>
    </w:p>
    <w:p w:rsidR="009961BD" w:rsidRDefault="009961BD" w:rsidP="009961BD">
      <w:pPr>
        <w:jc w:val="both"/>
        <w:rPr>
          <w:bCs/>
          <w:lang w:val="uk-UA"/>
        </w:rPr>
      </w:pPr>
      <w:r w:rsidRPr="00DB5A7D">
        <w:rPr>
          <w:b/>
          <w:sz w:val="28"/>
          <w:szCs w:val="28"/>
          <w:lang w:val="uk-UA"/>
        </w:rPr>
        <w:t>Міський  голова</w:t>
      </w:r>
      <w:r w:rsidRPr="00DB5A7D">
        <w:rPr>
          <w:b/>
          <w:sz w:val="28"/>
          <w:szCs w:val="28"/>
          <w:lang w:val="uk-UA"/>
        </w:rPr>
        <w:tab/>
      </w:r>
      <w:r w:rsidRPr="00DB5A7D">
        <w:rPr>
          <w:b/>
          <w:sz w:val="28"/>
          <w:szCs w:val="28"/>
          <w:lang w:val="uk-UA"/>
        </w:rPr>
        <w:tab/>
      </w:r>
      <w:r w:rsidRPr="00DB5A7D">
        <w:rPr>
          <w:b/>
          <w:sz w:val="28"/>
          <w:szCs w:val="28"/>
          <w:lang w:val="uk-UA"/>
        </w:rPr>
        <w:tab/>
      </w:r>
      <w:r w:rsidRPr="00DB5A7D">
        <w:rPr>
          <w:b/>
          <w:sz w:val="28"/>
          <w:szCs w:val="28"/>
          <w:lang w:val="uk-UA"/>
        </w:rPr>
        <w:tab/>
      </w:r>
      <w:r w:rsidRPr="00DB5A7D">
        <w:rPr>
          <w:b/>
          <w:sz w:val="28"/>
          <w:szCs w:val="28"/>
          <w:lang w:val="uk-UA"/>
        </w:rPr>
        <w:tab/>
      </w:r>
      <w:r w:rsidRPr="00DB5A7D">
        <w:rPr>
          <w:b/>
          <w:sz w:val="28"/>
          <w:szCs w:val="28"/>
          <w:lang w:val="uk-UA"/>
        </w:rPr>
        <w:tab/>
      </w:r>
      <w:r w:rsidRPr="00DB5A7D">
        <w:rPr>
          <w:b/>
          <w:sz w:val="28"/>
          <w:szCs w:val="28"/>
          <w:lang w:val="uk-UA"/>
        </w:rPr>
        <w:tab/>
        <w:t xml:space="preserve">      </w:t>
      </w:r>
      <w:r w:rsidR="00990C3B">
        <w:rPr>
          <w:b/>
          <w:sz w:val="28"/>
          <w:szCs w:val="28"/>
          <w:lang w:val="uk-UA"/>
        </w:rPr>
        <w:t>Олександр</w:t>
      </w:r>
      <w:r w:rsidRPr="00DB5A7D">
        <w:rPr>
          <w:b/>
          <w:sz w:val="28"/>
          <w:szCs w:val="28"/>
          <w:lang w:val="uk-UA"/>
        </w:rPr>
        <w:t xml:space="preserve"> </w:t>
      </w:r>
      <w:r w:rsidR="00990C3B">
        <w:rPr>
          <w:b/>
          <w:sz w:val="28"/>
          <w:szCs w:val="28"/>
          <w:lang w:val="uk-UA"/>
        </w:rPr>
        <w:t>ЛИСЕНКО</w:t>
      </w:r>
      <w:r>
        <w:rPr>
          <w:b/>
          <w:sz w:val="28"/>
          <w:szCs w:val="28"/>
          <w:lang w:val="uk-UA"/>
        </w:rPr>
        <w:t xml:space="preserve"> </w:t>
      </w:r>
    </w:p>
    <w:p w:rsidR="009961BD" w:rsidRDefault="009961BD" w:rsidP="009961BD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2"/>
          <w:szCs w:val="22"/>
          <w:lang w:val="uk-UA"/>
        </w:rPr>
      </w:pPr>
    </w:p>
    <w:p w:rsidR="00020191" w:rsidRDefault="00020191" w:rsidP="009961BD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2"/>
          <w:szCs w:val="22"/>
          <w:lang w:val="uk-UA"/>
        </w:rPr>
      </w:pPr>
    </w:p>
    <w:p w:rsidR="00020191" w:rsidRDefault="00020191" w:rsidP="009961BD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2"/>
          <w:szCs w:val="22"/>
          <w:lang w:val="uk-UA"/>
        </w:rPr>
      </w:pPr>
    </w:p>
    <w:p w:rsidR="00020191" w:rsidRDefault="00020191" w:rsidP="009961BD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2"/>
          <w:szCs w:val="22"/>
          <w:lang w:val="uk-UA"/>
        </w:rPr>
      </w:pPr>
    </w:p>
    <w:p w:rsidR="009961BD" w:rsidRDefault="009961BD" w:rsidP="009961BD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lang w:val="uk-UA"/>
        </w:rPr>
      </w:pPr>
    </w:p>
    <w:p w:rsidR="009961BD" w:rsidRDefault="009961BD" w:rsidP="009961BD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lang w:val="uk-UA"/>
        </w:rPr>
      </w:pPr>
    </w:p>
    <w:p w:rsidR="009961BD" w:rsidRDefault="009961BD" w:rsidP="009961BD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lang w:val="uk-UA"/>
        </w:rPr>
      </w:pPr>
    </w:p>
    <w:p w:rsidR="009961BD" w:rsidRDefault="009961BD" w:rsidP="009961BD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lang w:val="uk-UA"/>
        </w:rPr>
      </w:pPr>
    </w:p>
    <w:p w:rsidR="009961BD" w:rsidRPr="000C5556" w:rsidRDefault="009961BD" w:rsidP="009961BD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lang w:val="uk-UA"/>
        </w:rPr>
      </w:pPr>
      <w:r w:rsidRPr="000C5556">
        <w:rPr>
          <w:bCs/>
          <w:lang w:val="uk-UA"/>
        </w:rPr>
        <w:t>Яковенко С.В. 700-667</w:t>
      </w:r>
      <w:r w:rsidRPr="000C5556">
        <w:rPr>
          <w:bCs/>
          <w:lang w:val="uk-UA"/>
        </w:rPr>
        <w:tab/>
      </w:r>
    </w:p>
    <w:p w:rsidR="009961BD" w:rsidRPr="000C5556" w:rsidRDefault="009961BD" w:rsidP="009961BD">
      <w:pPr>
        <w:rPr>
          <w:color w:val="000000"/>
          <w:lang w:val="uk-UA"/>
        </w:rPr>
      </w:pPr>
      <w:r w:rsidRPr="000C5556">
        <w:rPr>
          <w:lang w:val="uk-UA"/>
        </w:rPr>
        <w:t xml:space="preserve">Розіслати:   Яковенку С.В., </w:t>
      </w:r>
      <w:proofErr w:type="spellStart"/>
      <w:r w:rsidRPr="000C5556">
        <w:rPr>
          <w:lang w:val="uk-UA"/>
        </w:rPr>
        <w:t>Славгородському</w:t>
      </w:r>
      <w:proofErr w:type="spellEnd"/>
      <w:r w:rsidRPr="000C5556">
        <w:rPr>
          <w:lang w:val="uk-UA"/>
        </w:rPr>
        <w:t xml:space="preserve"> О.В., Липовій С.А. </w:t>
      </w:r>
      <w:r w:rsidRPr="000C5556">
        <w:rPr>
          <w:rFonts w:asciiTheme="minorHAnsi" w:eastAsiaTheme="minorHAnsi" w:hAnsiTheme="minorHAnsi" w:cstheme="minorBidi"/>
          <w:lang w:val="uk-UA" w:eastAsia="en-US"/>
        </w:rPr>
        <w:t xml:space="preserve"> </w:t>
      </w:r>
      <w:r w:rsidRPr="000C5556">
        <w:rPr>
          <w:lang w:val="uk-UA"/>
        </w:rPr>
        <w:t xml:space="preserve"> </w:t>
      </w:r>
    </w:p>
    <w:p w:rsidR="00765BDF" w:rsidRPr="00154FB4" w:rsidRDefault="00020191" w:rsidP="00765BDF">
      <w:pPr>
        <w:spacing w:after="160" w:line="259" w:lineRule="auto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br w:type="page"/>
      </w:r>
      <w:r w:rsidR="00765BDF">
        <w:rPr>
          <w:sz w:val="27"/>
          <w:szCs w:val="27"/>
          <w:lang w:val="uk-UA"/>
        </w:rPr>
        <w:lastRenderedPageBreak/>
        <w:tab/>
      </w:r>
      <w:r w:rsidR="00765BDF">
        <w:rPr>
          <w:sz w:val="27"/>
          <w:szCs w:val="27"/>
          <w:lang w:val="uk-UA"/>
        </w:rPr>
        <w:tab/>
      </w:r>
      <w:r w:rsidR="00765BDF">
        <w:rPr>
          <w:sz w:val="27"/>
          <w:szCs w:val="27"/>
          <w:lang w:val="uk-UA"/>
        </w:rPr>
        <w:tab/>
      </w:r>
      <w:r w:rsidR="00765BDF">
        <w:rPr>
          <w:sz w:val="27"/>
          <w:szCs w:val="27"/>
          <w:lang w:val="uk-UA"/>
        </w:rPr>
        <w:tab/>
      </w:r>
      <w:r w:rsidR="00765BDF">
        <w:rPr>
          <w:sz w:val="27"/>
          <w:szCs w:val="27"/>
          <w:lang w:val="uk-UA"/>
        </w:rPr>
        <w:tab/>
      </w:r>
      <w:r w:rsidR="00765BDF">
        <w:rPr>
          <w:sz w:val="27"/>
          <w:szCs w:val="27"/>
          <w:lang w:val="uk-UA"/>
        </w:rPr>
        <w:tab/>
      </w:r>
      <w:r w:rsidR="00765BDF">
        <w:rPr>
          <w:sz w:val="27"/>
          <w:szCs w:val="27"/>
          <w:lang w:val="uk-UA"/>
        </w:rPr>
        <w:tab/>
      </w:r>
      <w:r w:rsidR="00765BDF">
        <w:rPr>
          <w:sz w:val="27"/>
          <w:szCs w:val="27"/>
          <w:lang w:val="uk-UA"/>
        </w:rPr>
        <w:tab/>
      </w:r>
      <w:bookmarkStart w:id="0" w:name="_GoBack"/>
      <w:bookmarkEnd w:id="0"/>
      <w:r w:rsidR="00765BDF" w:rsidRPr="00154FB4">
        <w:rPr>
          <w:sz w:val="27"/>
          <w:szCs w:val="27"/>
          <w:lang w:val="uk-UA"/>
        </w:rPr>
        <w:t>Додаток</w:t>
      </w:r>
    </w:p>
    <w:p w:rsidR="00765BDF" w:rsidRPr="00154FB4" w:rsidRDefault="00765BDF" w:rsidP="00765BDF">
      <w:pPr>
        <w:tabs>
          <w:tab w:val="left" w:pos="180"/>
        </w:tabs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Pr="00154FB4">
        <w:rPr>
          <w:sz w:val="27"/>
          <w:szCs w:val="27"/>
          <w:lang w:val="uk-UA"/>
        </w:rPr>
        <w:t xml:space="preserve">до рішення </w:t>
      </w:r>
      <w:r w:rsidRPr="00154FB4">
        <w:rPr>
          <w:sz w:val="27"/>
          <w:szCs w:val="27"/>
        </w:rPr>
        <w:t>в</w:t>
      </w:r>
      <w:proofErr w:type="spellStart"/>
      <w:r w:rsidRPr="00154FB4">
        <w:rPr>
          <w:sz w:val="27"/>
          <w:szCs w:val="27"/>
          <w:lang w:val="uk-UA"/>
        </w:rPr>
        <w:t>иконавчого</w:t>
      </w:r>
      <w:proofErr w:type="spellEnd"/>
      <w:r w:rsidRPr="00154FB4">
        <w:rPr>
          <w:sz w:val="27"/>
          <w:szCs w:val="27"/>
          <w:lang w:val="uk-UA"/>
        </w:rPr>
        <w:t xml:space="preserve"> комітету</w:t>
      </w:r>
    </w:p>
    <w:p w:rsidR="00765BDF" w:rsidRPr="00154FB4" w:rsidRDefault="00765BDF" w:rsidP="00765BDF">
      <w:pPr>
        <w:tabs>
          <w:tab w:val="left" w:pos="180"/>
        </w:tabs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Pr="00154FB4">
        <w:rPr>
          <w:sz w:val="27"/>
          <w:szCs w:val="27"/>
          <w:lang w:val="uk-UA"/>
        </w:rPr>
        <w:t xml:space="preserve">від </w:t>
      </w:r>
      <w:r>
        <w:rPr>
          <w:sz w:val="27"/>
          <w:szCs w:val="27"/>
          <w:lang w:val="uk-UA"/>
        </w:rPr>
        <w:t>15 серпня 2023 року</w:t>
      </w:r>
      <w:r w:rsidRPr="00154FB4">
        <w:rPr>
          <w:sz w:val="27"/>
          <w:szCs w:val="27"/>
          <w:lang w:val="uk-UA"/>
        </w:rPr>
        <w:t xml:space="preserve">  № </w:t>
      </w:r>
      <w:r>
        <w:rPr>
          <w:sz w:val="27"/>
          <w:szCs w:val="27"/>
          <w:lang w:val="uk-UA"/>
        </w:rPr>
        <w:t>278</w:t>
      </w:r>
      <w:r w:rsidRPr="00154FB4">
        <w:rPr>
          <w:sz w:val="27"/>
          <w:szCs w:val="27"/>
          <w:lang w:val="uk-UA"/>
        </w:rPr>
        <w:t xml:space="preserve">   </w:t>
      </w:r>
    </w:p>
    <w:p w:rsidR="00765BDF" w:rsidRPr="00154FB4" w:rsidRDefault="00765BDF" w:rsidP="00765BDF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765BDF" w:rsidRPr="00154FB4" w:rsidRDefault="00765BDF" w:rsidP="00765BDF">
      <w:pPr>
        <w:jc w:val="both"/>
        <w:rPr>
          <w:sz w:val="28"/>
          <w:szCs w:val="28"/>
          <w:lang w:val="uk-UA"/>
        </w:rPr>
      </w:pPr>
      <w:r w:rsidRPr="00154FB4">
        <w:rPr>
          <w:sz w:val="27"/>
          <w:szCs w:val="27"/>
          <w:lang w:val="uk-UA"/>
        </w:rPr>
        <w:t xml:space="preserve"> </w:t>
      </w:r>
    </w:p>
    <w:p w:rsidR="00765BDF" w:rsidRPr="00154FB4" w:rsidRDefault="00765BDF" w:rsidP="00765BDF">
      <w:pPr>
        <w:jc w:val="center"/>
        <w:rPr>
          <w:b/>
          <w:sz w:val="28"/>
          <w:szCs w:val="28"/>
          <w:lang w:val="uk-UA"/>
        </w:rPr>
      </w:pPr>
      <w:r w:rsidRPr="00154FB4">
        <w:rPr>
          <w:b/>
          <w:sz w:val="28"/>
          <w:szCs w:val="28"/>
          <w:lang w:val="uk-UA"/>
        </w:rPr>
        <w:t>Звіт</w:t>
      </w:r>
    </w:p>
    <w:p w:rsidR="00765BDF" w:rsidRPr="00154FB4" w:rsidRDefault="00765BDF" w:rsidP="00765BDF">
      <w:pPr>
        <w:jc w:val="center"/>
        <w:rPr>
          <w:b/>
          <w:sz w:val="28"/>
          <w:szCs w:val="28"/>
          <w:lang w:val="uk-UA"/>
        </w:rPr>
      </w:pPr>
      <w:r w:rsidRPr="00154FB4">
        <w:rPr>
          <w:b/>
          <w:sz w:val="28"/>
          <w:szCs w:val="28"/>
          <w:lang w:val="uk-UA"/>
        </w:rPr>
        <w:t xml:space="preserve">про виконання фінансового плану </w:t>
      </w:r>
      <w:r w:rsidRPr="00154FB4">
        <w:rPr>
          <w:b/>
          <w:bCs/>
          <w:sz w:val="28"/>
          <w:szCs w:val="28"/>
          <w:lang w:val="uk-UA"/>
        </w:rPr>
        <w:t xml:space="preserve">комунального підприємства </w:t>
      </w:r>
      <w:r>
        <w:rPr>
          <w:b/>
          <w:bCs/>
          <w:sz w:val="28"/>
          <w:szCs w:val="28"/>
          <w:lang w:val="uk-UA"/>
        </w:rPr>
        <w:t xml:space="preserve">               </w:t>
      </w:r>
      <w:r w:rsidRPr="00154FB4">
        <w:rPr>
          <w:b/>
          <w:bCs/>
          <w:sz w:val="28"/>
          <w:szCs w:val="28"/>
          <w:lang w:val="uk-UA"/>
        </w:rPr>
        <w:t xml:space="preserve">«Паркінг» Сумської міської ради  </w:t>
      </w:r>
      <w:r w:rsidRPr="00154FB4">
        <w:rPr>
          <w:b/>
          <w:sz w:val="28"/>
          <w:szCs w:val="28"/>
          <w:lang w:val="uk-UA"/>
        </w:rPr>
        <w:t>за 2021 рік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1066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244"/>
        <w:gridCol w:w="1418"/>
      </w:tblGrid>
      <w:tr w:rsidR="00765BDF" w:rsidRPr="00154FB4" w:rsidTr="00F22F78">
        <w:trPr>
          <w:trHeight w:val="305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</w:tcPr>
          <w:p w:rsidR="00765BDF" w:rsidRPr="00154FB4" w:rsidRDefault="00765BDF" w:rsidP="00F22F78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en-US"/>
              </w:rPr>
            </w:pPr>
          </w:p>
          <w:p w:rsidR="00765BDF" w:rsidRPr="00AE7D12" w:rsidRDefault="00765BDF" w:rsidP="00F22F78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AE7D12">
              <w:rPr>
                <w:sz w:val="28"/>
                <w:szCs w:val="28"/>
                <w:lang w:val="uk-UA"/>
              </w:rPr>
              <w:t xml:space="preserve">За результатами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E7D12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AE7D12">
              <w:rPr>
                <w:sz w:val="28"/>
                <w:szCs w:val="28"/>
                <w:lang w:val="uk-UA"/>
              </w:rPr>
              <w:t xml:space="preserve"> року КП «Паркінг» СМР</w:t>
            </w:r>
            <w:r w:rsidRPr="00AE7D1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E7D12">
              <w:rPr>
                <w:sz w:val="28"/>
                <w:szCs w:val="28"/>
                <w:lang w:val="uk-UA"/>
              </w:rPr>
              <w:t xml:space="preserve">було отримано збиток в сумі </w:t>
            </w:r>
            <w:r>
              <w:rPr>
                <w:sz w:val="28"/>
                <w:szCs w:val="28"/>
                <w:lang w:val="uk-UA"/>
              </w:rPr>
              <w:t>715,0</w:t>
            </w:r>
            <w:r w:rsidRPr="00AE7D12">
              <w:rPr>
                <w:sz w:val="28"/>
                <w:szCs w:val="28"/>
                <w:lang w:val="uk-UA"/>
              </w:rPr>
              <w:t xml:space="preserve"> тис. грн., абсолютне відхилення порівняно з планом складає -</w:t>
            </w:r>
            <w:r>
              <w:rPr>
                <w:sz w:val="28"/>
                <w:szCs w:val="28"/>
                <w:lang w:val="uk-UA"/>
              </w:rPr>
              <w:t>875,0</w:t>
            </w:r>
            <w:r w:rsidRPr="00AE7D12">
              <w:rPr>
                <w:sz w:val="28"/>
                <w:szCs w:val="28"/>
                <w:lang w:val="uk-UA"/>
              </w:rPr>
              <w:t xml:space="preserve"> тис. грн. На чистий фінансовий результат підприємства у </w:t>
            </w:r>
            <w:r>
              <w:rPr>
                <w:sz w:val="28"/>
                <w:szCs w:val="28"/>
                <w:lang w:val="uk-UA"/>
              </w:rPr>
              <w:t xml:space="preserve">2021 </w:t>
            </w:r>
            <w:r w:rsidRPr="00AE7D12">
              <w:rPr>
                <w:sz w:val="28"/>
                <w:szCs w:val="28"/>
                <w:lang w:val="uk-UA"/>
              </w:rPr>
              <w:t xml:space="preserve"> ро</w:t>
            </w:r>
            <w:r>
              <w:rPr>
                <w:sz w:val="28"/>
                <w:szCs w:val="28"/>
                <w:lang w:val="uk-UA"/>
              </w:rPr>
              <w:t>ці</w:t>
            </w:r>
            <w:r w:rsidRPr="00AE7D12">
              <w:rPr>
                <w:sz w:val="28"/>
                <w:szCs w:val="28"/>
                <w:lang w:val="uk-UA"/>
              </w:rPr>
              <w:t xml:space="preserve"> значним чином вплинуло:</w:t>
            </w:r>
          </w:p>
          <w:p w:rsidR="00765BDF" w:rsidRDefault="00765BDF" w:rsidP="00F22F78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AE7D12">
              <w:rPr>
                <w:sz w:val="28"/>
                <w:szCs w:val="28"/>
                <w:lang w:val="uk-UA"/>
              </w:rPr>
              <w:t>- недоотримання суми доходів через несвоєчасн</w:t>
            </w:r>
            <w:r>
              <w:rPr>
                <w:sz w:val="28"/>
                <w:szCs w:val="28"/>
                <w:lang w:val="uk-UA"/>
              </w:rPr>
              <w:t xml:space="preserve">е надходження грошових коштів, згідно договорів за утримання в належному стані посадкових майданчиків на зупинках громадського транспорту;  </w:t>
            </w:r>
          </w:p>
          <w:p w:rsidR="00765BDF" w:rsidRPr="00AE7D12" w:rsidRDefault="00765BDF" w:rsidP="00F22F78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розірвання </w:t>
            </w:r>
            <w:proofErr w:type="spellStart"/>
            <w:r>
              <w:rPr>
                <w:sz w:val="28"/>
                <w:szCs w:val="28"/>
                <w:lang w:val="uk-UA"/>
              </w:rPr>
              <w:t>договорних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відносин з власниками машино-місць на довготривале зберігання машин на автостоянках та не заключення нових </w:t>
            </w:r>
            <w:proofErr w:type="spellStart"/>
            <w:r>
              <w:rPr>
                <w:sz w:val="28"/>
                <w:szCs w:val="28"/>
                <w:lang w:val="uk-UA"/>
              </w:rPr>
              <w:t>договорних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відносин у зв’язку у зв’язку з </w:t>
            </w:r>
            <w:r w:rsidRPr="00B41CB8">
              <w:rPr>
                <w:sz w:val="28"/>
                <w:szCs w:val="28"/>
                <w:lang w:val="uk-UA"/>
              </w:rPr>
              <w:t>продовження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B41CB8">
              <w:rPr>
                <w:sz w:val="28"/>
                <w:szCs w:val="28"/>
                <w:lang w:val="uk-UA"/>
              </w:rPr>
              <w:t xml:space="preserve"> дії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B41CB8"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B41CB8">
              <w:rPr>
                <w:sz w:val="28"/>
                <w:szCs w:val="28"/>
                <w:lang w:val="uk-UA"/>
              </w:rPr>
              <w:t xml:space="preserve"> SARS-CoV-2.   </w:t>
            </w:r>
          </w:p>
          <w:p w:rsidR="00765BDF" w:rsidRPr="00F905E2" w:rsidRDefault="00765BDF" w:rsidP="00F22F78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AE7D12">
              <w:rPr>
                <w:sz w:val="28"/>
                <w:szCs w:val="28"/>
                <w:lang w:val="uk-UA"/>
              </w:rPr>
              <w:t xml:space="preserve">Аналіз операційних витрат підприємства свідчить про зменшення сумарного показника на </w:t>
            </w:r>
            <w:r>
              <w:rPr>
                <w:sz w:val="28"/>
                <w:szCs w:val="28"/>
                <w:lang w:val="uk-UA"/>
              </w:rPr>
              <w:t>39,7</w:t>
            </w:r>
            <w:r w:rsidRPr="00AE7D12">
              <w:rPr>
                <w:sz w:val="28"/>
                <w:szCs w:val="28"/>
                <w:lang w:val="uk-UA"/>
              </w:rPr>
              <w:t xml:space="preserve"> % порівняно з планом.</w:t>
            </w:r>
            <w:r w:rsidRPr="00AE7D12">
              <w:rPr>
                <w:rFonts w:ascii="Verdana" w:hAnsi="Verdana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05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F905E2">
              <w:rPr>
                <w:sz w:val="28"/>
                <w:szCs w:val="28"/>
                <w:lang w:val="uk-UA"/>
              </w:rPr>
              <w:t xml:space="preserve"> структурі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E7D12">
              <w:rPr>
                <w:sz w:val="28"/>
                <w:szCs w:val="28"/>
                <w:lang w:val="uk-UA"/>
              </w:rPr>
              <w:t>операційних</w:t>
            </w:r>
            <w:r w:rsidRPr="00F905E2">
              <w:rPr>
                <w:sz w:val="28"/>
                <w:szCs w:val="28"/>
                <w:lang w:val="uk-UA"/>
              </w:rPr>
              <w:t xml:space="preserve"> витрат  найбільшу питому вагу займають:</w:t>
            </w:r>
          </w:p>
          <w:p w:rsidR="00765BDF" w:rsidRPr="00F905E2" w:rsidRDefault="00765BDF" w:rsidP="00F22F78">
            <w:pPr>
              <w:jc w:val="both"/>
              <w:rPr>
                <w:sz w:val="28"/>
                <w:szCs w:val="28"/>
                <w:lang w:val="uk-UA"/>
              </w:rPr>
            </w:pPr>
            <w:r w:rsidRPr="00F905E2">
              <w:rPr>
                <w:sz w:val="28"/>
                <w:szCs w:val="28"/>
                <w:lang w:val="uk-UA"/>
              </w:rPr>
              <w:t xml:space="preserve">- витрати на оплату праці – </w:t>
            </w:r>
            <w:r>
              <w:rPr>
                <w:sz w:val="28"/>
                <w:szCs w:val="28"/>
                <w:lang w:val="uk-UA"/>
              </w:rPr>
              <w:t>57,9</w:t>
            </w:r>
            <w:r w:rsidRPr="00F905E2">
              <w:rPr>
                <w:sz w:val="28"/>
                <w:szCs w:val="28"/>
                <w:lang w:val="uk-UA"/>
              </w:rPr>
              <w:t xml:space="preserve"> %;</w:t>
            </w:r>
          </w:p>
          <w:p w:rsidR="00765BDF" w:rsidRPr="00F905E2" w:rsidRDefault="00765BDF" w:rsidP="00F22F78">
            <w:pPr>
              <w:jc w:val="both"/>
              <w:rPr>
                <w:sz w:val="28"/>
                <w:szCs w:val="28"/>
                <w:lang w:val="uk-UA"/>
              </w:rPr>
            </w:pPr>
            <w:r w:rsidRPr="00F905E2">
              <w:rPr>
                <w:sz w:val="28"/>
                <w:szCs w:val="28"/>
                <w:lang w:val="uk-UA"/>
              </w:rPr>
              <w:t xml:space="preserve">- відрахування на соціальні заходи -  </w:t>
            </w:r>
            <w:r>
              <w:rPr>
                <w:sz w:val="28"/>
                <w:szCs w:val="28"/>
                <w:lang w:val="uk-UA"/>
              </w:rPr>
              <w:t>13,2</w:t>
            </w:r>
            <w:r w:rsidRPr="00F905E2">
              <w:rPr>
                <w:sz w:val="28"/>
                <w:szCs w:val="28"/>
                <w:lang w:val="uk-UA"/>
              </w:rPr>
              <w:t xml:space="preserve"> %;</w:t>
            </w:r>
          </w:p>
          <w:p w:rsidR="00765BDF" w:rsidRPr="00F905E2" w:rsidRDefault="00765BDF" w:rsidP="00F22F78">
            <w:pPr>
              <w:jc w:val="both"/>
              <w:rPr>
                <w:sz w:val="28"/>
                <w:szCs w:val="28"/>
                <w:lang w:val="uk-UA"/>
              </w:rPr>
            </w:pPr>
            <w:r w:rsidRPr="00F905E2">
              <w:rPr>
                <w:sz w:val="28"/>
                <w:szCs w:val="28"/>
                <w:lang w:val="uk-UA"/>
              </w:rPr>
              <w:t xml:space="preserve">- інші операційні витрати -  </w:t>
            </w:r>
            <w:r>
              <w:rPr>
                <w:sz w:val="28"/>
                <w:szCs w:val="28"/>
                <w:lang w:val="uk-UA"/>
              </w:rPr>
              <w:t>12,2</w:t>
            </w:r>
            <w:r w:rsidRPr="00F905E2">
              <w:rPr>
                <w:sz w:val="28"/>
                <w:szCs w:val="28"/>
                <w:lang w:val="uk-UA"/>
              </w:rPr>
              <w:t xml:space="preserve"> %;</w:t>
            </w:r>
          </w:p>
          <w:p w:rsidR="00765BDF" w:rsidRPr="00AE7D12" w:rsidRDefault="00765BDF" w:rsidP="00F22F78">
            <w:pPr>
              <w:jc w:val="both"/>
              <w:rPr>
                <w:sz w:val="28"/>
                <w:szCs w:val="28"/>
                <w:lang w:val="uk-UA"/>
              </w:rPr>
            </w:pPr>
            <w:r w:rsidRPr="00F905E2">
              <w:rPr>
                <w:sz w:val="28"/>
                <w:szCs w:val="28"/>
                <w:lang w:val="uk-UA"/>
              </w:rPr>
              <w:t>- матеріальні витрати – 13,9%.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65BDF" w:rsidRPr="00AE7D12" w:rsidRDefault="00765BDF" w:rsidP="00F22F78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AE7D12">
              <w:rPr>
                <w:sz w:val="28"/>
                <w:szCs w:val="28"/>
                <w:lang w:val="uk-UA"/>
              </w:rPr>
              <w:t>За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AE7D12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  <w:r w:rsidRPr="00AE7D12">
              <w:rPr>
                <w:sz w:val="28"/>
                <w:szCs w:val="28"/>
                <w:lang w:val="uk-UA"/>
              </w:rPr>
              <w:t xml:space="preserve"> підприємством було здійснено виплат на користь держави у сумі </w:t>
            </w:r>
            <w:r>
              <w:rPr>
                <w:sz w:val="28"/>
                <w:szCs w:val="28"/>
                <w:lang w:val="uk-UA"/>
              </w:rPr>
              <w:t>4702,0</w:t>
            </w:r>
            <w:r w:rsidRPr="00AE7D12">
              <w:rPr>
                <w:sz w:val="28"/>
                <w:szCs w:val="28"/>
                <w:lang w:val="uk-UA"/>
              </w:rPr>
              <w:t xml:space="preserve"> тис. грн.,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1CB8">
              <w:rPr>
                <w:sz w:val="28"/>
                <w:szCs w:val="28"/>
                <w:lang w:val="uk-UA"/>
              </w:rPr>
              <w:t xml:space="preserve">що на  </w:t>
            </w:r>
            <w:r>
              <w:rPr>
                <w:sz w:val="28"/>
                <w:szCs w:val="28"/>
                <w:lang w:val="uk-UA"/>
              </w:rPr>
              <w:t>2042,0</w:t>
            </w:r>
            <w:r w:rsidRPr="00B41CB8">
              <w:rPr>
                <w:sz w:val="28"/>
                <w:szCs w:val="28"/>
                <w:lang w:val="uk-UA"/>
              </w:rPr>
              <w:t xml:space="preserve"> тис. грн. </w:t>
            </w:r>
            <w:r>
              <w:rPr>
                <w:sz w:val="28"/>
                <w:szCs w:val="28"/>
                <w:lang w:val="uk-UA"/>
              </w:rPr>
              <w:t>менше</w:t>
            </w:r>
            <w:r w:rsidRPr="00B41CB8">
              <w:rPr>
                <w:sz w:val="28"/>
                <w:szCs w:val="28"/>
                <w:lang w:val="uk-UA"/>
              </w:rPr>
              <w:t xml:space="preserve"> планового показника.</w:t>
            </w:r>
            <w:r w:rsidRPr="00AE7D1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E7D1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AE7D1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Pr="00AE7D12">
              <w:rPr>
                <w:sz w:val="28"/>
                <w:szCs w:val="28"/>
                <w:lang w:val="uk-UA"/>
              </w:rPr>
              <w:t xml:space="preserve">ерераховано ЄСВ у сумі  </w:t>
            </w:r>
            <w:r>
              <w:rPr>
                <w:sz w:val="28"/>
                <w:szCs w:val="28"/>
                <w:lang w:val="uk-UA"/>
              </w:rPr>
              <w:t>1223,0</w:t>
            </w:r>
            <w:r w:rsidRPr="00AE7D12">
              <w:rPr>
                <w:sz w:val="28"/>
                <w:szCs w:val="28"/>
                <w:lang w:val="uk-UA"/>
              </w:rPr>
              <w:t xml:space="preserve"> тис. грн.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E7D12">
              <w:rPr>
                <w:sz w:val="28"/>
                <w:szCs w:val="28"/>
                <w:lang w:val="uk-UA"/>
              </w:rPr>
              <w:t xml:space="preserve"> </w:t>
            </w:r>
          </w:p>
          <w:p w:rsidR="00765BDF" w:rsidRPr="00AE7D12" w:rsidRDefault="00765BDF" w:rsidP="00F22F78">
            <w:pPr>
              <w:ind w:firstLine="708"/>
              <w:jc w:val="both"/>
              <w:rPr>
                <w:lang w:val="uk-UA"/>
              </w:rPr>
            </w:pPr>
          </w:p>
          <w:p w:rsidR="00765BDF" w:rsidRDefault="00765BDF" w:rsidP="00F22F78">
            <w:pPr>
              <w:tabs>
                <w:tab w:val="left" w:pos="3931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765BDF" w:rsidRDefault="00765BDF" w:rsidP="00F22F78">
            <w:pPr>
              <w:tabs>
                <w:tab w:val="left" w:pos="3931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765BDF" w:rsidRDefault="00765BDF" w:rsidP="00F22F78">
            <w:pPr>
              <w:tabs>
                <w:tab w:val="left" w:pos="3931"/>
              </w:tabs>
              <w:autoSpaceDE w:val="0"/>
              <w:autoSpaceDN w:val="0"/>
              <w:adjustRightInd w:val="0"/>
              <w:rPr>
                <w:color w:val="000000"/>
                <w:lang w:val="uk-UA" w:eastAsia="en-US"/>
              </w:rPr>
            </w:pPr>
          </w:p>
          <w:p w:rsidR="00765BDF" w:rsidRDefault="00765BDF" w:rsidP="00F22F78">
            <w:pPr>
              <w:tabs>
                <w:tab w:val="left" w:pos="3931"/>
              </w:tabs>
              <w:autoSpaceDE w:val="0"/>
              <w:autoSpaceDN w:val="0"/>
              <w:adjustRightInd w:val="0"/>
              <w:rPr>
                <w:color w:val="000000"/>
                <w:lang w:val="uk-UA" w:eastAsia="en-US"/>
              </w:rPr>
            </w:pPr>
          </w:p>
          <w:p w:rsidR="00765BDF" w:rsidRDefault="00765BDF" w:rsidP="00F22F78">
            <w:pPr>
              <w:tabs>
                <w:tab w:val="left" w:pos="3931"/>
              </w:tabs>
              <w:autoSpaceDE w:val="0"/>
              <w:autoSpaceDN w:val="0"/>
              <w:adjustRightInd w:val="0"/>
              <w:rPr>
                <w:color w:val="000000"/>
                <w:lang w:val="uk-UA" w:eastAsia="en-US"/>
              </w:rPr>
            </w:pPr>
          </w:p>
          <w:p w:rsidR="00765BDF" w:rsidRDefault="00765BDF" w:rsidP="00F22F78">
            <w:pPr>
              <w:tabs>
                <w:tab w:val="left" w:pos="3931"/>
              </w:tabs>
              <w:autoSpaceDE w:val="0"/>
              <w:autoSpaceDN w:val="0"/>
              <w:adjustRightInd w:val="0"/>
              <w:rPr>
                <w:color w:val="000000"/>
                <w:lang w:val="uk-UA" w:eastAsia="en-US"/>
              </w:rPr>
            </w:pPr>
          </w:p>
          <w:p w:rsidR="00765BDF" w:rsidRDefault="00765BDF" w:rsidP="00F22F78">
            <w:pPr>
              <w:tabs>
                <w:tab w:val="left" w:pos="3931"/>
              </w:tabs>
              <w:autoSpaceDE w:val="0"/>
              <w:autoSpaceDN w:val="0"/>
              <w:adjustRightInd w:val="0"/>
              <w:rPr>
                <w:color w:val="000000"/>
                <w:lang w:val="uk-UA" w:eastAsia="en-US"/>
              </w:rPr>
            </w:pPr>
          </w:p>
          <w:p w:rsidR="00765BDF" w:rsidRDefault="00765BDF" w:rsidP="00F22F78">
            <w:pPr>
              <w:tabs>
                <w:tab w:val="left" w:pos="3931"/>
              </w:tabs>
              <w:autoSpaceDE w:val="0"/>
              <w:autoSpaceDN w:val="0"/>
              <w:adjustRightInd w:val="0"/>
              <w:rPr>
                <w:color w:val="000000"/>
                <w:lang w:val="uk-UA" w:eastAsia="en-US"/>
              </w:rPr>
            </w:pPr>
          </w:p>
          <w:p w:rsidR="00765BDF" w:rsidRDefault="00765BDF" w:rsidP="00F22F78">
            <w:pPr>
              <w:tabs>
                <w:tab w:val="left" w:pos="3931"/>
              </w:tabs>
              <w:autoSpaceDE w:val="0"/>
              <w:autoSpaceDN w:val="0"/>
              <w:adjustRightInd w:val="0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                                                                 </w:t>
            </w:r>
          </w:p>
          <w:p w:rsidR="00765BDF" w:rsidRDefault="00765BDF" w:rsidP="00F22F78">
            <w:pPr>
              <w:tabs>
                <w:tab w:val="left" w:pos="3931"/>
              </w:tabs>
              <w:autoSpaceDE w:val="0"/>
              <w:autoSpaceDN w:val="0"/>
              <w:adjustRightInd w:val="0"/>
              <w:rPr>
                <w:color w:val="000000"/>
                <w:lang w:val="uk-UA" w:eastAsia="en-US"/>
              </w:rPr>
            </w:pPr>
          </w:p>
          <w:p w:rsidR="00765BDF" w:rsidRDefault="00765BDF" w:rsidP="00F22F78">
            <w:pPr>
              <w:tabs>
                <w:tab w:val="left" w:pos="3931"/>
              </w:tabs>
              <w:autoSpaceDE w:val="0"/>
              <w:autoSpaceDN w:val="0"/>
              <w:adjustRightInd w:val="0"/>
              <w:rPr>
                <w:color w:val="000000"/>
                <w:lang w:val="uk-UA" w:eastAsia="en-US"/>
              </w:rPr>
            </w:pPr>
          </w:p>
          <w:p w:rsidR="00765BDF" w:rsidRPr="00154FB4" w:rsidRDefault="00765BDF" w:rsidP="00F22F78">
            <w:pPr>
              <w:tabs>
                <w:tab w:val="left" w:pos="3931"/>
              </w:tabs>
              <w:autoSpaceDE w:val="0"/>
              <w:autoSpaceDN w:val="0"/>
              <w:adjustRightInd w:val="0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                                                                </w:t>
            </w:r>
            <w:r w:rsidRPr="00154FB4">
              <w:rPr>
                <w:color w:val="000000"/>
                <w:lang w:val="uk-UA" w:eastAsia="en-US"/>
              </w:rPr>
              <w:t xml:space="preserve">                                               </w:t>
            </w:r>
            <w:r>
              <w:rPr>
                <w:color w:val="000000"/>
                <w:lang w:val="uk-UA" w:eastAsia="en-US"/>
              </w:rPr>
              <w:t xml:space="preserve">  </w:t>
            </w:r>
            <w:r w:rsidRPr="00154FB4"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  <w:t>Продовження додатку</w:t>
            </w:r>
          </w:p>
          <w:p w:rsidR="00765BDF" w:rsidRPr="00154FB4" w:rsidRDefault="00765BDF" w:rsidP="00F22F78">
            <w:pPr>
              <w:jc w:val="right"/>
              <w:rPr>
                <w:b/>
                <w:i/>
                <w:sz w:val="28"/>
                <w:szCs w:val="28"/>
                <w:lang w:val="uk-UA"/>
              </w:rPr>
            </w:pPr>
            <w:r w:rsidRPr="00154FB4">
              <w:rPr>
                <w:b/>
                <w:i/>
                <w:sz w:val="28"/>
                <w:szCs w:val="28"/>
                <w:lang w:val="uk-UA"/>
              </w:rPr>
              <w:t>Таблиця</w:t>
            </w:r>
          </w:p>
          <w:p w:rsidR="00765BDF" w:rsidRPr="00154FB4" w:rsidRDefault="00765BDF" w:rsidP="00F22F7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4FB4">
              <w:rPr>
                <w:b/>
                <w:sz w:val="28"/>
                <w:szCs w:val="28"/>
                <w:lang w:val="uk-UA"/>
              </w:rPr>
              <w:t xml:space="preserve">Показники виконання фінансового плану комунального підприємства </w:t>
            </w:r>
            <w:r>
              <w:rPr>
                <w:b/>
                <w:sz w:val="28"/>
                <w:szCs w:val="28"/>
                <w:lang w:val="uk-UA"/>
              </w:rPr>
              <w:t xml:space="preserve">«Паркінг» </w:t>
            </w:r>
            <w:r w:rsidRPr="00154FB4">
              <w:rPr>
                <w:b/>
                <w:sz w:val="28"/>
                <w:szCs w:val="28"/>
                <w:lang w:val="uk-UA"/>
              </w:rPr>
              <w:t>С</w:t>
            </w:r>
            <w:r>
              <w:rPr>
                <w:b/>
                <w:sz w:val="28"/>
                <w:szCs w:val="28"/>
                <w:lang w:val="uk-UA"/>
              </w:rPr>
              <w:t xml:space="preserve">умської міської ради </w:t>
            </w:r>
            <w:r w:rsidRPr="00154FB4">
              <w:rPr>
                <w:b/>
                <w:sz w:val="28"/>
                <w:szCs w:val="28"/>
                <w:lang w:val="uk-UA"/>
              </w:rPr>
              <w:t>за 2021 рік</w:t>
            </w:r>
          </w:p>
          <w:p w:rsidR="00765BDF" w:rsidRPr="00154FB4" w:rsidRDefault="00765BDF" w:rsidP="00F22F7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tbl>
            <w:tblPr>
              <w:tblW w:w="8852" w:type="dxa"/>
              <w:tblInd w:w="35" w:type="dxa"/>
              <w:tblLayout w:type="fixed"/>
              <w:tblLook w:val="00A0" w:firstRow="1" w:lastRow="0" w:firstColumn="1" w:lastColumn="0" w:noHBand="0" w:noVBand="0"/>
            </w:tblPr>
            <w:tblGrid>
              <w:gridCol w:w="549"/>
              <w:gridCol w:w="2044"/>
              <w:gridCol w:w="1440"/>
              <w:gridCol w:w="1276"/>
              <w:gridCol w:w="1559"/>
              <w:gridCol w:w="1984"/>
            </w:tblGrid>
            <w:tr w:rsidR="00765BDF" w:rsidRPr="00154FB4" w:rsidTr="00F22F78">
              <w:trPr>
                <w:trHeight w:val="113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154FB4">
                    <w:rPr>
                      <w:rFonts w:eastAsia="Calibri"/>
                      <w:b/>
                    </w:rPr>
                    <w:t>№з/п</w:t>
                  </w:r>
                </w:p>
                <w:p w:rsidR="00765BDF" w:rsidRPr="00154FB4" w:rsidRDefault="00765BDF" w:rsidP="00F22F78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154FB4">
                    <w:rPr>
                      <w:rFonts w:eastAsia="Calibri"/>
                      <w:b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</w:rPr>
                  </w:pPr>
                  <w:proofErr w:type="spellStart"/>
                  <w:r w:rsidRPr="00154FB4">
                    <w:rPr>
                      <w:rFonts w:eastAsia="Calibri"/>
                      <w:b/>
                    </w:rPr>
                    <w:t>Показники</w:t>
                  </w:r>
                  <w:proofErr w:type="spellEnd"/>
                </w:p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  <w:r w:rsidRPr="00154FB4">
                    <w:rPr>
                      <w:rFonts w:eastAsia="Calibri"/>
                      <w:b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54FB4">
                    <w:rPr>
                      <w:rFonts w:eastAsia="Calibri"/>
                      <w:b/>
                    </w:rPr>
                    <w:t xml:space="preserve">план </w:t>
                  </w:r>
                </w:p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54FB4">
                    <w:rPr>
                      <w:rFonts w:eastAsia="Calibri"/>
                      <w:b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</w:rPr>
                  </w:pPr>
                  <w:r w:rsidRPr="00154FB4">
                    <w:rPr>
                      <w:rFonts w:eastAsia="Calibri"/>
                      <w:b/>
                    </w:rPr>
                    <w:t>факт</w:t>
                  </w:r>
                </w:p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54FB4">
                    <w:rPr>
                      <w:rFonts w:eastAsia="Calibri"/>
                      <w:b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  <w:lang w:val="uk-UA"/>
                    </w:rPr>
                  </w:pPr>
                  <w:r w:rsidRPr="00154FB4">
                    <w:rPr>
                      <w:rFonts w:eastAsia="Calibri"/>
                      <w:b/>
                      <w:lang w:val="uk-UA"/>
                    </w:rPr>
                    <w:t>Відхилення, +/- порівняно з планом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  <w:r w:rsidRPr="00154FB4">
                    <w:rPr>
                      <w:rFonts w:eastAsia="Calibri"/>
                      <w:b/>
                      <w:lang w:val="uk-UA"/>
                    </w:rPr>
                    <w:t>Відхилення,  у % порівняно з планом</w:t>
                  </w:r>
                </w:p>
              </w:tc>
            </w:tr>
            <w:tr w:rsidR="00765BDF" w:rsidRPr="00154FB4" w:rsidTr="00F22F78">
              <w:trPr>
                <w:trHeight w:val="31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154FB4">
                    <w:rPr>
                      <w:rFonts w:eastAsia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154FB4">
                    <w:rPr>
                      <w:rFonts w:eastAsia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bCs/>
                      <w:lang w:val="uk-UA"/>
                    </w:rPr>
                  </w:pPr>
                  <w:r w:rsidRPr="00154FB4">
                    <w:rPr>
                      <w:rFonts w:eastAsia="Calibri"/>
                      <w:b/>
                      <w:bCs/>
                      <w:lang w:val="uk-UA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bCs/>
                      <w:lang w:val="uk-UA"/>
                    </w:rPr>
                  </w:pPr>
                  <w:r w:rsidRPr="00154FB4">
                    <w:rPr>
                      <w:rFonts w:eastAsia="Calibri"/>
                      <w:b/>
                      <w:bCs/>
                      <w:lang w:val="uk-UA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54FB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5BDF" w:rsidRPr="00154FB4" w:rsidRDefault="00765BDF" w:rsidP="00F22F78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54FB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/>
                    </w:rPr>
                    <w:t>6</w:t>
                  </w:r>
                </w:p>
              </w:tc>
            </w:tr>
            <w:tr w:rsidR="00765BDF" w:rsidRPr="00154FB4" w:rsidTr="00F22F78">
              <w:trPr>
                <w:trHeight w:val="64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  <w:r w:rsidRPr="00154FB4">
                    <w:rPr>
                      <w:rFonts w:eastAsia="Calibri"/>
                      <w:b/>
                    </w:rPr>
                    <w:t>1.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154FB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Усього доходів</w:t>
                  </w:r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тис.грн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.)</w:t>
                  </w:r>
                </w:p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14970,0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ind w:right="-16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9522,0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-5448,0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ind w:right="-288"/>
                    <w:rPr>
                      <w:rFonts w:eastAsia="Calibri"/>
                      <w:b/>
                      <w:lang w:val="uk-UA"/>
                    </w:rPr>
                  </w:pPr>
                  <w:r w:rsidRPr="00154FB4">
                    <w:rPr>
                      <w:rFonts w:eastAsia="Calibri"/>
                      <w:b/>
                      <w:lang w:val="uk-UA"/>
                    </w:rPr>
                    <w:t xml:space="preserve">       </w:t>
                  </w:r>
                  <w:r>
                    <w:rPr>
                      <w:rFonts w:eastAsia="Calibri"/>
                      <w:b/>
                      <w:lang w:val="uk-UA"/>
                    </w:rPr>
                    <w:t>63,6</w:t>
                  </w:r>
                </w:p>
              </w:tc>
            </w:tr>
            <w:tr w:rsidR="00765BDF" w:rsidRPr="00154FB4" w:rsidTr="00F22F78">
              <w:trPr>
                <w:trHeight w:val="802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</w:rPr>
                  </w:pPr>
                  <w:r w:rsidRPr="00154FB4">
                    <w:rPr>
                      <w:rFonts w:eastAsia="Calibri"/>
                      <w:b/>
                    </w:rPr>
                    <w:t>2.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  <w:lang w:val="uk-UA"/>
                    </w:rPr>
                  </w:pP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Операційні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витрати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тис.грн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.),у т/ч: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9D6B7A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en-US"/>
                    </w:rPr>
                    <w:t>14775</w:t>
                  </w:r>
                  <w:r>
                    <w:rPr>
                      <w:rFonts w:eastAsia="Calibri"/>
                      <w:b/>
                      <w:lang w:val="uk-UA"/>
                    </w:rPr>
                    <w:t>,</w:t>
                  </w:r>
                  <w:r>
                    <w:rPr>
                      <w:rFonts w:eastAsia="Calibri"/>
                      <w:b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8915,0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-5860,0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        60,3</w:t>
                  </w:r>
                </w:p>
              </w:tc>
            </w:tr>
            <w:tr w:rsidR="00765BDF" w:rsidRPr="00154FB4" w:rsidTr="00F22F78">
              <w:trPr>
                <w:trHeight w:val="63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  <w:r w:rsidRPr="00154FB4">
                    <w:rPr>
                      <w:rFonts w:eastAsia="Calibri"/>
                      <w:b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матеріальні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затрати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924,0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683,0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-241,0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                              73,9</w:t>
                  </w:r>
                </w:p>
              </w:tc>
            </w:tr>
            <w:tr w:rsidR="00765BDF" w:rsidRPr="00154FB4" w:rsidTr="00F22F78">
              <w:trPr>
                <w:trHeight w:val="63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  <w:r w:rsidRPr="00154FB4">
                    <w:rPr>
                      <w:rFonts w:eastAsia="Calibri"/>
                      <w:b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витрати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на оплату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праці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7592,0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5162,0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-2430,0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</w:p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68,0</w:t>
                  </w:r>
                </w:p>
              </w:tc>
            </w:tr>
            <w:tr w:rsidR="00765BDF" w:rsidRPr="00154FB4" w:rsidTr="00F22F78">
              <w:trPr>
                <w:trHeight w:val="389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  <w:r w:rsidRPr="00154FB4">
                    <w:rPr>
                      <w:rFonts w:eastAsia="Calibri"/>
                      <w:b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відрахування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на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соціальні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заходи</w:t>
                  </w:r>
                </w:p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 1672,0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1182,0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 w:rsidRPr="00154FB4">
                    <w:rPr>
                      <w:rFonts w:eastAsia="Calibri"/>
                      <w:b/>
                      <w:lang w:val="uk-UA"/>
                    </w:rPr>
                    <w:t>-</w:t>
                  </w:r>
                  <w:r>
                    <w:rPr>
                      <w:rFonts w:eastAsia="Calibri"/>
                      <w:b/>
                      <w:lang w:val="uk-UA"/>
                    </w:rPr>
                    <w:t>490,0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70,7</w:t>
                  </w:r>
                </w:p>
              </w:tc>
            </w:tr>
            <w:tr w:rsidR="00765BDF" w:rsidRPr="00154FB4" w:rsidTr="00F22F78">
              <w:trPr>
                <w:trHeight w:val="315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  <w:r w:rsidRPr="00154FB4">
                    <w:rPr>
                      <w:rFonts w:eastAsia="Calibri"/>
                      <w:b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амортизація</w:t>
                  </w:r>
                  <w:proofErr w:type="spellEnd"/>
                </w:p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948,0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802</w:t>
                  </w:r>
                  <w:r w:rsidRPr="00154FB4">
                    <w:rPr>
                      <w:rFonts w:eastAsia="Calibri"/>
                      <w:b/>
                      <w:lang w:val="uk-UA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 w:rsidRPr="00154FB4">
                    <w:rPr>
                      <w:rFonts w:eastAsia="Calibri"/>
                      <w:b/>
                      <w:lang w:val="uk-UA"/>
                    </w:rPr>
                    <w:t>-</w:t>
                  </w:r>
                  <w:r>
                    <w:rPr>
                      <w:rFonts w:eastAsia="Calibri"/>
                      <w:b/>
                      <w:lang w:val="uk-UA"/>
                    </w:rPr>
                    <w:t>146,0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84,6</w:t>
                  </w:r>
                </w:p>
              </w:tc>
            </w:tr>
            <w:tr w:rsidR="00765BDF" w:rsidRPr="00154FB4" w:rsidTr="00F22F78">
              <w:trPr>
                <w:trHeight w:val="542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  <w:r w:rsidRPr="00154FB4">
                    <w:rPr>
                      <w:rFonts w:eastAsia="Calibri"/>
                      <w:b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35469" w:rsidRDefault="00765BDF" w:rsidP="00F22F78">
                  <w:pP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інші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операційні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витрати</w:t>
                  </w:r>
                  <w:proofErr w:type="spellEnd"/>
                </w:p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3639,0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1086,0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-2553,0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65BDF" w:rsidRDefault="00765BDF" w:rsidP="00F22F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29,8  </w:t>
                  </w:r>
                </w:p>
              </w:tc>
            </w:tr>
            <w:tr w:rsidR="00765BDF" w:rsidRPr="00154FB4" w:rsidTr="00F22F78">
              <w:trPr>
                <w:trHeight w:val="54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 w:rsidRPr="00154FB4">
                    <w:rPr>
                      <w:rFonts w:eastAsia="Calibri"/>
                      <w:b/>
                      <w:lang w:val="uk-UA"/>
                    </w:rPr>
                    <w:t>3.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Чистий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прибуток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збиток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)</w:t>
                  </w:r>
                </w:p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160,0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-715,0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-875,0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 w:rsidRPr="00154FB4">
                    <w:rPr>
                      <w:rFonts w:eastAsia="Calibri"/>
                      <w:b/>
                      <w:lang w:val="uk-UA"/>
                    </w:rPr>
                    <w:t>-</w:t>
                  </w:r>
                </w:p>
              </w:tc>
            </w:tr>
            <w:tr w:rsidR="00765BDF" w:rsidRPr="00154FB4" w:rsidTr="00F22F78">
              <w:trPr>
                <w:trHeight w:val="1046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  <w:r w:rsidRPr="00154FB4">
                    <w:rPr>
                      <w:rFonts w:eastAsia="Calibri"/>
                      <w:b/>
                    </w:rPr>
                    <w:t xml:space="preserve"> 4.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Сплата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податків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зборів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та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інших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обовязкових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платежів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на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користь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держави</w:t>
                  </w:r>
                  <w:proofErr w:type="spellEnd"/>
                </w:p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6744,0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4702,0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-2042,0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69,7</w:t>
                  </w:r>
                </w:p>
              </w:tc>
            </w:tr>
            <w:tr w:rsidR="00765BDF" w:rsidRPr="00154FB4" w:rsidTr="00F22F78">
              <w:trPr>
                <w:trHeight w:val="567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</w:rPr>
                  </w:pPr>
                </w:p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</w:rPr>
                  </w:pPr>
                </w:p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</w:rPr>
                  </w:pPr>
                  <w:r w:rsidRPr="00154FB4">
                    <w:rPr>
                      <w:rFonts w:eastAsia="Calibri"/>
                      <w:b/>
                    </w:rPr>
                    <w:t>5.</w:t>
                  </w:r>
                </w:p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Середня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облікова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чисельність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працівників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чол</w:t>
                  </w:r>
                  <w:proofErr w:type="spellEnd"/>
                  <w:r w:rsidRPr="00154FB4">
                    <w:rPr>
                      <w:rFonts w:eastAsia="Calibri"/>
                      <w:b/>
                      <w:sz w:val="22"/>
                      <w:szCs w:val="22"/>
                    </w:rPr>
                    <w:t>.</w:t>
                  </w:r>
                </w:p>
                <w:p w:rsidR="00765BDF" w:rsidRPr="00154FB4" w:rsidRDefault="00765BDF" w:rsidP="00F22F78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right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54FB4">
                    <w:rPr>
                      <w:rFonts w:eastAsia="Calibri"/>
                      <w:b/>
                      <w:lang w:val="uk-UA"/>
                    </w:rPr>
                    <w:t>-</w:t>
                  </w:r>
                  <w:r>
                    <w:rPr>
                      <w:rFonts w:eastAsia="Calibri"/>
                      <w:b/>
                      <w:lang w:val="uk-UA"/>
                    </w:rPr>
                    <w:t>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5BDF" w:rsidRPr="00154FB4" w:rsidRDefault="00765BDF" w:rsidP="00F22F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64,0</w:t>
                  </w:r>
                </w:p>
              </w:tc>
            </w:tr>
          </w:tbl>
          <w:p w:rsidR="00765BDF" w:rsidRPr="00154FB4" w:rsidRDefault="00765BDF" w:rsidP="00F22F78">
            <w:pPr>
              <w:rPr>
                <w:rFonts w:eastAsia="Calibri"/>
                <w:b/>
              </w:rPr>
            </w:pPr>
          </w:p>
          <w:p w:rsidR="00765BDF" w:rsidRPr="00154FB4" w:rsidRDefault="00765BDF" w:rsidP="00F22F78">
            <w:pPr>
              <w:rPr>
                <w:rFonts w:eastAsia="Calibri"/>
                <w:b/>
              </w:rPr>
            </w:pPr>
          </w:p>
          <w:p w:rsidR="00765BDF" w:rsidRPr="00154FB4" w:rsidRDefault="00765BDF" w:rsidP="00765BDF">
            <w:pPr>
              <w:rPr>
                <w:b/>
                <w:color w:val="000000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  <w:r w:rsidRPr="00AE7D12">
              <w:rPr>
                <w:b/>
                <w:sz w:val="28"/>
                <w:szCs w:val="28"/>
                <w:lang w:val="uk-UA"/>
              </w:rPr>
              <w:t>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E7D12">
              <w:rPr>
                <w:b/>
                <w:sz w:val="28"/>
                <w:szCs w:val="28"/>
                <w:lang w:val="uk-UA"/>
              </w:rPr>
              <w:t>відділу</w:t>
            </w:r>
            <w:r>
              <w:rPr>
                <w:b/>
                <w:sz w:val="28"/>
                <w:szCs w:val="28"/>
                <w:lang w:val="uk-UA"/>
              </w:rPr>
              <w:t xml:space="preserve"> транспорту, зв’язку</w:t>
            </w:r>
            <w:r w:rsidRPr="00AE7D12">
              <w:rPr>
                <w:b/>
                <w:sz w:val="28"/>
                <w:szCs w:val="28"/>
                <w:lang w:val="uk-UA"/>
              </w:rPr>
              <w:tab/>
            </w:r>
            <w:r w:rsidRPr="00AE7D12">
              <w:rPr>
                <w:b/>
                <w:sz w:val="28"/>
                <w:szCs w:val="28"/>
                <w:lang w:val="uk-UA"/>
              </w:rPr>
              <w:tab/>
            </w:r>
            <w:r w:rsidRPr="00AE7D12">
              <w:rPr>
                <w:b/>
                <w:sz w:val="28"/>
                <w:szCs w:val="28"/>
                <w:lang w:val="uk-UA"/>
              </w:rPr>
              <w:tab/>
            </w:r>
            <w:r w:rsidRPr="00AE7D12">
              <w:rPr>
                <w:b/>
                <w:sz w:val="28"/>
                <w:szCs w:val="28"/>
                <w:lang w:val="uk-UA"/>
              </w:rPr>
              <w:tab/>
            </w:r>
            <w:r w:rsidRPr="00AE7D12"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 xml:space="preserve">             та телекомунікаційних послуг </w:t>
            </w:r>
            <w:r>
              <w:rPr>
                <w:b/>
                <w:sz w:val="28"/>
                <w:szCs w:val="28"/>
                <w:lang w:val="uk-UA"/>
              </w:rPr>
              <w:tab/>
              <w:t xml:space="preserve">                                        С.В. Яковенко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5BDF" w:rsidRPr="00765BDF" w:rsidRDefault="00765BDF" w:rsidP="00F22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en-US"/>
              </w:rPr>
            </w:pPr>
          </w:p>
        </w:tc>
      </w:tr>
    </w:tbl>
    <w:p w:rsidR="00020191" w:rsidRPr="00CF79C4" w:rsidRDefault="00020191" w:rsidP="00765BDF">
      <w:pPr>
        <w:spacing w:after="160" w:line="259" w:lineRule="auto"/>
        <w:rPr>
          <w:sz w:val="28"/>
          <w:szCs w:val="28"/>
        </w:rPr>
      </w:pPr>
    </w:p>
    <w:sectPr w:rsidR="00020191" w:rsidRPr="00CF79C4" w:rsidSect="008503A9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52"/>
    <w:rsid w:val="00020191"/>
    <w:rsid w:val="002B58FB"/>
    <w:rsid w:val="0053445F"/>
    <w:rsid w:val="005D7C52"/>
    <w:rsid w:val="00765BDF"/>
    <w:rsid w:val="008503A9"/>
    <w:rsid w:val="00990C3B"/>
    <w:rsid w:val="009961BD"/>
    <w:rsid w:val="00A5365C"/>
    <w:rsid w:val="00C33543"/>
    <w:rsid w:val="00C62250"/>
    <w:rsid w:val="00CF79C4"/>
    <w:rsid w:val="00F4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50B1"/>
  <w15:chartTrackingRefBased/>
  <w15:docId w15:val="{27E601A6-6092-4A15-BB4E-9AA1ADAF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BE12-E31F-4004-AA35-EC69B847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Світлана Василівна</dc:creator>
  <cp:keywords/>
  <dc:description/>
  <cp:lastModifiedBy>Шевцова Світлана Василівна</cp:lastModifiedBy>
  <cp:revision>12</cp:revision>
  <dcterms:created xsi:type="dcterms:W3CDTF">2023-04-12T06:59:00Z</dcterms:created>
  <dcterms:modified xsi:type="dcterms:W3CDTF">2023-09-01T05:27:00Z</dcterms:modified>
</cp:coreProperties>
</file>