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C6" w:rsidRDefault="007655C6">
      <w:pPr>
        <w:rPr>
          <w:lang w:val="uk-UA"/>
        </w:rPr>
      </w:pPr>
    </w:p>
    <w:p w:rsidR="00027CB4" w:rsidRDefault="00027CB4">
      <w:pPr>
        <w:rPr>
          <w:lang w:val="uk-UA"/>
        </w:rPr>
      </w:pPr>
    </w:p>
    <w:p w:rsidR="00027CB4" w:rsidRDefault="00027CB4">
      <w:pPr>
        <w:rPr>
          <w:lang w:val="uk-U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027CB4" w:rsidTr="00834FC9">
        <w:trPr>
          <w:trHeight w:val="1241"/>
        </w:trPr>
        <w:tc>
          <w:tcPr>
            <w:tcW w:w="4248" w:type="dxa"/>
            <w:hideMark/>
          </w:tcPr>
          <w:p w:rsidR="00027CB4" w:rsidRDefault="00027CB4" w:rsidP="00834FC9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027CB4" w:rsidRDefault="00027CB4" w:rsidP="00834FC9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A4AC426" wp14:editId="2153ED94">
                  <wp:extent cx="433705" cy="612140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27CB4" w:rsidRDefault="00027CB4" w:rsidP="00834FC9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27CB4" w:rsidRDefault="00027CB4" w:rsidP="00027CB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027CB4" w:rsidRDefault="00027CB4" w:rsidP="00027CB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027CB4" w:rsidRDefault="00027CB4" w:rsidP="00027CB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027CB4" w:rsidRPr="007655C6" w:rsidRDefault="00027CB4" w:rsidP="00027CB4">
      <w:pPr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60"/>
      </w:tblGrid>
      <w:tr w:rsidR="00027CB4" w:rsidRPr="00F9331D" w:rsidTr="00834FC9">
        <w:trPr>
          <w:trHeight w:val="371"/>
        </w:trPr>
        <w:tc>
          <w:tcPr>
            <w:tcW w:w="9360" w:type="dxa"/>
          </w:tcPr>
          <w:p w:rsidR="00027CB4" w:rsidRDefault="00027CB4" w:rsidP="00834FC9">
            <w:pPr>
              <w:jc w:val="both"/>
              <w:rPr>
                <w:sz w:val="27"/>
                <w:szCs w:val="27"/>
                <w:lang w:val="uk-UA"/>
              </w:rPr>
            </w:pPr>
          </w:p>
          <w:p w:rsidR="00027CB4" w:rsidRDefault="00027CB4" w:rsidP="00834FC9">
            <w:pPr>
              <w:jc w:val="both"/>
              <w:rPr>
                <w:sz w:val="27"/>
                <w:szCs w:val="27"/>
                <w:lang w:val="uk-UA"/>
              </w:rPr>
            </w:pPr>
            <w:r w:rsidRPr="007E192F">
              <w:rPr>
                <w:sz w:val="27"/>
                <w:szCs w:val="27"/>
                <w:lang w:val="uk-UA"/>
              </w:rPr>
              <w:t>від</w:t>
            </w:r>
            <w:r w:rsidR="00F9331D">
              <w:rPr>
                <w:sz w:val="27"/>
                <w:szCs w:val="27"/>
                <w:lang w:val="uk-UA"/>
              </w:rPr>
              <w:t xml:space="preserve">  20.06.2023</w:t>
            </w:r>
            <w:r>
              <w:rPr>
                <w:sz w:val="27"/>
                <w:szCs w:val="27"/>
                <w:lang w:val="uk-UA"/>
              </w:rPr>
              <w:t xml:space="preserve">     </w:t>
            </w:r>
            <w:r w:rsidRPr="007E192F">
              <w:rPr>
                <w:sz w:val="27"/>
                <w:szCs w:val="27"/>
                <w:lang w:val="uk-UA"/>
              </w:rPr>
              <w:t xml:space="preserve"> №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F9331D">
              <w:rPr>
                <w:sz w:val="27"/>
                <w:szCs w:val="27"/>
                <w:lang w:val="uk-UA"/>
              </w:rPr>
              <w:t xml:space="preserve"> 230</w:t>
            </w:r>
            <w:r>
              <w:rPr>
                <w:sz w:val="27"/>
                <w:szCs w:val="27"/>
                <w:lang w:val="uk-UA"/>
              </w:rPr>
              <w:t xml:space="preserve">      </w:t>
            </w:r>
          </w:p>
          <w:p w:rsidR="00027CB4" w:rsidRDefault="00027CB4" w:rsidP="00834FC9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27CB4" w:rsidRPr="000B2A97" w:rsidTr="00834FC9">
        <w:trPr>
          <w:trHeight w:val="1484"/>
        </w:trPr>
        <w:tc>
          <w:tcPr>
            <w:tcW w:w="9360" w:type="dxa"/>
          </w:tcPr>
          <w:p w:rsidR="00027CB4" w:rsidRDefault="00027CB4" w:rsidP="00834FC9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30F58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</w:t>
            </w:r>
            <w:r>
              <w:rPr>
                <w:b/>
                <w:sz w:val="28"/>
                <w:szCs w:val="28"/>
                <w:lang w:val="uk-UA"/>
              </w:rPr>
              <w:t>від 24.01.2023</w:t>
            </w:r>
            <w:r w:rsidRPr="000B2A97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0B2A97">
              <w:rPr>
                <w:b/>
                <w:sz w:val="28"/>
                <w:szCs w:val="28"/>
                <w:lang w:val="uk-UA"/>
              </w:rPr>
              <w:t>7 «Про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0F58">
              <w:rPr>
                <w:b/>
                <w:bCs/>
                <w:sz w:val="28"/>
                <w:szCs w:val="28"/>
                <w:lang w:val="uk-UA"/>
              </w:rPr>
              <w:t>утворення адміністративної комісії при виконавчому комітеті Сумської міської ради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  <w:p w:rsidR="00027CB4" w:rsidRPr="00130F58" w:rsidRDefault="00027CB4" w:rsidP="00834FC9">
            <w:pPr>
              <w:ind w:right="4572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27CB4" w:rsidRPr="00130F58" w:rsidRDefault="00027CB4" w:rsidP="00027CB4">
      <w:pPr>
        <w:jc w:val="both"/>
        <w:rPr>
          <w:b/>
          <w:bCs/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 w:rsidRPr="00130F58">
        <w:rPr>
          <w:sz w:val="28"/>
          <w:szCs w:val="28"/>
          <w:lang w:val="uk-UA"/>
        </w:rPr>
        <w:t xml:space="preserve"> </w:t>
      </w:r>
      <w:r w:rsidRPr="00C43634">
        <w:rPr>
          <w:sz w:val="28"/>
          <w:szCs w:val="28"/>
          <w:lang w:val="uk-UA"/>
        </w:rPr>
        <w:t>Враховуючи кадрові зміни, структури апарату Виконавчого комітету Сумської міської ради, службової записки Департаменту інспекційної роботи від 23.03.2023 року № 160/15-вих,</w:t>
      </w:r>
      <w:r>
        <w:rPr>
          <w:sz w:val="28"/>
          <w:szCs w:val="28"/>
          <w:lang w:val="uk-UA"/>
        </w:rPr>
        <w:t xml:space="preserve"> листа Сумського РУП ГУНП в Сумській області</w:t>
      </w:r>
      <w:r w:rsidRPr="00C43634">
        <w:rPr>
          <w:sz w:val="28"/>
          <w:szCs w:val="28"/>
          <w:lang w:val="uk-UA"/>
        </w:rPr>
        <w:t xml:space="preserve"> відповідно до статті 215 Кодексу України про адміністративні правопорушення, керуючись  підпунктом 4 пункту «б» частини 1 статті 38, частиною першою статті 52 Закону України «Про місцеве самоврядування в Україні», виконавчий комітет Сумської міської ради</w:t>
      </w:r>
    </w:p>
    <w:p w:rsidR="00027CB4" w:rsidRPr="00130F58" w:rsidRDefault="00027CB4" w:rsidP="00027CB4">
      <w:pPr>
        <w:jc w:val="both"/>
        <w:rPr>
          <w:b/>
          <w:bCs/>
          <w:sz w:val="28"/>
          <w:szCs w:val="28"/>
          <w:lang w:val="uk-UA"/>
        </w:rPr>
      </w:pPr>
    </w:p>
    <w:p w:rsidR="00027CB4" w:rsidRDefault="00027CB4" w:rsidP="00027CB4">
      <w:pPr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ВИРІШИВ:</w:t>
      </w:r>
    </w:p>
    <w:p w:rsidR="00027CB4" w:rsidRPr="003C7FC0" w:rsidRDefault="00027CB4" w:rsidP="00027CB4">
      <w:pPr>
        <w:rPr>
          <w:b/>
          <w:bCs/>
          <w:sz w:val="22"/>
          <w:szCs w:val="22"/>
          <w:lang w:val="uk-UA"/>
        </w:rPr>
      </w:pPr>
    </w:p>
    <w:p w:rsidR="00027CB4" w:rsidRPr="009477FC" w:rsidRDefault="00027CB4" w:rsidP="00027CB4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477FC">
        <w:rPr>
          <w:bCs/>
          <w:sz w:val="28"/>
          <w:szCs w:val="28"/>
          <w:lang w:val="uk-UA"/>
        </w:rPr>
        <w:t>Внести</w:t>
      </w:r>
      <w:proofErr w:type="spellEnd"/>
      <w:r w:rsidRPr="009477FC"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</w:t>
      </w:r>
      <w:r>
        <w:rPr>
          <w:bCs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24.01.2023 № 4</w:t>
      </w:r>
      <w:r w:rsidRPr="009477FC">
        <w:rPr>
          <w:sz w:val="28"/>
          <w:szCs w:val="28"/>
          <w:lang w:val="uk-UA"/>
        </w:rPr>
        <w:t>7 «Про</w:t>
      </w:r>
      <w:r w:rsidRPr="009477FC">
        <w:rPr>
          <w:bCs/>
          <w:sz w:val="28"/>
          <w:szCs w:val="28"/>
          <w:lang w:val="uk-UA"/>
        </w:rPr>
        <w:t xml:space="preserve"> утворення адміністративної комісії при виконавчому комітеті Сумської міської ради», а с</w:t>
      </w:r>
      <w:r>
        <w:rPr>
          <w:bCs/>
          <w:sz w:val="28"/>
          <w:szCs w:val="28"/>
          <w:lang w:val="uk-UA"/>
        </w:rPr>
        <w:t>а</w:t>
      </w:r>
      <w:r w:rsidRPr="009477FC">
        <w:rPr>
          <w:bCs/>
          <w:sz w:val="28"/>
          <w:szCs w:val="28"/>
          <w:lang w:val="uk-UA"/>
        </w:rPr>
        <w:t>ме, додаток до рішення викласти в новій редакції</w:t>
      </w:r>
      <w:r>
        <w:rPr>
          <w:bCs/>
          <w:sz w:val="28"/>
          <w:szCs w:val="28"/>
          <w:lang w:val="uk-UA"/>
        </w:rPr>
        <w:t xml:space="preserve"> (додається)</w:t>
      </w:r>
      <w:r w:rsidRPr="009477FC">
        <w:rPr>
          <w:bCs/>
          <w:sz w:val="28"/>
          <w:szCs w:val="28"/>
          <w:lang w:val="uk-UA"/>
        </w:rPr>
        <w:t xml:space="preserve">. </w:t>
      </w:r>
    </w:p>
    <w:p w:rsidR="00027CB4" w:rsidRPr="009477FC" w:rsidRDefault="00027CB4" w:rsidP="00027CB4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027CB4" w:rsidRPr="00B72892" w:rsidRDefault="00027CB4" w:rsidP="00027CB4">
      <w:pPr>
        <w:tabs>
          <w:tab w:val="left" w:pos="2835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2</w:t>
      </w:r>
      <w:r w:rsidRPr="00130F58">
        <w:rPr>
          <w:b/>
          <w:bCs/>
          <w:sz w:val="28"/>
          <w:szCs w:val="28"/>
          <w:lang w:val="uk-UA"/>
        </w:rPr>
        <w:t xml:space="preserve">. </w:t>
      </w:r>
      <w:r w:rsidRPr="00B72892">
        <w:rPr>
          <w:bCs/>
          <w:sz w:val="28"/>
          <w:szCs w:val="28"/>
          <w:lang w:val="uk-UA"/>
        </w:rPr>
        <w:t xml:space="preserve">Рішення </w:t>
      </w:r>
      <w:r>
        <w:rPr>
          <w:bCs/>
          <w:sz w:val="28"/>
          <w:szCs w:val="28"/>
          <w:lang w:val="uk-UA"/>
        </w:rPr>
        <w:t>набирає чинності з моменту прийняття.</w:t>
      </w:r>
    </w:p>
    <w:p w:rsidR="00027CB4" w:rsidRPr="009477FC" w:rsidRDefault="00027CB4" w:rsidP="00027CB4">
      <w:pPr>
        <w:ind w:firstLine="708"/>
        <w:jc w:val="both"/>
        <w:rPr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b/>
          <w:bCs/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b/>
          <w:bCs/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b/>
          <w:bCs/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27CB4" w:rsidRPr="00130F58" w:rsidRDefault="00027CB4" w:rsidP="00027CB4">
      <w:pPr>
        <w:jc w:val="both"/>
        <w:rPr>
          <w:b/>
          <w:bCs/>
          <w:sz w:val="28"/>
          <w:szCs w:val="28"/>
          <w:lang w:val="uk-UA"/>
        </w:rPr>
      </w:pPr>
      <w:r w:rsidRPr="00130F58"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</w:t>
      </w:r>
      <w:r w:rsidRPr="00130F58">
        <w:rPr>
          <w:b/>
          <w:bCs/>
          <w:sz w:val="28"/>
          <w:szCs w:val="28"/>
          <w:lang w:val="uk-UA"/>
        </w:rPr>
        <w:t xml:space="preserve">О.М. Лисенко </w:t>
      </w:r>
    </w:p>
    <w:p w:rsidR="00027CB4" w:rsidRPr="00130F58" w:rsidRDefault="00027CB4" w:rsidP="00027CB4">
      <w:pPr>
        <w:jc w:val="both"/>
        <w:rPr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sz w:val="28"/>
          <w:szCs w:val="28"/>
          <w:lang w:val="uk-UA"/>
        </w:rPr>
      </w:pPr>
    </w:p>
    <w:p w:rsidR="00027CB4" w:rsidRDefault="00027CB4" w:rsidP="00027CB4">
      <w:pPr>
        <w:jc w:val="both"/>
        <w:rPr>
          <w:sz w:val="28"/>
          <w:szCs w:val="28"/>
          <w:lang w:val="uk-UA"/>
        </w:rPr>
      </w:pPr>
    </w:p>
    <w:p w:rsidR="00027CB4" w:rsidRPr="00130F58" w:rsidRDefault="00027CB4" w:rsidP="00027CB4">
      <w:pPr>
        <w:pBdr>
          <w:bottom w:val="single" w:sz="12" w:space="1" w:color="auto"/>
        </w:pBd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Чайченко</w:t>
      </w:r>
      <w:r w:rsidRPr="00130F58">
        <w:rPr>
          <w:sz w:val="28"/>
          <w:szCs w:val="28"/>
          <w:lang w:val="uk-UA"/>
        </w:rPr>
        <w:t xml:space="preserve"> 700-</w:t>
      </w:r>
      <w:r>
        <w:rPr>
          <w:sz w:val="28"/>
          <w:szCs w:val="28"/>
          <w:lang w:val="uk-UA"/>
        </w:rPr>
        <w:t>631</w:t>
      </w:r>
    </w:p>
    <w:p w:rsidR="00A159D1" w:rsidRPr="00F9331D" w:rsidRDefault="00027CB4" w:rsidP="00F9331D">
      <w:pPr>
        <w:jc w:val="both"/>
        <w:rPr>
          <w:sz w:val="28"/>
          <w:szCs w:val="28"/>
          <w:lang w:val="uk-UA"/>
        </w:rPr>
      </w:pPr>
      <w:r w:rsidRPr="00130F58">
        <w:rPr>
          <w:sz w:val="28"/>
          <w:szCs w:val="28"/>
          <w:lang w:val="uk-UA"/>
        </w:rPr>
        <w:t>Розіслати: до справи, згідно з додатком</w:t>
      </w:r>
      <w:r w:rsidR="00F9331D">
        <w:rPr>
          <w:sz w:val="28"/>
          <w:szCs w:val="28"/>
          <w:lang w:val="uk-UA"/>
        </w:rPr>
        <w:t xml:space="preserve"> членам адміністративної ко</w:t>
      </w:r>
    </w:p>
    <w:p w:rsidR="00232157" w:rsidRDefault="00232157" w:rsidP="007655C6">
      <w:pPr>
        <w:ind w:left="5387"/>
        <w:jc w:val="both"/>
        <w:outlineLvl w:val="0"/>
        <w:rPr>
          <w:sz w:val="28"/>
          <w:szCs w:val="28"/>
          <w:lang w:val="uk-UA"/>
        </w:rPr>
      </w:pPr>
    </w:p>
    <w:p w:rsidR="00027CB4" w:rsidRDefault="00027CB4" w:rsidP="00A159D1">
      <w:pPr>
        <w:ind w:right="-45"/>
        <w:rPr>
          <w:b/>
          <w:sz w:val="28"/>
          <w:szCs w:val="28"/>
        </w:rPr>
      </w:pPr>
    </w:p>
    <w:p w:rsidR="00027CB4" w:rsidRDefault="00027CB4" w:rsidP="00A159D1">
      <w:pPr>
        <w:ind w:right="-45"/>
        <w:rPr>
          <w:b/>
          <w:sz w:val="28"/>
          <w:szCs w:val="28"/>
        </w:rPr>
      </w:pPr>
    </w:p>
    <w:p w:rsidR="00A159D1" w:rsidRPr="00A159D1" w:rsidRDefault="00A159D1" w:rsidP="00A159D1">
      <w:pPr>
        <w:ind w:left="5387"/>
        <w:jc w:val="both"/>
        <w:outlineLvl w:val="0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t>Додаток</w:t>
      </w:r>
    </w:p>
    <w:p w:rsidR="00A159D1" w:rsidRPr="00A159D1" w:rsidRDefault="00A159D1" w:rsidP="00A159D1">
      <w:pPr>
        <w:ind w:left="5387"/>
        <w:jc w:val="both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t>до рішення виконавчого комітету</w:t>
      </w:r>
    </w:p>
    <w:p w:rsidR="00A159D1" w:rsidRPr="00A159D1" w:rsidRDefault="00A159D1" w:rsidP="00A159D1">
      <w:pPr>
        <w:ind w:left="5387"/>
        <w:jc w:val="both"/>
        <w:rPr>
          <w:sz w:val="28"/>
          <w:szCs w:val="28"/>
          <w:lang w:val="uk-UA"/>
        </w:rPr>
      </w:pPr>
      <w:r w:rsidRPr="00A159D1">
        <w:rPr>
          <w:sz w:val="28"/>
          <w:szCs w:val="28"/>
          <w:lang w:val="uk-UA"/>
        </w:rPr>
        <w:t xml:space="preserve">від </w:t>
      </w:r>
      <w:r w:rsidR="00F9331D">
        <w:rPr>
          <w:iCs/>
          <w:sz w:val="28"/>
          <w:szCs w:val="28"/>
          <w:lang w:val="uk-UA"/>
        </w:rPr>
        <w:t xml:space="preserve">  20.06.2023  </w:t>
      </w:r>
      <w:r w:rsidRPr="00A159D1">
        <w:rPr>
          <w:iCs/>
          <w:sz w:val="28"/>
          <w:szCs w:val="28"/>
          <w:lang w:val="uk-UA"/>
        </w:rPr>
        <w:t xml:space="preserve"> </w:t>
      </w:r>
      <w:r w:rsidRPr="00A159D1">
        <w:rPr>
          <w:sz w:val="28"/>
          <w:szCs w:val="28"/>
          <w:lang w:val="uk-UA"/>
        </w:rPr>
        <w:t xml:space="preserve">№ </w:t>
      </w:r>
      <w:r w:rsidR="00F9331D">
        <w:rPr>
          <w:sz w:val="28"/>
          <w:szCs w:val="28"/>
          <w:lang w:val="uk-UA"/>
        </w:rPr>
        <w:t>230</w:t>
      </w:r>
      <w:bookmarkStart w:id="0" w:name="_GoBack"/>
      <w:bookmarkEnd w:id="0"/>
    </w:p>
    <w:p w:rsidR="00A159D1" w:rsidRPr="00A159D1" w:rsidRDefault="00A159D1" w:rsidP="00A159D1">
      <w:pPr>
        <w:jc w:val="both"/>
        <w:rPr>
          <w:sz w:val="28"/>
          <w:szCs w:val="28"/>
          <w:lang w:val="uk-UA"/>
        </w:rPr>
      </w:pPr>
    </w:p>
    <w:tbl>
      <w:tblPr>
        <w:tblW w:w="9984" w:type="dxa"/>
        <w:tblInd w:w="-106" w:type="dxa"/>
        <w:tblLook w:val="01E0" w:firstRow="1" w:lastRow="1" w:firstColumn="1" w:lastColumn="1" w:noHBand="0" w:noVBand="0"/>
      </w:tblPr>
      <w:tblGrid>
        <w:gridCol w:w="4422"/>
        <w:gridCol w:w="549"/>
        <w:gridCol w:w="4928"/>
        <w:gridCol w:w="85"/>
      </w:tblGrid>
      <w:tr w:rsidR="00A159D1" w:rsidRPr="00F9331D" w:rsidTr="009A6506">
        <w:tc>
          <w:tcPr>
            <w:tcW w:w="9984" w:type="dxa"/>
            <w:gridSpan w:val="4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С К Л А Д</w:t>
            </w:r>
          </w:p>
        </w:tc>
      </w:tr>
      <w:tr w:rsidR="00A159D1" w:rsidRPr="00F9331D" w:rsidTr="009A6506">
        <w:tc>
          <w:tcPr>
            <w:tcW w:w="9984" w:type="dxa"/>
            <w:gridSpan w:val="4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адміністративної комісії при виконавчому комітеті</w:t>
            </w: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Павлик 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Юлія Анатоліївна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керуючий справами виконавчого комітету,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голова комісії</w:t>
            </w:r>
            <w:r w:rsidRPr="00A159D1">
              <w:rPr>
                <w:sz w:val="28"/>
                <w:szCs w:val="28"/>
                <w:lang w:val="uk-UA"/>
              </w:rPr>
              <w:t>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1180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lang w:val="uk-UA"/>
              </w:rPr>
              <w:t xml:space="preserve">Брязкун                                                       </w:t>
            </w:r>
          </w:p>
          <w:p w:rsidR="00A159D1" w:rsidRPr="00A159D1" w:rsidRDefault="00A159D1" w:rsidP="00A159D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lang w:val="uk-UA"/>
              </w:rPr>
              <w:t xml:space="preserve">Григорій Вікторович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159D1">
              <w:rPr>
                <w:bCs/>
                <w:sz w:val="28"/>
                <w:szCs w:val="28"/>
                <w:lang w:val="uk-UA"/>
              </w:rPr>
              <w:t xml:space="preserve">головний спеціаліст з питань запобігання та виявлення корупції відділу з питань взаємодії з правоохоронними органами  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Cs/>
                <w:sz w:val="28"/>
                <w:szCs w:val="28"/>
                <w:lang w:val="uk-UA"/>
              </w:rPr>
              <w:t>та оборонної роботи</w:t>
            </w:r>
            <w:r w:rsidRPr="00A159D1">
              <w:t xml:space="preserve"> </w:t>
            </w:r>
            <w:r w:rsidRPr="00A159D1">
              <w:rPr>
                <w:bCs/>
                <w:sz w:val="28"/>
                <w:szCs w:val="28"/>
                <w:lang w:val="uk-UA"/>
              </w:rPr>
              <w:t xml:space="preserve">управління муніципальної безпеки </w:t>
            </w:r>
            <w:r w:rsidRPr="00A159D1">
              <w:rPr>
                <w:sz w:val="28"/>
                <w:szCs w:val="28"/>
                <w:lang w:val="uk-UA"/>
              </w:rPr>
              <w:t xml:space="preserve">Сумської міської ради,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заступник голови комісії;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F9331D" w:rsidTr="009A6506">
        <w:trPr>
          <w:gridAfter w:val="1"/>
          <w:wAfter w:w="85" w:type="dxa"/>
        </w:trPr>
        <w:tc>
          <w:tcPr>
            <w:tcW w:w="4422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Васюра </w:t>
            </w:r>
            <w:r w:rsidRPr="00A159D1">
              <w:rPr>
                <w:b/>
                <w:sz w:val="28"/>
                <w:szCs w:val="28"/>
                <w:shd w:val="clear" w:color="auto" w:fill="FFFFFF"/>
                <w:lang w:val="uk-UA"/>
              </w:rPr>
              <w:br/>
              <w:t>Наталія Олексіївна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головний спеціаліст сектору з питань забезпечення роботи адміністративної комісії правового управління Сумської міської ради, </w:t>
            </w:r>
            <w:r w:rsidRPr="00A159D1">
              <w:rPr>
                <w:b/>
                <w:bCs/>
                <w:sz w:val="28"/>
                <w:szCs w:val="28"/>
                <w:lang w:val="uk-UA"/>
              </w:rPr>
              <w:t>відповідальний секретар адміністративної комісії;</w:t>
            </w:r>
          </w:p>
          <w:p w:rsidR="00A159D1" w:rsidRPr="00A159D1" w:rsidRDefault="00A159D1" w:rsidP="00A159D1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159D1" w:rsidRPr="00F9331D" w:rsidTr="009A65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u w:val="single"/>
                <w:lang w:val="uk-UA"/>
              </w:rPr>
              <w:t>Члени комісії: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  <w:p w:rsidR="00A159D1" w:rsidRPr="00A159D1" w:rsidRDefault="00E54A06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Бурсова</w:t>
            </w:r>
            <w:proofErr w:type="spellEnd"/>
            <w:r w:rsidR="00A159D1" w:rsidRPr="00A15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159D1" w:rsidRPr="00A159D1" w:rsidRDefault="00E54A06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Маргарита Василівна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  <w:r w:rsidRPr="00A159D1">
              <w:rPr>
                <w:sz w:val="28"/>
                <w:szCs w:val="28"/>
                <w:lang w:val="uk-UA"/>
                <w14:ligatures w14:val="standard"/>
              </w:rPr>
              <w:t>старший інспектор відділу  превенції Сумського відділу поліції  Головного управління Національної поліції в Сумській області, (за згодою);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  <w14:ligatures w14:val="standard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561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Голопьоров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549" w:type="dxa"/>
            <w:vAlign w:val="center"/>
          </w:tcPr>
          <w:p w:rsidR="00A159D1" w:rsidRPr="00A159D1" w:rsidRDefault="00A159D1" w:rsidP="00A159D1">
            <w:pPr>
              <w:ind w:left="-816" w:right="-62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  <w14:ligatures w14:val="standard"/>
              </w:rPr>
              <w:t>начальник управління територіального контролю департаменту інспекційної роботи</w:t>
            </w:r>
            <w:r w:rsidRPr="00A159D1">
              <w:rPr>
                <w:sz w:val="28"/>
                <w:szCs w:val="28"/>
                <w:lang w:val="uk-UA"/>
              </w:rPr>
              <w:t xml:space="preserve"> Сумської міської ради;</w:t>
            </w:r>
          </w:p>
        </w:tc>
      </w:tr>
      <w:tr w:rsidR="00A159D1" w:rsidRPr="00F9331D" w:rsidTr="009A6506">
        <w:trPr>
          <w:gridAfter w:val="1"/>
          <w:wAfter w:w="85" w:type="dxa"/>
          <w:trHeight w:val="80"/>
        </w:trPr>
        <w:tc>
          <w:tcPr>
            <w:tcW w:w="4422" w:type="dxa"/>
          </w:tcPr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Даценко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Галина Володимирівна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головний спеціаліст відділу торгівлі, підприємництва, промисловості та захисту прав споживачів управління дозвільної документації, торгівлі та підприємництва департаменту інспекційної роботи Сумської міської ради;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A159D1" w:rsidTr="009A6506">
        <w:trPr>
          <w:gridAfter w:val="1"/>
          <w:wAfter w:w="85" w:type="dxa"/>
          <w:trHeight w:val="80"/>
        </w:trPr>
        <w:tc>
          <w:tcPr>
            <w:tcW w:w="4422" w:type="dxa"/>
          </w:tcPr>
          <w:p w:rsidR="00F9331D" w:rsidRDefault="00F9331D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F9331D" w:rsidRDefault="00F9331D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Іваненко </w:t>
            </w:r>
          </w:p>
          <w:p w:rsidR="00A159D1" w:rsidRPr="00A159D1" w:rsidRDefault="00A159D1" w:rsidP="00A159D1">
            <w:pPr>
              <w:tabs>
                <w:tab w:val="center" w:pos="4677"/>
              </w:tabs>
              <w:ind w:left="2160" w:hanging="216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Олександр  Петрович 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F9331D" w:rsidRDefault="00F9331D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9331D" w:rsidRDefault="00F9331D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 xml:space="preserve">начальник відділу санітарного очищення міста та поводження з ТПВ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управління благоустрою</w:t>
            </w:r>
            <w:r w:rsidRPr="00A159D1">
              <w:t xml:space="preserve">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департаменту  інфраструктури міста</w:t>
            </w:r>
            <w:r w:rsidRPr="00A159D1">
              <w:t xml:space="preserve"> </w:t>
            </w:r>
            <w:r w:rsidRPr="00A159D1"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59D1" w:rsidRPr="00F9331D" w:rsidTr="009A65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Свистун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 xml:space="preserve">Віктор Миколайович                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54A06" w:rsidRDefault="00E54A06" w:rsidP="00A159D1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54A06" w:rsidRDefault="00E54A06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Сухоставець</w:t>
            </w:r>
            <w:proofErr w:type="spellEnd"/>
          </w:p>
          <w:p w:rsidR="00E54A06" w:rsidRPr="00A159D1" w:rsidRDefault="00E54A06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Роман Вікторович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заступник командира батальйону управління патрульної поліції в Сумській області.</w:t>
            </w:r>
          </w:p>
          <w:p w:rsidR="00A159D1" w:rsidRDefault="00A159D1" w:rsidP="00A159D1">
            <w:pPr>
              <w:rPr>
                <w:sz w:val="28"/>
                <w:szCs w:val="28"/>
                <w:lang w:val="uk-UA"/>
              </w:rPr>
            </w:pPr>
          </w:p>
          <w:p w:rsidR="00E54A06" w:rsidRDefault="00E54A06" w:rsidP="00A159D1">
            <w:pPr>
              <w:rPr>
                <w:sz w:val="28"/>
                <w:szCs w:val="28"/>
                <w:lang w:val="uk-UA"/>
              </w:rPr>
            </w:pPr>
          </w:p>
          <w:p w:rsidR="00E54A06" w:rsidRDefault="00E54A06" w:rsidP="00A159D1">
            <w:pPr>
              <w:rPr>
                <w:sz w:val="28"/>
                <w:szCs w:val="28"/>
                <w:lang w:val="uk-UA"/>
              </w:rPr>
            </w:pPr>
            <w:r w:rsidRPr="00E54A06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 спеціаліст</w:t>
            </w:r>
            <w:r w:rsidRPr="00E54A06">
              <w:rPr>
                <w:sz w:val="28"/>
                <w:szCs w:val="28"/>
                <w:lang w:val="uk-UA"/>
              </w:rPr>
              <w:t xml:space="preserve"> сектору з питань забезпечення роботи адміністративної комісії правового управління Сумської міської ради.</w:t>
            </w:r>
          </w:p>
          <w:p w:rsidR="00E54A06" w:rsidRDefault="00E54A06" w:rsidP="00A159D1">
            <w:pPr>
              <w:rPr>
                <w:sz w:val="28"/>
                <w:szCs w:val="28"/>
                <w:lang w:val="uk-UA"/>
              </w:rPr>
            </w:pPr>
          </w:p>
          <w:p w:rsidR="00E54A06" w:rsidRPr="00A159D1" w:rsidRDefault="00E54A06" w:rsidP="00A159D1">
            <w:pPr>
              <w:rPr>
                <w:sz w:val="28"/>
                <w:szCs w:val="28"/>
                <w:lang w:val="uk-UA"/>
              </w:rPr>
            </w:pPr>
          </w:p>
        </w:tc>
      </w:tr>
      <w:tr w:rsidR="00A159D1" w:rsidRPr="00F9331D" w:rsidTr="009A6506">
        <w:trPr>
          <w:gridAfter w:val="1"/>
          <w:wAfter w:w="85" w:type="dxa"/>
          <w:trHeight w:val="1168"/>
        </w:trPr>
        <w:tc>
          <w:tcPr>
            <w:tcW w:w="4422" w:type="dxa"/>
          </w:tcPr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Шульга</w:t>
            </w:r>
          </w:p>
          <w:p w:rsidR="00A159D1" w:rsidRPr="00A159D1" w:rsidRDefault="00A159D1" w:rsidP="00A159D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59D1">
              <w:rPr>
                <w:b/>
                <w:bCs/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49" w:type="dxa"/>
          </w:tcPr>
          <w:p w:rsidR="00A159D1" w:rsidRPr="00A159D1" w:rsidRDefault="00A159D1" w:rsidP="00A159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завідувач сектору контролю за розміщенням тимчасових споруд та зовнішньої реклами</w:t>
            </w:r>
            <w:r w:rsidRPr="00A159D1">
              <w:t xml:space="preserve"> </w:t>
            </w:r>
            <w:r w:rsidRPr="00A159D1">
              <w:rPr>
                <w:sz w:val="28"/>
                <w:szCs w:val="28"/>
                <w:lang w:val="uk-UA"/>
              </w:rPr>
              <w:t>відділу з питань дизайну міського середовища</w:t>
            </w:r>
            <w:r w:rsidRPr="00A159D1">
              <w:t xml:space="preserve"> </w:t>
            </w:r>
          </w:p>
          <w:p w:rsidR="00A159D1" w:rsidRPr="00A159D1" w:rsidRDefault="00A159D1" w:rsidP="00A159D1">
            <w:pPr>
              <w:jc w:val="both"/>
              <w:rPr>
                <w:sz w:val="28"/>
                <w:szCs w:val="28"/>
                <w:lang w:val="uk-UA"/>
              </w:rPr>
            </w:pPr>
            <w:r w:rsidRPr="00A159D1">
              <w:rPr>
                <w:sz w:val="28"/>
                <w:szCs w:val="28"/>
                <w:lang w:val="uk-UA"/>
              </w:rPr>
              <w:t>управління архітектури та містобудування департаменту забезпечення ресурсних платежів Сумської міської ради;</w:t>
            </w:r>
          </w:p>
        </w:tc>
      </w:tr>
    </w:tbl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b/>
          <w:sz w:val="28"/>
          <w:szCs w:val="28"/>
          <w:lang w:val="uk-UA"/>
        </w:rPr>
      </w:pPr>
    </w:p>
    <w:p w:rsidR="00A159D1" w:rsidRPr="00A159D1" w:rsidRDefault="00A159D1" w:rsidP="00A159D1">
      <w:pPr>
        <w:ind w:right="-45"/>
        <w:rPr>
          <w:sz w:val="28"/>
          <w:szCs w:val="28"/>
        </w:rPr>
      </w:pPr>
      <w:r w:rsidRPr="00A159D1">
        <w:rPr>
          <w:b/>
          <w:sz w:val="28"/>
          <w:szCs w:val="28"/>
          <w:lang w:val="uk-UA"/>
        </w:rPr>
        <w:t xml:space="preserve">   </w:t>
      </w:r>
      <w:r w:rsidRPr="00A159D1">
        <w:rPr>
          <w:sz w:val="28"/>
          <w:szCs w:val="28"/>
          <w:lang w:val="uk-UA"/>
        </w:rPr>
        <w:t xml:space="preserve"> Начальник правового управління                                                Олег Чайченко</w:t>
      </w: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p w:rsidR="00A159D1" w:rsidRDefault="00A159D1" w:rsidP="007655C6">
      <w:pPr>
        <w:ind w:right="-45" w:firstLine="540"/>
        <w:jc w:val="center"/>
        <w:rPr>
          <w:b/>
          <w:sz w:val="28"/>
          <w:szCs w:val="28"/>
        </w:rPr>
      </w:pPr>
    </w:p>
    <w:sectPr w:rsidR="00A159D1" w:rsidSect="00027CB4">
      <w:pgSz w:w="11906" w:h="16838"/>
      <w:pgMar w:top="0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05EC"/>
    <w:multiLevelType w:val="hybridMultilevel"/>
    <w:tmpl w:val="F058F556"/>
    <w:lvl w:ilvl="0" w:tplc="E54C533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C6"/>
    <w:rsid w:val="00022138"/>
    <w:rsid w:val="00025752"/>
    <w:rsid w:val="00027CB4"/>
    <w:rsid w:val="001C4B35"/>
    <w:rsid w:val="00232157"/>
    <w:rsid w:val="002F18E7"/>
    <w:rsid w:val="0037284B"/>
    <w:rsid w:val="004B2B48"/>
    <w:rsid w:val="007655C6"/>
    <w:rsid w:val="00A159D1"/>
    <w:rsid w:val="00B62AF5"/>
    <w:rsid w:val="00CC31AF"/>
    <w:rsid w:val="00E54A06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56FF"/>
  <w15:chartTrackingRefBased/>
  <w15:docId w15:val="{45D2C0F1-4D11-49A8-9D79-4A8BD28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655C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65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5C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Манжара Оксана Леонідівна</dc:creator>
  <cp:keywords/>
  <dc:description/>
  <cp:lastModifiedBy>Васюра Наталія Олексіївна</cp:lastModifiedBy>
  <cp:revision>6</cp:revision>
  <cp:lastPrinted>2023-04-17T09:22:00Z</cp:lastPrinted>
  <dcterms:created xsi:type="dcterms:W3CDTF">2023-04-17T09:27:00Z</dcterms:created>
  <dcterms:modified xsi:type="dcterms:W3CDTF">2023-06-20T12:25:00Z</dcterms:modified>
</cp:coreProperties>
</file>