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2FBE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7F2FBE">
              <w:rPr>
                <w:sz w:val="28"/>
                <w:szCs w:val="28"/>
                <w:lang w:val="uk-UA"/>
              </w:rPr>
              <w:t>212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F308E2" w:rsidP="00F804C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F804C1">
              <w:rPr>
                <w:b/>
                <w:color w:val="000000" w:themeColor="text1"/>
                <w:sz w:val="28"/>
                <w:szCs w:val="28"/>
                <w:lang w:val="uk-UA"/>
              </w:rPr>
              <w:t>Скорик Ірини Михайлівни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804C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Прокоф’єва, 30/1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F804C1">
        <w:rPr>
          <w:sz w:val="28"/>
          <w:szCs w:val="28"/>
          <w:lang w:val="uk-UA"/>
        </w:rPr>
        <w:t>весняно - 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F308E2">
        <w:rPr>
          <w:sz w:val="28"/>
          <w:szCs w:val="28"/>
          <w:lang w:val="uk-UA"/>
        </w:rPr>
        <w:t>21.02.2022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Ірині Михайлівні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804C1">
        <w:rPr>
          <w:sz w:val="28"/>
          <w:szCs w:val="28"/>
          <w:lang w:val="uk-UA"/>
        </w:rPr>
        <w:t>10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 xml:space="preserve">вул. </w:t>
      </w:r>
      <w:r w:rsidR="00F804C1">
        <w:rPr>
          <w:color w:val="000000" w:themeColor="text1"/>
          <w:sz w:val="28"/>
          <w:szCs w:val="28"/>
          <w:lang w:val="uk-UA"/>
        </w:rPr>
        <w:t>Прокоф’єва, 30/1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308E2">
        <w:rPr>
          <w:sz w:val="28"/>
          <w:szCs w:val="28"/>
          <w:lang w:val="uk-UA"/>
        </w:rPr>
        <w:t>недоцільністю розміщення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7F2FBE" w:rsidRDefault="007F2FBE" w:rsidP="00F000B1">
      <w:pPr>
        <w:jc w:val="both"/>
        <w:rPr>
          <w:b/>
          <w:sz w:val="28"/>
          <w:szCs w:val="28"/>
          <w:lang w:val="uk-UA"/>
        </w:rPr>
      </w:pPr>
    </w:p>
    <w:p w:rsidR="007F2FBE" w:rsidRDefault="007F2FBE" w:rsidP="00F000B1">
      <w:pPr>
        <w:jc w:val="both"/>
        <w:rPr>
          <w:b/>
          <w:sz w:val="28"/>
          <w:szCs w:val="28"/>
          <w:lang w:val="uk-UA"/>
        </w:rPr>
      </w:pPr>
    </w:p>
    <w:p w:rsidR="007F2FBE" w:rsidRDefault="007F2FBE" w:rsidP="00F000B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DE4816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F804C1">
        <w:rPr>
          <w:sz w:val="28"/>
          <w:szCs w:val="28"/>
          <w:lang w:val="uk-UA"/>
        </w:rPr>
        <w:t>Скорик Ірину Михайлівну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F308E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308E2">
        <w:rPr>
          <w:sz w:val="24"/>
          <w:szCs w:val="24"/>
          <w:lang w:val="uk-UA"/>
        </w:rPr>
        <w:t>Полякову С.В., Даценко Г.В.,</w:t>
      </w:r>
      <w:r>
        <w:rPr>
          <w:sz w:val="24"/>
          <w:szCs w:val="24"/>
          <w:lang w:val="uk-UA"/>
        </w:rPr>
        <w:t xml:space="preserve">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E819C0" w:rsidRDefault="00E819C0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F308E2" w:rsidRDefault="00F308E2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sectPr w:rsidR="000C466C" w:rsidRPr="00A507DA" w:rsidSect="00F308E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0EF9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2FBE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6ED2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E4816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19C0"/>
    <w:rsid w:val="00F000B1"/>
    <w:rsid w:val="00F071EA"/>
    <w:rsid w:val="00F105E2"/>
    <w:rsid w:val="00F10FC7"/>
    <w:rsid w:val="00F14FA8"/>
    <w:rsid w:val="00F308E2"/>
    <w:rsid w:val="00F4379C"/>
    <w:rsid w:val="00F77361"/>
    <w:rsid w:val="00F804C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64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C6C0-557B-4A9B-A72F-8E81D30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53</cp:revision>
  <cp:lastPrinted>2021-08-18T13:03:00Z</cp:lastPrinted>
  <dcterms:created xsi:type="dcterms:W3CDTF">2021-03-16T06:40:00Z</dcterms:created>
  <dcterms:modified xsi:type="dcterms:W3CDTF">2022-06-20T07:36:00Z</dcterms:modified>
</cp:coreProperties>
</file>