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E" w:rsidRPr="00493C3D" w:rsidRDefault="00C22883" w:rsidP="0052285E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center"/>
        <w:outlineLvl w:val="3"/>
        <w:rPr>
          <w:b/>
          <w:bCs/>
        </w:rPr>
      </w:pPr>
      <w:r>
        <w:t xml:space="preserve">             </w:t>
      </w:r>
      <w:r w:rsidR="0052285E" w:rsidRPr="00493C3D">
        <w:t>Додаток 1</w:t>
      </w:r>
    </w:p>
    <w:p w:rsidR="0052285E" w:rsidRPr="00493C3D" w:rsidRDefault="0052285E" w:rsidP="0052285E">
      <w:pPr>
        <w:widowControl w:val="0"/>
        <w:autoSpaceDE w:val="0"/>
        <w:autoSpaceDN w:val="0"/>
        <w:adjustRightInd w:val="0"/>
        <w:ind w:left="5529" w:right="-117" w:firstLine="6"/>
        <w:jc w:val="both"/>
      </w:pPr>
      <w:r w:rsidRPr="00493C3D">
        <w:rPr>
          <w:bCs/>
          <w:color w:val="000000"/>
        </w:rPr>
        <w:t xml:space="preserve">до </w:t>
      </w:r>
      <w:r w:rsidRPr="005312C5">
        <w:rPr>
          <w:color w:val="000000"/>
        </w:rPr>
        <w:t>Програм</w:t>
      </w:r>
      <w:r>
        <w:rPr>
          <w:color w:val="000000"/>
        </w:rPr>
        <w:t>и</w:t>
      </w:r>
      <w:r w:rsidRPr="005312C5">
        <w:rPr>
          <w:color w:val="000000"/>
        </w:rPr>
        <w:t xml:space="preserve">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</w:r>
      <w:r w:rsidRPr="00493C3D">
        <w:rPr>
          <w:bCs/>
          <w:color w:val="000000"/>
        </w:rPr>
        <w:t xml:space="preserve"> </w:t>
      </w:r>
    </w:p>
    <w:p w:rsidR="0052285E" w:rsidRPr="00493C3D" w:rsidRDefault="0052285E" w:rsidP="0052285E">
      <w:pPr>
        <w:widowControl w:val="0"/>
        <w:autoSpaceDE w:val="0"/>
        <w:autoSpaceDN w:val="0"/>
        <w:adjustRightInd w:val="0"/>
        <w:ind w:left="5529" w:right="-117" w:firstLine="6"/>
      </w:pPr>
      <w:r w:rsidRPr="00493C3D">
        <w:t xml:space="preserve">  </w:t>
      </w:r>
    </w:p>
    <w:p w:rsidR="0052285E" w:rsidRPr="001C1554" w:rsidRDefault="0052285E" w:rsidP="0052285E">
      <w:pPr>
        <w:tabs>
          <w:tab w:val="left" w:pos="1560"/>
        </w:tabs>
        <w:jc w:val="both"/>
      </w:pPr>
    </w:p>
    <w:p w:rsidR="0052285E" w:rsidRPr="00493C3D" w:rsidRDefault="0052285E" w:rsidP="0052285E">
      <w:pPr>
        <w:tabs>
          <w:tab w:val="left" w:pos="1560"/>
        </w:tabs>
        <w:jc w:val="both"/>
      </w:pPr>
    </w:p>
    <w:p w:rsidR="0052285E" w:rsidRPr="00493C3D" w:rsidRDefault="0052285E" w:rsidP="0052285E">
      <w:pPr>
        <w:tabs>
          <w:tab w:val="left" w:pos="1560"/>
        </w:tabs>
        <w:jc w:val="both"/>
      </w:pPr>
    </w:p>
    <w:p w:rsidR="0052285E" w:rsidRPr="00872616" w:rsidRDefault="0052285E" w:rsidP="0052285E">
      <w:pPr>
        <w:pStyle w:val="2"/>
        <w:jc w:val="center"/>
      </w:pPr>
      <w:r w:rsidRPr="00493C3D">
        <w:t xml:space="preserve">Ресурсне забезпечення </w:t>
      </w:r>
      <w:r w:rsidRPr="00872616">
        <w:t>Програм</w:t>
      </w:r>
      <w:r>
        <w:t>и</w:t>
      </w:r>
      <w:r w:rsidRPr="00872616">
        <w:t xml:space="preserve"> розвитку міжнародної співпраці та сприяння формуванню позитивного інвестиційного іміджу</w:t>
      </w:r>
    </w:p>
    <w:p w:rsidR="0052285E" w:rsidRDefault="0052285E" w:rsidP="0052285E">
      <w:pPr>
        <w:pStyle w:val="2"/>
        <w:jc w:val="center"/>
      </w:pPr>
      <w:r w:rsidRPr="00872616">
        <w:t xml:space="preserve">Сумської міської територіальної громади на 2022-2024 </w:t>
      </w:r>
      <w:bookmarkStart w:id="0" w:name="_GoBack"/>
      <w:bookmarkEnd w:id="0"/>
      <w:r w:rsidRPr="00872616">
        <w:t>роки</w:t>
      </w:r>
    </w:p>
    <w:p w:rsidR="0052285E" w:rsidRPr="00872616" w:rsidRDefault="0052285E" w:rsidP="0052285E"/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  <w:r w:rsidRPr="00493C3D">
        <w:rPr>
          <w:sz w:val="28"/>
          <w:szCs w:val="28"/>
        </w:rPr>
        <w:t xml:space="preserve">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52285E" w:rsidRPr="00493C3D" w:rsidTr="009F09AE">
        <w:tc>
          <w:tcPr>
            <w:tcW w:w="3062" w:type="dxa"/>
            <w:vMerge w:val="restart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2285E" w:rsidRPr="00493C3D" w:rsidRDefault="0052285E" w:rsidP="009F09A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52285E" w:rsidRPr="00493C3D" w:rsidTr="009F09AE">
        <w:tc>
          <w:tcPr>
            <w:tcW w:w="3062" w:type="dxa"/>
            <w:vMerge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2022 рік</w:t>
            </w:r>
          </w:p>
        </w:tc>
        <w:tc>
          <w:tcPr>
            <w:tcW w:w="1501" w:type="dxa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2023 рік</w:t>
            </w:r>
          </w:p>
        </w:tc>
        <w:tc>
          <w:tcPr>
            <w:tcW w:w="1701" w:type="dxa"/>
            <w:vAlign w:val="center"/>
            <w:hideMark/>
          </w:tcPr>
          <w:p w:rsidR="0052285E" w:rsidRPr="00493C3D" w:rsidRDefault="0052285E" w:rsidP="009F09AE">
            <w:pPr>
              <w:jc w:val="center"/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2024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b/>
                <w:bCs/>
                <w:sz w:val="28"/>
                <w:szCs w:val="28"/>
              </w:rPr>
            </w:pPr>
            <w:r w:rsidRPr="00493C3D"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52285E" w:rsidRPr="00C72CB8" w:rsidRDefault="0052285E" w:rsidP="009F09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701,7</w:t>
            </w:r>
          </w:p>
        </w:tc>
        <w:tc>
          <w:tcPr>
            <w:tcW w:w="1501" w:type="dxa"/>
            <w:vAlign w:val="center"/>
          </w:tcPr>
          <w:p w:rsidR="0052285E" w:rsidRPr="00B259B1" w:rsidRDefault="00C71D9D" w:rsidP="009F09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1 371,4</w:t>
            </w:r>
          </w:p>
        </w:tc>
        <w:tc>
          <w:tcPr>
            <w:tcW w:w="1701" w:type="dxa"/>
            <w:vAlign w:val="center"/>
          </w:tcPr>
          <w:p w:rsidR="0052285E" w:rsidRPr="00B259B1" w:rsidRDefault="0052285E" w:rsidP="009F09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1 547,0</w:t>
            </w:r>
          </w:p>
        </w:tc>
        <w:tc>
          <w:tcPr>
            <w:tcW w:w="1840" w:type="dxa"/>
            <w:vAlign w:val="center"/>
          </w:tcPr>
          <w:p w:rsidR="0052285E" w:rsidRPr="00B259B1" w:rsidRDefault="00C71D9D" w:rsidP="009F09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3 620,1</w:t>
            </w:r>
            <w:r w:rsidR="0052285E" w:rsidRPr="009D2D5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B259B1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B259B1">
              <w:rPr>
                <w:bCs/>
                <w:sz w:val="28"/>
                <w:szCs w:val="28"/>
              </w:rPr>
              <w:t>-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>бюджет СМТГ</w:t>
            </w:r>
          </w:p>
        </w:tc>
        <w:tc>
          <w:tcPr>
            <w:tcW w:w="1541" w:type="dxa"/>
            <w:vAlign w:val="center"/>
          </w:tcPr>
          <w:p w:rsidR="0052285E" w:rsidRPr="005B66C3" w:rsidRDefault="0052285E" w:rsidP="009F09AE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701,7</w:t>
            </w:r>
          </w:p>
        </w:tc>
        <w:tc>
          <w:tcPr>
            <w:tcW w:w="1501" w:type="dxa"/>
            <w:vAlign w:val="center"/>
          </w:tcPr>
          <w:p w:rsidR="0052285E" w:rsidRPr="005B66C3" w:rsidRDefault="00C71D9D" w:rsidP="009F09AE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1 371,4</w:t>
            </w:r>
          </w:p>
        </w:tc>
        <w:tc>
          <w:tcPr>
            <w:tcW w:w="1701" w:type="dxa"/>
            <w:vAlign w:val="center"/>
          </w:tcPr>
          <w:p w:rsidR="0052285E" w:rsidRPr="005B66C3" w:rsidRDefault="0052285E" w:rsidP="009F09AE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1 547,0</w:t>
            </w:r>
          </w:p>
        </w:tc>
        <w:tc>
          <w:tcPr>
            <w:tcW w:w="1840" w:type="dxa"/>
            <w:vAlign w:val="center"/>
          </w:tcPr>
          <w:p w:rsidR="0052285E" w:rsidRPr="005B66C3" w:rsidRDefault="00C71D9D" w:rsidP="009F09AE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3 620,1</w:t>
            </w:r>
            <w:r w:rsidR="0052285E" w:rsidRPr="005B66C3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52285E" w:rsidRPr="00493C3D" w:rsidTr="009F09AE">
        <w:tc>
          <w:tcPr>
            <w:tcW w:w="3062" w:type="dxa"/>
            <w:vAlign w:val="center"/>
            <w:hideMark/>
          </w:tcPr>
          <w:p w:rsidR="0052285E" w:rsidRPr="00493C3D" w:rsidRDefault="0052285E" w:rsidP="009F09AE">
            <w:pPr>
              <w:rPr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 xml:space="preserve">кошти </w:t>
            </w:r>
            <w:r>
              <w:rPr>
                <w:sz w:val="28"/>
                <w:szCs w:val="28"/>
              </w:rPr>
              <w:t>інших</w:t>
            </w:r>
            <w:r w:rsidRPr="00493C3D">
              <w:rPr>
                <w:sz w:val="28"/>
                <w:szCs w:val="28"/>
              </w:rPr>
              <w:t xml:space="preserve"> джерел</w:t>
            </w:r>
          </w:p>
        </w:tc>
        <w:tc>
          <w:tcPr>
            <w:tcW w:w="154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52285E" w:rsidRPr="00493C3D" w:rsidRDefault="0052285E" w:rsidP="009F09AE">
            <w:pPr>
              <w:jc w:val="center"/>
              <w:rPr>
                <w:bCs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>-</w:t>
            </w:r>
          </w:p>
        </w:tc>
      </w:tr>
    </w:tbl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</w:p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</w:p>
    <w:p w:rsidR="0052285E" w:rsidRPr="00493C3D" w:rsidRDefault="0052285E" w:rsidP="0052285E">
      <w:pPr>
        <w:ind w:left="720"/>
        <w:jc w:val="center"/>
        <w:rPr>
          <w:sz w:val="28"/>
          <w:szCs w:val="28"/>
        </w:rPr>
      </w:pPr>
    </w:p>
    <w:p w:rsidR="0052285E" w:rsidRPr="00493C3D" w:rsidRDefault="0052285E" w:rsidP="0052285E">
      <w:pPr>
        <w:suppressAutoHyphens/>
        <w:rPr>
          <w:color w:val="000000"/>
        </w:rPr>
      </w:pPr>
    </w:p>
    <w:p w:rsidR="0052285E" w:rsidRDefault="0052285E" w:rsidP="0052285E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Директор</w:t>
      </w:r>
      <w:r w:rsidRPr="007125F2">
        <w:rPr>
          <w:rStyle w:val="a3"/>
          <w:sz w:val="28"/>
          <w:szCs w:val="28"/>
        </w:rPr>
        <w:t xml:space="preserve"> Департаменту </w:t>
      </w:r>
    </w:p>
    <w:p w:rsidR="0052285E" w:rsidRDefault="0052285E" w:rsidP="0052285E">
      <w:pPr>
        <w:rPr>
          <w:rStyle w:val="a3"/>
          <w:sz w:val="28"/>
          <w:szCs w:val="28"/>
        </w:rPr>
      </w:pPr>
      <w:r w:rsidRPr="007125F2">
        <w:rPr>
          <w:rStyle w:val="a3"/>
          <w:sz w:val="28"/>
          <w:szCs w:val="28"/>
        </w:rPr>
        <w:t>фінансів,</w:t>
      </w:r>
      <w:r>
        <w:rPr>
          <w:rStyle w:val="a3"/>
          <w:sz w:val="28"/>
          <w:szCs w:val="28"/>
        </w:rPr>
        <w:t xml:space="preserve"> </w:t>
      </w:r>
      <w:r w:rsidRPr="007125F2">
        <w:rPr>
          <w:rStyle w:val="a3"/>
          <w:sz w:val="28"/>
          <w:szCs w:val="28"/>
        </w:rPr>
        <w:t>економіки та інвестицій</w:t>
      </w:r>
    </w:p>
    <w:p w:rsidR="0052285E" w:rsidRPr="007125F2" w:rsidRDefault="0052285E" w:rsidP="0052285E">
      <w:pPr>
        <w:rPr>
          <w:rStyle w:val="a3"/>
          <w:sz w:val="28"/>
          <w:szCs w:val="28"/>
        </w:rPr>
      </w:pPr>
      <w:r w:rsidRPr="007125F2">
        <w:rPr>
          <w:rStyle w:val="a3"/>
          <w:sz w:val="28"/>
          <w:szCs w:val="28"/>
        </w:rPr>
        <w:t>Сумської міської ради</w:t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  <w:t xml:space="preserve">              С.А. Липова</w:t>
      </w:r>
    </w:p>
    <w:p w:rsidR="0052285E" w:rsidRPr="00493C3D" w:rsidRDefault="0052285E" w:rsidP="0052285E">
      <w:pPr>
        <w:rPr>
          <w:color w:val="000000"/>
          <w:sz w:val="20"/>
          <w:szCs w:val="20"/>
        </w:rPr>
      </w:pPr>
    </w:p>
    <w:p w:rsidR="0052285E" w:rsidRPr="00493C3D" w:rsidRDefault="0052285E" w:rsidP="0052285E">
      <w:pPr>
        <w:rPr>
          <w:color w:val="000000"/>
          <w:sz w:val="20"/>
          <w:szCs w:val="20"/>
        </w:rPr>
      </w:pPr>
    </w:p>
    <w:p w:rsidR="0052285E" w:rsidRPr="00493C3D" w:rsidRDefault="0052285E" w:rsidP="0052285E">
      <w:pPr>
        <w:rPr>
          <w:color w:val="000000"/>
          <w:sz w:val="20"/>
          <w:szCs w:val="20"/>
        </w:rPr>
      </w:pPr>
    </w:p>
    <w:p w:rsidR="0052285E" w:rsidRDefault="0052285E" w:rsidP="0052285E"/>
    <w:p w:rsidR="006A45A8" w:rsidRDefault="00C71D9D"/>
    <w:sectPr w:rsidR="006A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E"/>
    <w:rsid w:val="0052285E"/>
    <w:rsid w:val="00AF0AF6"/>
    <w:rsid w:val="00C22883"/>
    <w:rsid w:val="00C71D9D"/>
    <w:rsid w:val="00C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2285E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8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2285E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uiPriority w:val="22"/>
    <w:qFormat/>
    <w:rsid w:val="005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2285E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8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2285E"/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uiPriority w:val="22"/>
    <w:qFormat/>
    <w:rsid w:val="005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2022-06-16T07:51:00Z</dcterms:created>
  <dcterms:modified xsi:type="dcterms:W3CDTF">2022-06-24T09:33:00Z</dcterms:modified>
</cp:coreProperties>
</file>