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9B5" w:rsidRPr="005D45DE" w:rsidRDefault="007D19B5" w:rsidP="007D19B5">
      <w:pPr>
        <w:spacing w:after="0" w:line="240" w:lineRule="auto"/>
        <w:ind w:left="5245"/>
        <w:rPr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  <w:r w:rsidRPr="007D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</w:p>
    <w:p w:rsidR="007D19B5" w:rsidRPr="007D19B5" w:rsidRDefault="008B18D7" w:rsidP="007D19B5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 рішення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7D19B5" w:rsidRPr="007D19B5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иконавчого комітету</w:t>
      </w:r>
    </w:p>
    <w:p w:rsidR="00B40C72" w:rsidRPr="00B40C72" w:rsidRDefault="00B40C72" w:rsidP="00B40C72">
      <w:pPr>
        <w:tabs>
          <w:tab w:val="left" w:pos="4680"/>
        </w:tabs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  <w:t xml:space="preserve">     </w:t>
      </w:r>
      <w:bookmarkStart w:id="0" w:name="_GoBack"/>
      <w:bookmarkEnd w:id="0"/>
      <w:r w:rsidRPr="00B40C72">
        <w:rPr>
          <w:rFonts w:ascii="Times New Roman" w:hAnsi="Times New Roman" w:cs="Times New Roman"/>
          <w:kern w:val="2"/>
          <w:sz w:val="24"/>
          <w:szCs w:val="24"/>
        </w:rPr>
        <w:t>від 24.05.2021 № 331</w:t>
      </w:r>
    </w:p>
    <w:p w:rsidR="007D19B5" w:rsidRPr="00B40C72" w:rsidRDefault="007D19B5" w:rsidP="007D19B5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762" w:rsidRDefault="00675762" w:rsidP="007D19B5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6ED6" w:rsidRPr="00314689" w:rsidRDefault="009A6ED6" w:rsidP="007D1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6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Редакційне уточнення назви об’єктів (заходів), </w:t>
      </w:r>
    </w:p>
    <w:p w:rsidR="009A6ED6" w:rsidRPr="00314689" w:rsidRDefault="009A6ED6" w:rsidP="007D1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689">
        <w:rPr>
          <w:rFonts w:ascii="Times New Roman" w:hAnsi="Times New Roman" w:cs="Times New Roman"/>
          <w:b/>
          <w:sz w:val="28"/>
          <w:szCs w:val="28"/>
          <w:lang w:val="uk-UA"/>
        </w:rPr>
        <w:t>зазначених</w:t>
      </w:r>
      <w:r w:rsidRPr="00314689">
        <w:rPr>
          <w:rStyle w:val="a3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у додатку </w:t>
      </w:r>
      <w:r w:rsidR="0066359F" w:rsidRPr="00314689">
        <w:rPr>
          <w:rStyle w:val="a3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1 </w:t>
      </w:r>
      <w:r w:rsidRPr="00314689">
        <w:rPr>
          <w:rStyle w:val="a3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до </w:t>
      </w:r>
      <w:r w:rsidRPr="00314689">
        <w:rPr>
          <w:rFonts w:ascii="Times New Roman" w:hAnsi="Times New Roman" w:cs="Times New Roman"/>
          <w:b/>
          <w:sz w:val="28"/>
          <w:szCs w:val="28"/>
          <w:lang w:val="uk-UA"/>
        </w:rPr>
        <w:t>розпорядження Кабінету Міністрів України</w:t>
      </w:r>
      <w:r w:rsidRPr="00314689">
        <w:rPr>
          <w:rStyle w:val="a3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E0105D" w:rsidRPr="00314689">
        <w:rPr>
          <w:rFonts w:ascii="Times New Roman" w:hAnsi="Times New Roman" w:cs="Times New Roman"/>
          <w:b/>
          <w:sz w:val="28"/>
          <w:szCs w:val="28"/>
          <w:lang w:val="uk-UA"/>
        </w:rPr>
        <w:t>від 1</w:t>
      </w:r>
      <w:r w:rsidR="00C92F2F">
        <w:rPr>
          <w:rFonts w:ascii="Times New Roman" w:hAnsi="Times New Roman" w:cs="Times New Roman"/>
          <w:b/>
          <w:sz w:val="28"/>
          <w:szCs w:val="28"/>
          <w:lang w:val="uk-UA"/>
        </w:rPr>
        <w:t>9 травня 2021</w:t>
      </w:r>
      <w:r w:rsidRPr="003146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№</w:t>
      </w:r>
      <w:r w:rsidRPr="00314689">
        <w:rPr>
          <w:rFonts w:ascii="Times New Roman" w:hAnsi="Times New Roman" w:cs="Times New Roman"/>
          <w:b/>
          <w:sz w:val="28"/>
          <w:szCs w:val="28"/>
        </w:rPr>
        <w:t> </w:t>
      </w:r>
      <w:r w:rsidR="00C92F2F">
        <w:rPr>
          <w:rFonts w:ascii="Times New Roman" w:hAnsi="Times New Roman" w:cs="Times New Roman"/>
          <w:b/>
          <w:sz w:val="28"/>
          <w:szCs w:val="28"/>
          <w:lang w:val="uk-UA"/>
        </w:rPr>
        <w:t>468</w:t>
      </w:r>
      <w:r w:rsidRPr="00314689">
        <w:rPr>
          <w:rFonts w:ascii="Times New Roman" w:hAnsi="Times New Roman" w:cs="Times New Roman"/>
          <w:b/>
          <w:sz w:val="28"/>
          <w:szCs w:val="28"/>
          <w:lang w:val="uk-UA"/>
        </w:rPr>
        <w:t>-р</w:t>
      </w:r>
      <w:r w:rsidR="00314689" w:rsidRPr="003146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1468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92F2F" w:rsidRPr="00C92F2F">
        <w:rPr>
          <w:rFonts w:ascii="Times New Roman" w:hAnsi="Times New Roman" w:cs="Times New Roman"/>
          <w:b/>
          <w:sz w:val="28"/>
          <w:szCs w:val="28"/>
          <w:lang w:val="uk-UA"/>
        </w:rPr>
        <w:t>Деякі питання розподілу у 2021 році субвенції з державного бюджету місцевим бюджетам на здійснення заходів щодо соціально-економічного розвитку окремих територій</w:t>
      </w:r>
      <w:r w:rsidRPr="003146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7D19B5" w:rsidRPr="009A6ED6" w:rsidRDefault="007D19B5" w:rsidP="007D1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9918" w:type="dxa"/>
        <w:jc w:val="center"/>
        <w:tblLook w:val="04A0" w:firstRow="1" w:lastRow="0" w:firstColumn="1" w:lastColumn="0" w:noHBand="0" w:noVBand="1"/>
      </w:tblPr>
      <w:tblGrid>
        <w:gridCol w:w="4815"/>
        <w:gridCol w:w="5103"/>
      </w:tblGrid>
      <w:tr w:rsidR="00CA5E52" w:rsidRPr="00CA5E52" w:rsidTr="00CA5E52">
        <w:trPr>
          <w:tblHeader/>
          <w:jc w:val="center"/>
        </w:trPr>
        <w:tc>
          <w:tcPr>
            <w:tcW w:w="4815" w:type="dxa"/>
          </w:tcPr>
          <w:p w:rsidR="00FD795B" w:rsidRPr="00CA5E52" w:rsidRDefault="0066359F" w:rsidP="00CA5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5E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об’єктів (заходів</w:t>
            </w:r>
            <w:r w:rsidR="00CC4B20" w:rsidRPr="00CA5E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CA5E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FD795B" w:rsidRPr="00CA5E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відповідно до розпорядження </w:t>
            </w:r>
            <w:r w:rsidRPr="00CA5E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КМУ</w:t>
            </w:r>
            <w:r w:rsidR="00FD795B" w:rsidRPr="00CA5E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390E2F" w:rsidRPr="00CA5E52" w:rsidRDefault="00390E2F" w:rsidP="00390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5E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Редакційне у</w:t>
            </w:r>
            <w:r w:rsidR="00FD795B" w:rsidRPr="00CA5E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точнен</w:t>
            </w:r>
            <w:r w:rsidRPr="00CA5E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ня назви </w:t>
            </w:r>
          </w:p>
          <w:p w:rsidR="00FD795B" w:rsidRPr="00CA5E52" w:rsidRDefault="00FD795B" w:rsidP="00390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5E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об’є</w:t>
            </w:r>
            <w:r w:rsidR="00390E2F" w:rsidRPr="00CA5E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ктів (заходів)</w:t>
            </w:r>
          </w:p>
        </w:tc>
      </w:tr>
      <w:tr w:rsidR="00CA5E52" w:rsidRPr="00CA5E52" w:rsidTr="00D46494">
        <w:trPr>
          <w:jc w:val="center"/>
        </w:trPr>
        <w:tc>
          <w:tcPr>
            <w:tcW w:w="4815" w:type="dxa"/>
          </w:tcPr>
          <w:p w:rsidR="00FD795B" w:rsidRPr="00CA5E52" w:rsidRDefault="00C92F2F" w:rsidP="00741BDC">
            <w:pPr>
              <w:tabs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E52">
              <w:rPr>
                <w:rFonts w:ascii="Times New Roman" w:hAnsi="Times New Roman" w:cs="Times New Roman"/>
                <w:sz w:val="28"/>
                <w:szCs w:val="28"/>
              </w:rPr>
              <w:t>Капітальний ремонт «Монтаж системи автоматичної пожежної сигналізації, оповіщення людей про пожежу та передавання тривожних сповіщень Сумського закладу загальної середньої освіти</w:t>
            </w:r>
            <w:r w:rsidR="00CA5E52" w:rsidRPr="00CA5E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41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</w:t>
            </w:r>
            <w:r w:rsidRPr="00CA5E52">
              <w:rPr>
                <w:rFonts w:ascii="Times New Roman" w:hAnsi="Times New Roman" w:cs="Times New Roman"/>
                <w:sz w:val="28"/>
                <w:szCs w:val="28"/>
              </w:rPr>
              <w:t>І—ІІІ ступенів № 21 Сумської міської ради за адресою: м. Суми, вул. Олега Балацького, 32</w:t>
            </w:r>
          </w:p>
        </w:tc>
        <w:tc>
          <w:tcPr>
            <w:tcW w:w="5103" w:type="dxa"/>
          </w:tcPr>
          <w:p w:rsidR="00FD795B" w:rsidRPr="00CA5E52" w:rsidRDefault="00FD795B" w:rsidP="00741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5E52" w:rsidRPr="00CA5E52" w:rsidTr="00D46494">
        <w:trPr>
          <w:jc w:val="center"/>
        </w:trPr>
        <w:tc>
          <w:tcPr>
            <w:tcW w:w="4815" w:type="dxa"/>
          </w:tcPr>
          <w:p w:rsidR="00FD795B" w:rsidRPr="00CA5E52" w:rsidRDefault="00CA5E52" w:rsidP="00741BDC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E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Капітальний ремонт покрівлі з утепленням Комунальної установи Сумський спеціальний реабілітаційний навчально-виховний комплекс «Загальноосвітня школа</w:t>
            </w:r>
            <w:r w:rsidR="00741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</w:t>
            </w:r>
            <w:r w:rsidRPr="00CA5E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ступеня ― дошкільний навчальний заклад № 34» Сумської міської ради за адресою: м.</w:t>
            </w:r>
            <w:r w:rsidRPr="00CA5E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5E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Суми, вул.</w:t>
            </w:r>
            <w:r w:rsidRPr="00CA5E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5E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Раскової, 130</w:t>
            </w:r>
          </w:p>
        </w:tc>
        <w:tc>
          <w:tcPr>
            <w:tcW w:w="5103" w:type="dxa"/>
          </w:tcPr>
          <w:p w:rsidR="00FD795B" w:rsidRPr="00CA5E52" w:rsidRDefault="00FD795B" w:rsidP="00741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5E52" w:rsidRPr="00464E2B" w:rsidTr="00D46494">
        <w:trPr>
          <w:jc w:val="center"/>
        </w:trPr>
        <w:tc>
          <w:tcPr>
            <w:tcW w:w="4815" w:type="dxa"/>
          </w:tcPr>
          <w:p w:rsidR="00FD795B" w:rsidRPr="00CA5E52" w:rsidRDefault="00CA5E52" w:rsidP="00741BDC">
            <w:pPr>
              <w:tabs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E52">
              <w:rPr>
                <w:rFonts w:ascii="Times New Roman" w:hAnsi="Times New Roman" w:cs="Times New Roman"/>
                <w:sz w:val="28"/>
                <w:szCs w:val="28"/>
              </w:rPr>
              <w:t xml:space="preserve">Придбання обладнання для харчоблоку для Комунальної установи Сумський навчально-виховний комплекс «Загальноосвітня школа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</w:t>
            </w:r>
            <w:r w:rsidRPr="00CA5E52">
              <w:rPr>
                <w:rFonts w:ascii="Times New Roman" w:hAnsi="Times New Roman" w:cs="Times New Roman"/>
                <w:sz w:val="28"/>
                <w:szCs w:val="28"/>
              </w:rPr>
              <w:t>І ступеня-дошкільний навчальний заклад № 9 «Веснянка» м. Суми Сумської області за адресою: м. Суми, вул. Холодногірська, 47</w:t>
            </w:r>
          </w:p>
        </w:tc>
        <w:tc>
          <w:tcPr>
            <w:tcW w:w="5103" w:type="dxa"/>
          </w:tcPr>
          <w:p w:rsidR="00FD795B" w:rsidRPr="00CA5E52" w:rsidRDefault="00464E2B" w:rsidP="00741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обладнання для харчоблоку Сумської початкової школи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32 Сумської міської ради за адресою: м. Суми, вул. Холодногірська, 47</w:t>
            </w:r>
          </w:p>
        </w:tc>
      </w:tr>
      <w:tr w:rsidR="00CA5E52" w:rsidRPr="00CA5E52" w:rsidTr="00D46494">
        <w:trPr>
          <w:jc w:val="center"/>
        </w:trPr>
        <w:tc>
          <w:tcPr>
            <w:tcW w:w="4815" w:type="dxa"/>
          </w:tcPr>
          <w:p w:rsidR="00EE3B66" w:rsidRPr="00CA5E52" w:rsidRDefault="00CA5E52" w:rsidP="002D3115">
            <w:pPr>
              <w:tabs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E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Капітальний ремонт будівель медичного закладу з утепленням стін, покрівлі, заміною покриття, заміною системи опалення за адресою м.</w:t>
            </w:r>
            <w:r w:rsidRPr="00CA5E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5E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Суми, вул.</w:t>
            </w:r>
            <w:r w:rsidRPr="00CA5E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5E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Pr="00CA5E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5E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Вовчок, 2</w:t>
            </w:r>
          </w:p>
        </w:tc>
        <w:tc>
          <w:tcPr>
            <w:tcW w:w="5103" w:type="dxa"/>
          </w:tcPr>
          <w:p w:rsidR="00EE3B66" w:rsidRPr="00CA5E52" w:rsidRDefault="00464E2B" w:rsidP="00A27D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E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Капітальний ремонт будівель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Комунального некомерційного підприємства «Клінічна лікарня Святого Пантелеймона» Сумської міської ради </w:t>
            </w:r>
            <w:r w:rsidRPr="00CA5E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утепленням стін, покрівлі, заміною покриття, заміною системи опалення за адресою м.</w:t>
            </w:r>
            <w:r w:rsidRPr="00CA5E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5E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Суми, вул.</w:t>
            </w:r>
            <w:r w:rsidRPr="00CA5E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5E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Pr="00CA5E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5E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Вовчок, 2</w:t>
            </w:r>
          </w:p>
        </w:tc>
      </w:tr>
      <w:tr w:rsidR="00CA5E52" w:rsidRPr="00CA5E52" w:rsidTr="00D46494">
        <w:trPr>
          <w:jc w:val="center"/>
        </w:trPr>
        <w:tc>
          <w:tcPr>
            <w:tcW w:w="4815" w:type="dxa"/>
          </w:tcPr>
          <w:p w:rsidR="00653706" w:rsidRPr="00CA5E52" w:rsidRDefault="00CA5E52" w:rsidP="00741BDC">
            <w:pPr>
              <w:ind w:firstLine="2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A5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Капітальний ремонт пішохідного переходу на перехресті вул. Харківська та Героїв Сумщини, Сумська область, м. Суми</w:t>
            </w:r>
          </w:p>
        </w:tc>
        <w:tc>
          <w:tcPr>
            <w:tcW w:w="5103" w:type="dxa"/>
          </w:tcPr>
          <w:p w:rsidR="00653706" w:rsidRPr="00CA5E52" w:rsidRDefault="00653706" w:rsidP="00D6254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CA5E52" w:rsidRPr="00CA5E52" w:rsidTr="00D46494">
        <w:trPr>
          <w:jc w:val="center"/>
        </w:trPr>
        <w:tc>
          <w:tcPr>
            <w:tcW w:w="4815" w:type="dxa"/>
          </w:tcPr>
          <w:p w:rsidR="00653706" w:rsidRPr="00CA5E52" w:rsidRDefault="00CA5E52" w:rsidP="00741BDC">
            <w:pPr>
              <w:ind w:firstLine="2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A5E52">
              <w:rPr>
                <w:rFonts w:ascii="Times New Roman" w:hAnsi="Times New Roman" w:cs="Times New Roman"/>
                <w:sz w:val="28"/>
                <w:szCs w:val="28"/>
              </w:rPr>
              <w:t>Капітальний ремонт пішохідної зони мосту через річку Псел по вул. Харківській у м. Суми</w:t>
            </w:r>
          </w:p>
        </w:tc>
        <w:tc>
          <w:tcPr>
            <w:tcW w:w="5103" w:type="dxa"/>
          </w:tcPr>
          <w:p w:rsidR="00653706" w:rsidRPr="00CA5E52" w:rsidRDefault="00653706" w:rsidP="00BB2F16">
            <w:pPr>
              <w:ind w:firstLine="2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CA5E52" w:rsidRPr="00CA5E52" w:rsidTr="00D46494">
        <w:trPr>
          <w:jc w:val="center"/>
        </w:trPr>
        <w:tc>
          <w:tcPr>
            <w:tcW w:w="4815" w:type="dxa"/>
          </w:tcPr>
          <w:p w:rsidR="00653706" w:rsidRPr="00CA5E52" w:rsidRDefault="00CA5E52" w:rsidP="00741BDC">
            <w:pPr>
              <w:tabs>
                <w:tab w:val="num" w:pos="0"/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A5E52">
              <w:rPr>
                <w:rFonts w:ascii="Times New Roman" w:hAnsi="Times New Roman" w:cs="Times New Roman"/>
                <w:sz w:val="28"/>
                <w:szCs w:val="28"/>
              </w:rPr>
              <w:t>Капітальний ремонт об’єкта благоустрою — капремонт фонтана та прилеглої території по вул. Харківській в районі будинку № 3 у м. Суми</w:t>
            </w:r>
          </w:p>
        </w:tc>
        <w:tc>
          <w:tcPr>
            <w:tcW w:w="5103" w:type="dxa"/>
          </w:tcPr>
          <w:p w:rsidR="00653706" w:rsidRPr="00CA5E52" w:rsidRDefault="00653706" w:rsidP="00653706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7D19B5" w:rsidRPr="00922A7D" w:rsidRDefault="007D19B5" w:rsidP="007D19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795B" w:rsidRPr="00AF1D0A" w:rsidRDefault="00FD795B" w:rsidP="007D19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795B" w:rsidRPr="00AF1D0A" w:rsidRDefault="00FD795B" w:rsidP="007D19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795B" w:rsidRPr="00AF1D0A" w:rsidRDefault="00FD795B" w:rsidP="007D19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795B" w:rsidRPr="00FD795B" w:rsidRDefault="00900B24" w:rsidP="007D19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D795B" w:rsidRPr="00FD795B">
        <w:rPr>
          <w:rFonts w:ascii="Times New Roman" w:hAnsi="Times New Roman" w:cs="Times New Roman"/>
          <w:sz w:val="28"/>
          <w:szCs w:val="28"/>
          <w:lang w:val="uk-UA"/>
        </w:rPr>
        <w:t xml:space="preserve">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D795B" w:rsidRPr="00FD795B">
        <w:rPr>
          <w:rFonts w:ascii="Times New Roman" w:hAnsi="Times New Roman" w:cs="Times New Roman"/>
          <w:sz w:val="28"/>
          <w:szCs w:val="28"/>
          <w:lang w:val="uk-UA"/>
        </w:rPr>
        <w:t>епартаменту фінансів,</w:t>
      </w:r>
    </w:p>
    <w:p w:rsidR="00FD795B" w:rsidRPr="00FD795B" w:rsidRDefault="00FD795B" w:rsidP="007D19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D795B">
        <w:rPr>
          <w:rFonts w:ascii="Times New Roman" w:hAnsi="Times New Roman" w:cs="Times New Roman"/>
          <w:sz w:val="28"/>
          <w:szCs w:val="28"/>
          <w:lang w:val="uk-UA"/>
        </w:rPr>
        <w:t xml:space="preserve">кономіки та інвестицій                                      </w:t>
      </w:r>
      <w:r w:rsidR="000760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900B2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760D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00B24">
        <w:rPr>
          <w:rFonts w:ascii="Times New Roman" w:hAnsi="Times New Roman" w:cs="Times New Roman"/>
          <w:sz w:val="28"/>
          <w:szCs w:val="28"/>
          <w:lang w:val="uk-UA"/>
        </w:rPr>
        <w:t>С.А. Липова</w:t>
      </w:r>
    </w:p>
    <w:sectPr w:rsidR="00FD795B" w:rsidRPr="00FD795B" w:rsidSect="007E3D9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672" w:rsidRDefault="00081672" w:rsidP="007E3D99">
      <w:pPr>
        <w:spacing w:after="0" w:line="240" w:lineRule="auto"/>
      </w:pPr>
      <w:r>
        <w:separator/>
      </w:r>
    </w:p>
  </w:endnote>
  <w:endnote w:type="continuationSeparator" w:id="0">
    <w:p w:rsidR="00081672" w:rsidRDefault="00081672" w:rsidP="007E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672" w:rsidRDefault="00081672" w:rsidP="007E3D99">
      <w:pPr>
        <w:spacing w:after="0" w:line="240" w:lineRule="auto"/>
      </w:pPr>
      <w:r>
        <w:separator/>
      </w:r>
    </w:p>
  </w:footnote>
  <w:footnote w:type="continuationSeparator" w:id="0">
    <w:p w:rsidR="00081672" w:rsidRDefault="00081672" w:rsidP="007E3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D99" w:rsidRPr="007E3D99" w:rsidRDefault="007E3D99" w:rsidP="007E3D99">
    <w:pPr>
      <w:pStyle w:val="a7"/>
      <w:jc w:val="right"/>
      <w:rPr>
        <w:rFonts w:ascii="Times New Roman" w:hAnsi="Times New Roman" w:cs="Times New Roman"/>
        <w:lang w:val="uk-UA"/>
      </w:rPr>
    </w:pPr>
    <w:r w:rsidRPr="007E3D99">
      <w:rPr>
        <w:rFonts w:ascii="Times New Roman" w:hAnsi="Times New Roman" w:cs="Times New Roman"/>
        <w:lang w:val="uk-UA"/>
      </w:rPr>
      <w:t>Продовження додатку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2E"/>
    <w:rsid w:val="0004177B"/>
    <w:rsid w:val="00055D56"/>
    <w:rsid w:val="000760D0"/>
    <w:rsid w:val="00081672"/>
    <w:rsid w:val="00085543"/>
    <w:rsid w:val="000B54E9"/>
    <w:rsid w:val="00123128"/>
    <w:rsid w:val="00162F6E"/>
    <w:rsid w:val="001B2549"/>
    <w:rsid w:val="002155E9"/>
    <w:rsid w:val="002464A4"/>
    <w:rsid w:val="002A70BE"/>
    <w:rsid w:val="002B2C7A"/>
    <w:rsid w:val="002B55EC"/>
    <w:rsid w:val="002D3115"/>
    <w:rsid w:val="002F7068"/>
    <w:rsid w:val="00314689"/>
    <w:rsid w:val="00332832"/>
    <w:rsid w:val="00390E2F"/>
    <w:rsid w:val="003E2EBE"/>
    <w:rsid w:val="003E4187"/>
    <w:rsid w:val="00464E2B"/>
    <w:rsid w:val="00583705"/>
    <w:rsid w:val="005A49A5"/>
    <w:rsid w:val="005D45DE"/>
    <w:rsid w:val="00605BD3"/>
    <w:rsid w:val="00653706"/>
    <w:rsid w:val="0066359F"/>
    <w:rsid w:val="00675762"/>
    <w:rsid w:val="006A6F98"/>
    <w:rsid w:val="006D0A0E"/>
    <w:rsid w:val="00741BDC"/>
    <w:rsid w:val="007D19B5"/>
    <w:rsid w:val="007E3D99"/>
    <w:rsid w:val="00804A4D"/>
    <w:rsid w:val="00887B59"/>
    <w:rsid w:val="008B18D7"/>
    <w:rsid w:val="008B74B9"/>
    <w:rsid w:val="00900B24"/>
    <w:rsid w:val="00922A7D"/>
    <w:rsid w:val="00936A6C"/>
    <w:rsid w:val="00937E33"/>
    <w:rsid w:val="00955975"/>
    <w:rsid w:val="009A6ED6"/>
    <w:rsid w:val="009B19C8"/>
    <w:rsid w:val="009D69A7"/>
    <w:rsid w:val="00A24596"/>
    <w:rsid w:val="00A27D72"/>
    <w:rsid w:val="00A355A2"/>
    <w:rsid w:val="00A7472E"/>
    <w:rsid w:val="00AF1D0A"/>
    <w:rsid w:val="00B042C5"/>
    <w:rsid w:val="00B37F18"/>
    <w:rsid w:val="00B40C72"/>
    <w:rsid w:val="00BB2F16"/>
    <w:rsid w:val="00BB5188"/>
    <w:rsid w:val="00C031B4"/>
    <w:rsid w:val="00C92F2F"/>
    <w:rsid w:val="00CA5E52"/>
    <w:rsid w:val="00CC4B20"/>
    <w:rsid w:val="00D44EFB"/>
    <w:rsid w:val="00D46494"/>
    <w:rsid w:val="00D62540"/>
    <w:rsid w:val="00DA060B"/>
    <w:rsid w:val="00DA2791"/>
    <w:rsid w:val="00DF1522"/>
    <w:rsid w:val="00E0105D"/>
    <w:rsid w:val="00E3075C"/>
    <w:rsid w:val="00EE3B66"/>
    <w:rsid w:val="00F14755"/>
    <w:rsid w:val="00F3530B"/>
    <w:rsid w:val="00F5752D"/>
    <w:rsid w:val="00FD51C5"/>
    <w:rsid w:val="00F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BC60"/>
  <w15:chartTrackingRefBased/>
  <w15:docId w15:val="{11F5AFF6-0432-4AAE-B0F8-E4906DF0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7D19B5"/>
    <w:rPr>
      <w:spacing w:val="2"/>
      <w:sz w:val="25"/>
      <w:szCs w:val="25"/>
      <w:lang w:bidi="ar-SA"/>
    </w:rPr>
  </w:style>
  <w:style w:type="table" w:styleId="a4">
    <w:name w:val="Table Grid"/>
    <w:basedOn w:val="a1"/>
    <w:uiPriority w:val="39"/>
    <w:rsid w:val="007D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4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4B2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3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3D99"/>
  </w:style>
  <w:style w:type="paragraph" w:styleId="a9">
    <w:name w:val="footer"/>
    <w:basedOn w:val="a"/>
    <w:link w:val="aa"/>
    <w:uiPriority w:val="99"/>
    <w:unhideWhenUsed/>
    <w:rsid w:val="007E3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3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02217-4E5E-4C12-BDF1-DFDFFF98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Майковська Юлія Миколаївна</dc:creator>
  <cp:keywords/>
  <dc:description/>
  <cp:lastModifiedBy>Майковська Юлія Миколаївна</cp:lastModifiedBy>
  <cp:revision>66</cp:revision>
  <cp:lastPrinted>2021-05-21T12:26:00Z</cp:lastPrinted>
  <dcterms:created xsi:type="dcterms:W3CDTF">2019-06-12T10:40:00Z</dcterms:created>
  <dcterms:modified xsi:type="dcterms:W3CDTF">2021-05-25T10:19:00Z</dcterms:modified>
</cp:coreProperties>
</file>