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1742B" w:rsidRPr="009561E6" w:rsidTr="008A660A">
        <w:trPr>
          <w:trHeight w:val="1122"/>
          <w:jc w:val="center"/>
        </w:trPr>
        <w:tc>
          <w:tcPr>
            <w:tcW w:w="4253" w:type="dxa"/>
          </w:tcPr>
          <w:p w:rsidR="00E1742B" w:rsidRPr="009561E6" w:rsidRDefault="00E1742B" w:rsidP="008A660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E1742B" w:rsidRPr="009561E6" w:rsidRDefault="00E1742B" w:rsidP="008A66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561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17D4BF" wp14:editId="544994E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1742B" w:rsidRPr="009561E6" w:rsidRDefault="00E1742B" w:rsidP="008A660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</w:tbl>
    <w:p w:rsidR="00E1742B" w:rsidRPr="009561E6" w:rsidRDefault="00E1742B" w:rsidP="00E174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1742B" w:rsidRPr="009561E6" w:rsidRDefault="00E1742B" w:rsidP="00E174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E1742B" w:rsidRPr="009561E6" w:rsidRDefault="00E1742B" w:rsidP="00E174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</w:t>
      </w:r>
      <w:r w:rsidRPr="00367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3673D9" w:rsidRPr="00367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67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30.12.2020  </w:t>
      </w:r>
      <w:r w:rsidRPr="00367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367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619</w:t>
      </w:r>
    </w:p>
    <w:p w:rsidR="00E1742B" w:rsidRPr="009561E6" w:rsidRDefault="00E1742B" w:rsidP="00E17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1742B" w:rsidRPr="003673D9" w:rsidTr="008A660A">
        <w:tc>
          <w:tcPr>
            <w:tcW w:w="4643" w:type="dxa"/>
          </w:tcPr>
          <w:p w:rsidR="00E1742B" w:rsidRPr="002313CB" w:rsidRDefault="00E1742B" w:rsidP="008A660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561E6">
              <w:rPr>
                <w:b/>
                <w:sz w:val="28"/>
                <w:szCs w:val="24"/>
                <w:lang w:val="uk-UA"/>
              </w:rPr>
              <w:t xml:space="preserve">Про внесення змін до рішення виконавчого комітету від </w:t>
            </w:r>
            <w:r>
              <w:rPr>
                <w:b/>
                <w:sz w:val="28"/>
                <w:szCs w:val="24"/>
                <w:lang w:val="uk-UA"/>
              </w:rPr>
              <w:t>12</w:t>
            </w:r>
            <w:r w:rsidRPr="002313CB">
              <w:rPr>
                <w:b/>
                <w:sz w:val="28"/>
                <w:szCs w:val="28"/>
                <w:lang w:val="uk-UA"/>
              </w:rPr>
              <w:t>.11.2019  № 641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2313CB">
              <w:rPr>
                <w:b/>
                <w:bCs/>
                <w:sz w:val="28"/>
                <w:szCs w:val="28"/>
                <w:lang w:val="uk-UA"/>
              </w:rPr>
              <w:t>Про затвердження на 2020 рік лімітів споживання енергоносіїв по бюджетних установах, підпорядкованих відділу культури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</w:p>
          <w:p w:rsidR="00E1742B" w:rsidRPr="002313CB" w:rsidRDefault="00E1742B" w:rsidP="008A660A">
            <w:pPr>
              <w:rPr>
                <w:b/>
                <w:sz w:val="28"/>
                <w:szCs w:val="28"/>
                <w:lang w:val="uk-UA"/>
              </w:rPr>
            </w:pPr>
          </w:p>
          <w:p w:rsidR="00E1742B" w:rsidRPr="009561E6" w:rsidRDefault="00E1742B" w:rsidP="008A660A">
            <w:pPr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4644" w:type="dxa"/>
          </w:tcPr>
          <w:p w:rsidR="00E1742B" w:rsidRPr="009561E6" w:rsidRDefault="00E1742B" w:rsidP="008A660A">
            <w:pPr>
              <w:jc w:val="both"/>
              <w:rPr>
                <w:b/>
                <w:sz w:val="28"/>
                <w:szCs w:val="24"/>
                <w:lang w:val="uk-UA"/>
              </w:rPr>
            </w:pPr>
          </w:p>
        </w:tc>
      </w:tr>
    </w:tbl>
    <w:p w:rsidR="00E1742B" w:rsidRPr="009561E6" w:rsidRDefault="00E1742B" w:rsidP="00E1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 Кабінету Міністрів України від 28 лютого 2002 року № 228 (зі змінами), керуючись частиною першою статті 52 Закону України «Про місцеве самоврядування в Україні», </w:t>
      </w: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 Сумської міської ради</w:t>
      </w:r>
    </w:p>
    <w:p w:rsidR="00E1742B" w:rsidRPr="009561E6" w:rsidRDefault="00E1742B" w:rsidP="00E1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1742B" w:rsidRPr="009561E6" w:rsidRDefault="00E1742B" w:rsidP="00E1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:rsidR="00E1742B" w:rsidRPr="009561E6" w:rsidRDefault="00E1742B" w:rsidP="00E17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1742B" w:rsidRPr="009561E6" w:rsidRDefault="00E1742B" w:rsidP="00E17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   </w:t>
      </w:r>
      <w:proofErr w:type="spellStart"/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 до </w:t>
      </w:r>
      <w:r w:rsidRPr="00956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64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9561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9561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лімітів споживання енергоносіїв по бюджетних установах, підпорядкованих відділу культури Сумської міської ради», а саме:</w:t>
      </w:r>
    </w:p>
    <w:p w:rsidR="00E1742B" w:rsidRPr="009561E6" w:rsidRDefault="00E1742B" w:rsidP="00E1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1.1.Викласти в новій редакції додатки 1-5 до рішення (додаються). </w:t>
      </w:r>
    </w:p>
    <w:p w:rsidR="00E1742B" w:rsidRPr="009561E6" w:rsidRDefault="00E1742B" w:rsidP="00E1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1742B" w:rsidRPr="009561E6" w:rsidRDefault="00E1742B" w:rsidP="00E1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1742B" w:rsidRPr="009561E6" w:rsidRDefault="00E1742B" w:rsidP="00E1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42B" w:rsidRPr="009561E6" w:rsidRDefault="00E1742B" w:rsidP="00E17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                                                                           О.М. Лисенко</w:t>
      </w: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E1742B" w:rsidRPr="009561E6" w:rsidRDefault="00E1742B" w:rsidP="00E174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В.В.., Липовій С.А., Цибульській Н.О.</w:t>
      </w:r>
    </w:p>
    <w:p w:rsidR="00E1742B" w:rsidRPr="009561E6" w:rsidRDefault="00E1742B" w:rsidP="00E1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42B" w:rsidRPr="009561E6" w:rsidRDefault="00E1742B" w:rsidP="00E1742B">
      <w:pPr>
        <w:rPr>
          <w:lang w:val="uk-UA"/>
        </w:rPr>
      </w:pPr>
    </w:p>
    <w:p w:rsidR="00F46173" w:rsidRDefault="00F46173">
      <w:pPr>
        <w:rPr>
          <w:lang w:val="uk-UA"/>
        </w:rPr>
      </w:pPr>
    </w:p>
    <w:p w:rsidR="002E15CA" w:rsidRDefault="002E15CA">
      <w:pPr>
        <w:rPr>
          <w:lang w:val="uk-UA"/>
        </w:rPr>
      </w:pPr>
    </w:p>
    <w:p w:rsidR="00E1742B" w:rsidRPr="00E1742B" w:rsidRDefault="00E1742B" w:rsidP="002E15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виконавчого комітету Сумської міської ради «</w:t>
      </w:r>
      <w:r w:rsidR="002E15CA" w:rsidRPr="002E15CA">
        <w:rPr>
          <w:rFonts w:ascii="Times New Roman" w:hAnsi="Times New Roman" w:cs="Times New Roman"/>
          <w:sz w:val="28"/>
          <w:szCs w:val="24"/>
          <w:lang w:val="uk-UA"/>
        </w:rPr>
        <w:t>Про внесення змін до рішення виконавчого комітету від 12</w:t>
      </w:r>
      <w:r w:rsidR="002E15CA" w:rsidRPr="002E15CA">
        <w:rPr>
          <w:rFonts w:ascii="Times New Roman" w:hAnsi="Times New Roman" w:cs="Times New Roman"/>
          <w:sz w:val="28"/>
          <w:szCs w:val="28"/>
          <w:lang w:val="uk-UA"/>
        </w:rPr>
        <w:t>.11.2019  № 641 «</w:t>
      </w:r>
      <w:r w:rsidR="002E15CA" w:rsidRPr="002E15C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на 2020 рік лімітів споживання енергоносіїв по бюджетних установах, підпорядкованих відділу культури Сумської міської ради»</w:t>
      </w:r>
      <w:r w:rsidR="002E15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доопрацьовано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1742B" w:rsidRPr="00E1742B" w:rsidRDefault="00E1742B" w:rsidP="00E1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742B" w:rsidRPr="00E1742B" w:rsidRDefault="00E1742B" w:rsidP="002E15C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4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виконавчого комітету Сумської міської ради</w:t>
      </w:r>
      <w:r w:rsidRPr="00E174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2E15CA" w:rsidRPr="002E15CA">
        <w:rPr>
          <w:rFonts w:ascii="Times New Roman" w:hAnsi="Times New Roman" w:cs="Times New Roman"/>
          <w:sz w:val="28"/>
          <w:szCs w:val="24"/>
          <w:lang w:val="uk-UA"/>
        </w:rPr>
        <w:t>Про внесення змін до рішення виконавчого комітету від 12</w:t>
      </w:r>
      <w:r w:rsidR="002E15CA" w:rsidRPr="002E15CA">
        <w:rPr>
          <w:rFonts w:ascii="Times New Roman" w:hAnsi="Times New Roman" w:cs="Times New Roman"/>
          <w:sz w:val="28"/>
          <w:szCs w:val="28"/>
          <w:lang w:val="uk-UA"/>
        </w:rPr>
        <w:t>.11.2019  № 641 «</w:t>
      </w:r>
      <w:r w:rsidR="002E15CA" w:rsidRPr="002E15C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на 2020 рік лімітів споживання енергоносіїв по бюджетних установах, підпорядкованих відділу культури Сумської міської ради</w:t>
      </w:r>
      <w:r w:rsidR="002E15C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E174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завізований: </w:t>
      </w:r>
    </w:p>
    <w:tbl>
      <w:tblPr>
        <w:tblW w:w="10466" w:type="dxa"/>
        <w:tblLook w:val="01E0" w:firstRow="1" w:lastRow="1" w:firstColumn="1" w:lastColumn="1" w:noHBand="0" w:noVBand="0"/>
      </w:tblPr>
      <w:tblGrid>
        <w:gridCol w:w="10022"/>
        <w:gridCol w:w="222"/>
        <w:gridCol w:w="222"/>
      </w:tblGrid>
      <w:tr w:rsidR="00E1742B" w:rsidRPr="00E1742B" w:rsidTr="002E15CA">
        <w:trPr>
          <w:trHeight w:val="1445"/>
        </w:trPr>
        <w:tc>
          <w:tcPr>
            <w:tcW w:w="10022" w:type="dxa"/>
          </w:tcPr>
          <w:tbl>
            <w:tblPr>
              <w:tblStyle w:val="a3"/>
              <w:tblW w:w="9806" w:type="dxa"/>
              <w:tblLook w:val="01E0" w:firstRow="1" w:lastRow="1" w:firstColumn="1" w:lastColumn="1" w:noHBand="0" w:noVBand="0"/>
            </w:tblPr>
            <w:tblGrid>
              <w:gridCol w:w="4844"/>
              <w:gridCol w:w="2520"/>
              <w:gridCol w:w="2442"/>
            </w:tblGrid>
            <w:tr w:rsidR="002E15CA" w:rsidRPr="002E15CA" w:rsidTr="008A660A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4"/>
                      <w:lang w:val="uk-UA"/>
                    </w:rPr>
                  </w:pPr>
                  <w:r w:rsidRPr="002E15CA">
                    <w:rPr>
                      <w:sz w:val="28"/>
                      <w:szCs w:val="24"/>
                      <w:lang w:val="uk-UA"/>
                    </w:rPr>
                    <w:t>В.о. начальника відділу культури Сумської міської ради</w:t>
                  </w:r>
                </w:p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Л.М. Пєхова</w:t>
                  </w:r>
                </w:p>
              </w:tc>
            </w:tr>
            <w:tr w:rsidR="002E15CA" w:rsidRPr="002E15CA" w:rsidTr="008A660A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rPr>
                      <w:sz w:val="28"/>
                      <w:szCs w:val="24"/>
                      <w:lang w:val="uk-UA"/>
                    </w:rPr>
                  </w:pPr>
                  <w:r w:rsidRPr="002E15CA">
                    <w:rPr>
                      <w:sz w:val="28"/>
                      <w:szCs w:val="24"/>
                      <w:lang w:val="uk-UA"/>
                    </w:rPr>
                    <w:t xml:space="preserve">Заступник міського голови з питань діяльності виконавчих органів ради </w:t>
                  </w:r>
                </w:p>
                <w:p w:rsidR="002E15CA" w:rsidRPr="002E15CA" w:rsidRDefault="002E15CA" w:rsidP="002E15CA">
                  <w:pPr>
                    <w:rPr>
                      <w:sz w:val="28"/>
                      <w:szCs w:val="24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Сумської міської ради</w:t>
                  </w:r>
                </w:p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 xml:space="preserve">В.В. </w:t>
                  </w:r>
                  <w:proofErr w:type="spellStart"/>
                  <w:r w:rsidRPr="002E15CA">
                    <w:rPr>
                      <w:sz w:val="28"/>
                      <w:szCs w:val="28"/>
                      <w:lang w:val="uk-UA"/>
                    </w:rPr>
                    <w:t>Мотречко</w:t>
                  </w:r>
                  <w:proofErr w:type="spellEnd"/>
                </w:p>
              </w:tc>
            </w:tr>
            <w:tr w:rsidR="002E15CA" w:rsidRPr="002E15CA" w:rsidTr="008A660A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</w:rPr>
                  </w:pPr>
                  <w:r w:rsidRPr="002E15CA">
                    <w:rPr>
                      <w:sz w:val="28"/>
                      <w:szCs w:val="24"/>
                      <w:lang w:val="uk-UA"/>
                    </w:rPr>
                    <w:t xml:space="preserve">Директор департаменту фінансів, </w:t>
                  </w:r>
                  <w:r w:rsidRPr="002E15CA">
                    <w:rPr>
                      <w:sz w:val="28"/>
                      <w:szCs w:val="28"/>
                      <w:lang w:val="uk-UA"/>
                    </w:rPr>
                    <w:t>економіки та інвестицій</w:t>
                  </w:r>
                  <w:r w:rsidRPr="002E15CA">
                    <w:rPr>
                      <w:sz w:val="28"/>
                      <w:szCs w:val="28"/>
                    </w:rPr>
                    <w:t xml:space="preserve"> </w:t>
                  </w:r>
                  <w:r w:rsidRPr="002E15CA">
                    <w:rPr>
                      <w:sz w:val="28"/>
                      <w:szCs w:val="28"/>
                      <w:lang w:val="uk-UA"/>
                    </w:rPr>
                    <w:t>Сумської міської ради</w:t>
                  </w:r>
                </w:p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4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С.А. Липова</w:t>
                  </w:r>
                </w:p>
              </w:tc>
            </w:tr>
            <w:tr w:rsidR="002E15CA" w:rsidRPr="002E15CA" w:rsidTr="008A660A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Начальник відділу протокольної роботи та контролю Сумської міської ради</w:t>
                  </w:r>
                </w:p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 xml:space="preserve">Л.В. </w:t>
                  </w:r>
                  <w:proofErr w:type="spellStart"/>
                  <w:r w:rsidRPr="002E15CA">
                    <w:rPr>
                      <w:sz w:val="28"/>
                      <w:szCs w:val="28"/>
                      <w:lang w:val="uk-UA"/>
                    </w:rPr>
                    <w:t>Моша</w:t>
                  </w:r>
                  <w:proofErr w:type="spellEnd"/>
                </w:p>
              </w:tc>
            </w:tr>
            <w:tr w:rsidR="002E15CA" w:rsidRPr="002E15CA" w:rsidTr="008A660A">
              <w:trPr>
                <w:trHeight w:val="80"/>
              </w:trPr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Начальник відділу організаційно-кадрової роботи Сумської міської ради</w:t>
                  </w:r>
                </w:p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А.Г. Антоненко</w:t>
                  </w:r>
                </w:p>
              </w:tc>
            </w:tr>
            <w:tr w:rsidR="002E15CA" w:rsidRPr="002E15CA" w:rsidTr="008A660A"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jc w:val="both"/>
                    <w:rPr>
                      <w:sz w:val="28"/>
                      <w:szCs w:val="28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2E15CA">
                    <w:rPr>
                      <w:sz w:val="28"/>
                      <w:szCs w:val="28"/>
                      <w:lang w:val="uk-UA"/>
                    </w:rPr>
                    <w:t xml:space="preserve">О.В. </w:t>
                  </w:r>
                  <w:proofErr w:type="spellStart"/>
                  <w:r w:rsidRPr="002E15CA"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2E15CA" w:rsidRPr="002E15CA" w:rsidRDefault="002E15CA" w:rsidP="002E15CA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tbl>
            <w:tblPr>
              <w:tblW w:w="9525" w:type="dxa"/>
              <w:tblLook w:val="01E0" w:firstRow="1" w:lastRow="1" w:firstColumn="1" w:lastColumn="1" w:noHBand="0" w:noVBand="0"/>
            </w:tblPr>
            <w:tblGrid>
              <w:gridCol w:w="4765"/>
              <w:gridCol w:w="2060"/>
              <w:gridCol w:w="2700"/>
            </w:tblGrid>
            <w:tr w:rsidR="002E15CA" w:rsidRPr="002E15CA" w:rsidTr="008A660A">
              <w:tc>
                <w:tcPr>
                  <w:tcW w:w="4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2E15CA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t xml:space="preserve">Керуючий справами виконавчого комітету    </w:t>
                  </w:r>
                  <w:r w:rsidRPr="002E1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Сумської міської ради</w:t>
                  </w:r>
                  <w:r w:rsidRPr="002E15CA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t xml:space="preserve">                                                      </w:t>
                  </w:r>
                </w:p>
                <w:p w:rsidR="002E15CA" w:rsidRPr="002E15CA" w:rsidRDefault="002E15CA" w:rsidP="002E15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2E1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      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15CA" w:rsidRPr="002E15CA" w:rsidRDefault="002E15CA" w:rsidP="002E15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2E15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Ю.А. Павлик</w:t>
                  </w:r>
                </w:p>
              </w:tc>
            </w:tr>
          </w:tbl>
          <w:p w:rsidR="00E1742B" w:rsidRPr="00E1742B" w:rsidRDefault="00E1742B" w:rsidP="00E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42B" w:rsidRPr="00E1742B" w:rsidTr="002E15CA">
        <w:trPr>
          <w:trHeight w:val="74"/>
        </w:trPr>
        <w:tc>
          <w:tcPr>
            <w:tcW w:w="100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42B" w:rsidRPr="00E1742B" w:rsidTr="002E15CA">
        <w:trPr>
          <w:trHeight w:val="74"/>
        </w:trPr>
        <w:tc>
          <w:tcPr>
            <w:tcW w:w="100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42B" w:rsidRPr="00E1742B" w:rsidTr="002E15CA">
        <w:trPr>
          <w:trHeight w:val="74"/>
        </w:trPr>
        <w:tc>
          <w:tcPr>
            <w:tcW w:w="10022" w:type="dxa"/>
          </w:tcPr>
          <w:p w:rsidR="002E15CA" w:rsidRPr="00E1742B" w:rsidRDefault="002E15CA" w:rsidP="002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174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Начальник відділу культури </w:t>
            </w:r>
          </w:p>
          <w:p w:rsidR="00E1742B" w:rsidRPr="00E1742B" w:rsidRDefault="002E15CA" w:rsidP="002E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74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Сумської міської ради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               </w:t>
            </w:r>
            <w:r w:rsidRPr="00E174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Н. О. Цибульська</w:t>
            </w: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1742B" w:rsidRPr="00E1742B" w:rsidTr="002E15CA">
        <w:trPr>
          <w:trHeight w:val="1189"/>
        </w:trPr>
        <w:tc>
          <w:tcPr>
            <w:tcW w:w="10022" w:type="dxa"/>
          </w:tcPr>
          <w:p w:rsidR="00E1742B" w:rsidRPr="00E1742B" w:rsidRDefault="00E1742B" w:rsidP="00E1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2" w:type="dxa"/>
          </w:tcPr>
          <w:p w:rsidR="00E1742B" w:rsidRPr="00E1742B" w:rsidRDefault="00E1742B" w:rsidP="00E1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1742B" w:rsidRPr="00E1742B" w:rsidRDefault="00E1742B" w:rsidP="003673D9">
      <w:pPr>
        <w:rPr>
          <w:lang w:val="uk-UA"/>
        </w:rPr>
      </w:pPr>
    </w:p>
    <w:sectPr w:rsidR="00E1742B" w:rsidRPr="00E1742B" w:rsidSect="002E15CA">
      <w:pgSz w:w="11906" w:h="16838"/>
      <w:pgMar w:top="1134" w:right="68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2B"/>
    <w:rsid w:val="002E15CA"/>
    <w:rsid w:val="003673D9"/>
    <w:rsid w:val="00E1742B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0DB0"/>
  <w15:chartTrackingRefBased/>
  <w15:docId w15:val="{ABAE061E-7039-4833-BC44-6CA39EF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174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E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cp:lastPrinted>2021-01-04T09:26:00Z</cp:lastPrinted>
  <dcterms:created xsi:type="dcterms:W3CDTF">2021-01-04T08:55:00Z</dcterms:created>
  <dcterms:modified xsi:type="dcterms:W3CDTF">2021-01-12T09:40:00Z</dcterms:modified>
</cp:coreProperties>
</file>