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2C5C31" w:rsidTr="002C5C31">
        <w:trPr>
          <w:trHeight w:val="1241"/>
        </w:trPr>
        <w:tc>
          <w:tcPr>
            <w:tcW w:w="4248" w:type="dxa"/>
            <w:hideMark/>
          </w:tcPr>
          <w:p w:rsidR="002C5C31" w:rsidRDefault="002C5C31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2C5C31" w:rsidRDefault="002C5C31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2435" cy="607060"/>
                  <wp:effectExtent l="0" t="0" r="5715" b="254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2C5C31" w:rsidRDefault="002C5C31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2C5C31" w:rsidRDefault="002C5C31" w:rsidP="002C5C31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2C5C31" w:rsidRDefault="002C5C31" w:rsidP="002C5C31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2C5C31" w:rsidRDefault="002C5C31" w:rsidP="002C5C31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2C5C31" w:rsidRDefault="001A4964" w:rsidP="002C5C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C5C31" w:rsidRDefault="002C5C31" w:rsidP="002C5C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212871">
        <w:rPr>
          <w:sz w:val="28"/>
          <w:szCs w:val="28"/>
          <w:lang w:val="uk-UA"/>
        </w:rPr>
        <w:t>17.09.2020</w:t>
      </w:r>
      <w:r>
        <w:rPr>
          <w:sz w:val="28"/>
          <w:szCs w:val="28"/>
          <w:lang w:val="uk-UA"/>
        </w:rPr>
        <w:t xml:space="preserve"> №</w:t>
      </w:r>
      <w:r w:rsidR="00212871">
        <w:rPr>
          <w:sz w:val="28"/>
          <w:szCs w:val="28"/>
          <w:lang w:val="uk-UA"/>
        </w:rPr>
        <w:t xml:space="preserve"> 479</w:t>
      </w:r>
      <w:bookmarkStart w:id="0" w:name="_GoBack"/>
      <w:bookmarkEnd w:id="0"/>
    </w:p>
    <w:p w:rsidR="002C5C31" w:rsidRDefault="002C5C31" w:rsidP="002C5C31">
      <w:pPr>
        <w:ind w:right="3955"/>
        <w:jc w:val="both"/>
        <w:rPr>
          <w:sz w:val="28"/>
          <w:szCs w:val="28"/>
          <w:lang w:val="uk-UA"/>
        </w:rPr>
      </w:pPr>
    </w:p>
    <w:p w:rsidR="002C5C31" w:rsidRDefault="002C5C31" w:rsidP="002C5C31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розгляд скарги грома</w:t>
      </w:r>
      <w:r w:rsidR="00436E34">
        <w:rPr>
          <w:b/>
          <w:sz w:val="28"/>
          <w:szCs w:val="28"/>
          <w:lang w:val="uk-UA"/>
        </w:rPr>
        <w:t>дянина Міщенко О.І. від 11.08</w:t>
      </w:r>
      <w:r>
        <w:rPr>
          <w:b/>
          <w:sz w:val="28"/>
          <w:szCs w:val="28"/>
          <w:lang w:val="uk-UA"/>
        </w:rPr>
        <w:t xml:space="preserve">.2020 на постанову адміністративної комісії при виконавчому комітеті Сумської міської ради від 10.08.2020 № 1140 </w:t>
      </w:r>
    </w:p>
    <w:p w:rsidR="002C5C31" w:rsidRDefault="002C5C31" w:rsidP="002C5C31">
      <w:pPr>
        <w:ind w:right="3955"/>
        <w:jc w:val="both"/>
        <w:rPr>
          <w:b/>
          <w:sz w:val="28"/>
          <w:szCs w:val="28"/>
          <w:lang w:val="uk-UA"/>
        </w:rPr>
      </w:pPr>
    </w:p>
    <w:p w:rsidR="002C5C31" w:rsidRDefault="002C5C31" w:rsidP="002C5C3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скаргу громадянина Міщенко Олексія Івановича від 11.08.2020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скасування постанови адміністративної комісії при виконавчому комітеті Сумської міської ради від 10.08.2020 № 1140,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2C5C31" w:rsidRDefault="002C5C31" w:rsidP="002C5C31">
      <w:pPr>
        <w:jc w:val="both"/>
        <w:rPr>
          <w:b/>
          <w:sz w:val="28"/>
          <w:szCs w:val="28"/>
          <w:lang w:val="uk-UA"/>
        </w:rPr>
      </w:pPr>
    </w:p>
    <w:p w:rsidR="002C5C31" w:rsidRDefault="002C5C31" w:rsidP="002C5C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2C5C31" w:rsidRDefault="002C5C31" w:rsidP="002C5C31">
      <w:pPr>
        <w:rPr>
          <w:b/>
          <w:sz w:val="28"/>
          <w:szCs w:val="28"/>
          <w:lang w:val="uk-UA"/>
        </w:rPr>
      </w:pPr>
    </w:p>
    <w:p w:rsidR="002C5C31" w:rsidRDefault="002C5C31" w:rsidP="002C5C3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Скаргу грома</w:t>
      </w:r>
      <w:r w:rsidR="00D92F02">
        <w:rPr>
          <w:sz w:val="28"/>
          <w:szCs w:val="28"/>
          <w:lang w:val="uk-UA"/>
        </w:rPr>
        <w:t xml:space="preserve">дянина Міщенко Олексія Івановича </w:t>
      </w:r>
      <w:r>
        <w:rPr>
          <w:sz w:val="28"/>
          <w:szCs w:val="28"/>
          <w:lang w:val="uk-UA"/>
        </w:rPr>
        <w:t>від 11.08.2020 на постанову адміністративної комісії при виконавчому комітеті Сумської міської ради від 10.08.2020 № 1140 залишити без задоволення.</w:t>
      </w:r>
    </w:p>
    <w:p w:rsidR="002C5C31" w:rsidRDefault="002C5C31" w:rsidP="002C5C31">
      <w:pPr>
        <w:ind w:firstLine="708"/>
        <w:jc w:val="both"/>
        <w:rPr>
          <w:sz w:val="28"/>
          <w:szCs w:val="28"/>
          <w:lang w:val="uk-UA"/>
        </w:rPr>
      </w:pPr>
    </w:p>
    <w:p w:rsidR="002C5C31" w:rsidRDefault="002C5C31" w:rsidP="002C5C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Постанову адміністративної комісії при виконавчому комітеті Сумської міської ради від 10.08.2020 № 1140 залишити без змін.</w:t>
      </w:r>
    </w:p>
    <w:p w:rsidR="002C5C31" w:rsidRDefault="002C5C31" w:rsidP="002C5C31">
      <w:pPr>
        <w:ind w:firstLine="720"/>
        <w:jc w:val="both"/>
        <w:rPr>
          <w:sz w:val="28"/>
          <w:szCs w:val="28"/>
          <w:lang w:val="uk-UA"/>
        </w:rPr>
      </w:pPr>
    </w:p>
    <w:p w:rsidR="002C5C31" w:rsidRDefault="002C5C31" w:rsidP="002C5C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прийнят</w:t>
      </w:r>
      <w:r w:rsidR="00D92F02">
        <w:rPr>
          <w:sz w:val="28"/>
          <w:szCs w:val="28"/>
          <w:lang w:val="uk-UA"/>
        </w:rPr>
        <w:t>е рішення повідомити громадянина</w:t>
      </w:r>
      <w:r>
        <w:rPr>
          <w:sz w:val="28"/>
          <w:szCs w:val="28"/>
          <w:lang w:val="uk-UA"/>
        </w:rPr>
        <w:t xml:space="preserve"> Міщен</w:t>
      </w:r>
      <w:r w:rsidR="00D92F02">
        <w:rPr>
          <w:sz w:val="28"/>
          <w:szCs w:val="28"/>
          <w:lang w:val="uk-UA"/>
        </w:rPr>
        <w:t>ка</w:t>
      </w:r>
      <w:r>
        <w:rPr>
          <w:sz w:val="28"/>
          <w:szCs w:val="28"/>
          <w:lang w:val="uk-UA"/>
        </w:rPr>
        <w:t xml:space="preserve"> Олексія Івановича.</w:t>
      </w:r>
    </w:p>
    <w:p w:rsidR="002C5C31" w:rsidRDefault="002C5C31" w:rsidP="002C5C31">
      <w:pPr>
        <w:ind w:firstLine="720"/>
        <w:jc w:val="both"/>
        <w:rPr>
          <w:sz w:val="28"/>
          <w:szCs w:val="28"/>
          <w:lang w:val="uk-UA"/>
        </w:rPr>
      </w:pPr>
    </w:p>
    <w:p w:rsidR="002C5C31" w:rsidRDefault="002C5C31" w:rsidP="002C5C31">
      <w:pPr>
        <w:ind w:firstLine="720"/>
        <w:jc w:val="both"/>
        <w:rPr>
          <w:sz w:val="28"/>
          <w:szCs w:val="28"/>
          <w:lang w:val="uk-UA"/>
        </w:rPr>
      </w:pPr>
    </w:p>
    <w:p w:rsidR="002C5C31" w:rsidRDefault="004A2826" w:rsidP="002C5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</w:t>
      </w:r>
      <w:r w:rsidR="002C5C31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ого</w:t>
      </w:r>
      <w:r w:rsidR="002C5C31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и з виконавчої роботи</w:t>
      </w:r>
      <w:r w:rsidR="002C5C31">
        <w:rPr>
          <w:b/>
          <w:sz w:val="28"/>
          <w:szCs w:val="28"/>
          <w:lang w:val="uk-UA"/>
        </w:rPr>
        <w:tab/>
      </w:r>
      <w:r w:rsidR="002C5C3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В.В. Войтенко</w:t>
      </w:r>
      <w:r w:rsidR="002C5C31">
        <w:rPr>
          <w:b/>
          <w:sz w:val="28"/>
          <w:szCs w:val="28"/>
          <w:lang w:val="uk-UA"/>
        </w:rPr>
        <w:t xml:space="preserve"> </w:t>
      </w:r>
    </w:p>
    <w:p w:rsidR="002C5C31" w:rsidRDefault="002C5C31" w:rsidP="002C5C31">
      <w:pPr>
        <w:rPr>
          <w:sz w:val="28"/>
          <w:szCs w:val="28"/>
          <w:lang w:val="uk-UA"/>
        </w:rPr>
      </w:pPr>
    </w:p>
    <w:p w:rsidR="002C5C31" w:rsidRDefault="002C5C31" w:rsidP="002C5C31">
      <w:pPr>
        <w:rPr>
          <w:sz w:val="28"/>
          <w:szCs w:val="28"/>
          <w:lang w:val="uk-UA"/>
        </w:rPr>
      </w:pPr>
    </w:p>
    <w:p w:rsidR="002C5C31" w:rsidRDefault="002C5C31" w:rsidP="002C5C31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2C5C31" w:rsidRDefault="002C5C31" w:rsidP="002C5C31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Войтенку В.В.</w:t>
      </w: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02704C" w:rsidRDefault="0002704C" w:rsidP="000270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02704C" w:rsidRDefault="0002704C" w:rsidP="0002704C">
      <w:pPr>
        <w:outlineLvl w:val="0"/>
        <w:rPr>
          <w:sz w:val="28"/>
          <w:szCs w:val="28"/>
          <w:lang w:val="uk-UA"/>
        </w:rPr>
      </w:pPr>
    </w:p>
    <w:p w:rsidR="0002704C" w:rsidRDefault="0002704C" w:rsidP="0002704C">
      <w:pPr>
        <w:ind w:firstLine="426"/>
        <w:jc w:val="both"/>
        <w:outlineLvl w:val="0"/>
        <w:rPr>
          <w:sz w:val="28"/>
          <w:szCs w:val="28"/>
          <w:lang w:val="uk-UA"/>
        </w:rPr>
      </w:pPr>
      <w:r w:rsidRPr="00770D26"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770D26">
        <w:rPr>
          <w:b/>
          <w:sz w:val="28"/>
          <w:szCs w:val="28"/>
          <w:lang w:val="uk-UA"/>
        </w:rPr>
        <w:t>«</w:t>
      </w:r>
      <w:r w:rsidRPr="0002704C">
        <w:rPr>
          <w:sz w:val="28"/>
          <w:szCs w:val="28"/>
          <w:lang w:val="uk-UA"/>
        </w:rPr>
        <w:t>Про розгляд скарги громадянина Міщенко О.І. від 11.08.2020 на постанову адміністративної комісії при виконавчому комітеті Сумської міської ради від 10.08.2020 № 1140</w:t>
      </w:r>
      <w:r w:rsidRPr="00770D26">
        <w:rPr>
          <w:sz w:val="28"/>
          <w:szCs w:val="28"/>
          <w:lang w:val="uk-UA"/>
        </w:rPr>
        <w:t>» був завізований:</w:t>
      </w:r>
    </w:p>
    <w:p w:rsidR="0002704C" w:rsidRDefault="0002704C" w:rsidP="0002704C">
      <w:pPr>
        <w:jc w:val="both"/>
        <w:outlineLvl w:val="0"/>
        <w:rPr>
          <w:sz w:val="28"/>
          <w:szCs w:val="28"/>
          <w:lang w:val="uk-UA"/>
        </w:rPr>
      </w:pPr>
    </w:p>
    <w:tbl>
      <w:tblPr>
        <w:tblW w:w="940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294"/>
      </w:tblGrid>
      <w:tr w:rsidR="0002704C" w:rsidRPr="00212871" w:rsidTr="0002704C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C" w:rsidRDefault="0002704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  <w:p w:rsidR="0002704C" w:rsidRDefault="0002704C">
            <w:pPr>
              <w:tabs>
                <w:tab w:val="left" w:pos="1875"/>
              </w:tabs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C" w:rsidRDefault="0002704C">
            <w:pPr>
              <w:spacing w:line="252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Прізвище та ініціали осіб, які завізували проект рішення виконавчого комітету Сумської міської ради </w:t>
            </w:r>
          </w:p>
        </w:tc>
      </w:tr>
      <w:tr w:rsidR="0002704C" w:rsidTr="0002704C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C" w:rsidRDefault="0002704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 сектору з питань забезпечення роботи адміністративної комісії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C" w:rsidRDefault="0002704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О.М. Качанова</w:t>
            </w:r>
          </w:p>
        </w:tc>
      </w:tr>
      <w:tr w:rsidR="0002704C" w:rsidTr="0002704C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C" w:rsidRDefault="0002704C">
            <w:pPr>
              <w:spacing w:line="252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2704C">
              <w:rPr>
                <w:sz w:val="28"/>
                <w:szCs w:val="28"/>
                <w:lang w:val="uk-UA" w:eastAsia="en-US"/>
              </w:rPr>
              <w:t>Перший заступник міського голови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C" w:rsidRDefault="0002704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 w:rsidRPr="0002704C">
              <w:rPr>
                <w:sz w:val="28"/>
                <w:szCs w:val="28"/>
                <w:lang w:val="uk-UA" w:eastAsia="en-US"/>
              </w:rPr>
              <w:t>В.В. Войтенко</w:t>
            </w:r>
          </w:p>
        </w:tc>
      </w:tr>
      <w:tr w:rsidR="0002704C" w:rsidTr="0002704C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C" w:rsidRDefault="0002704C">
            <w:pPr>
              <w:spacing w:line="256" w:lineRule="auto"/>
              <w:outlineLvl w:val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В.о. начальника </w:t>
            </w:r>
            <w:r w:rsidRPr="0002704C">
              <w:rPr>
                <w:bCs/>
                <w:sz w:val="28"/>
                <w:szCs w:val="28"/>
                <w:lang w:val="uk-UA" w:eastAsia="en-US"/>
              </w:rPr>
              <w:t>правового управління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C" w:rsidRDefault="0002704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 w:rsidRPr="0002704C">
              <w:rPr>
                <w:bCs/>
                <w:sz w:val="28"/>
                <w:szCs w:val="28"/>
                <w:lang w:val="uk-UA" w:eastAsia="en-US"/>
              </w:rPr>
              <w:t>О.А. Бойко</w:t>
            </w:r>
          </w:p>
        </w:tc>
      </w:tr>
      <w:tr w:rsidR="0002704C" w:rsidTr="0002704C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C" w:rsidRDefault="0002704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протокольної роботи та контролю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4C" w:rsidRDefault="0002704C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02704C" w:rsidRDefault="0002704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02704C" w:rsidTr="0002704C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C" w:rsidRDefault="0002704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 w:rsidRPr="0002704C">
              <w:rPr>
                <w:sz w:val="28"/>
                <w:szCs w:val="28"/>
                <w:lang w:val="uk-UA" w:eastAsia="en-US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4C" w:rsidRDefault="0002704C" w:rsidP="0002704C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Ю.А. Павлик </w:t>
            </w:r>
          </w:p>
        </w:tc>
      </w:tr>
    </w:tbl>
    <w:p w:rsidR="0002704C" w:rsidRDefault="0002704C" w:rsidP="0002704C">
      <w:pPr>
        <w:rPr>
          <w:sz w:val="28"/>
          <w:szCs w:val="28"/>
          <w:lang w:val="uk-UA"/>
        </w:rPr>
      </w:pPr>
    </w:p>
    <w:p w:rsidR="0002704C" w:rsidRDefault="0002704C" w:rsidP="000270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з питань забезпечення </w:t>
      </w:r>
    </w:p>
    <w:p w:rsidR="0002704C" w:rsidRDefault="0002704C" w:rsidP="0002704C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адміністративної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Качанова</w:t>
      </w: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sectPr w:rsidR="002C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E2A35"/>
    <w:multiLevelType w:val="hybridMultilevel"/>
    <w:tmpl w:val="AA260FDA"/>
    <w:lvl w:ilvl="0" w:tplc="BFDCF50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B"/>
    <w:rsid w:val="0002704C"/>
    <w:rsid w:val="000A7948"/>
    <w:rsid w:val="000C7FB2"/>
    <w:rsid w:val="001A4964"/>
    <w:rsid w:val="00212871"/>
    <w:rsid w:val="002C5C31"/>
    <w:rsid w:val="00436E34"/>
    <w:rsid w:val="004A2826"/>
    <w:rsid w:val="00D55F6B"/>
    <w:rsid w:val="00D9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92BB"/>
  <w15:chartTrackingRefBased/>
  <w15:docId w15:val="{C140BC7D-DEB8-4839-A0FF-404158E6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F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F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CB813-1C3A-4596-B8A5-DFC594C8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Манжара Оксана Леонідівна</cp:lastModifiedBy>
  <cp:revision>6</cp:revision>
  <cp:lastPrinted>2020-09-17T08:47:00Z</cp:lastPrinted>
  <dcterms:created xsi:type="dcterms:W3CDTF">2020-08-19T10:54:00Z</dcterms:created>
  <dcterms:modified xsi:type="dcterms:W3CDTF">2020-09-21T07:32:00Z</dcterms:modified>
</cp:coreProperties>
</file>