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36" w:rsidRDefault="00DD5960" w:rsidP="00C50815">
      <w:pPr>
        <w:ind w:left="-360"/>
        <w:outlineLvl w:val="0"/>
        <w:rPr>
          <w:sz w:val="12"/>
          <w:szCs w:val="12"/>
        </w:rPr>
      </w:pPr>
      <w:r>
        <w:rPr>
          <w:noProof/>
        </w:rPr>
        <w:drawing>
          <wp:anchor distT="0" distB="0" distL="114300" distR="114300" simplePos="0" relativeHeight="251658240" behindDoc="1" locked="0" layoutInCell="1" allowOverlap="1">
            <wp:simplePos x="0" y="0"/>
            <wp:positionH relativeFrom="margin">
              <wp:posOffset>2606675</wp:posOffset>
            </wp:positionH>
            <wp:positionV relativeFrom="margin">
              <wp:posOffset>-428625</wp:posOffset>
            </wp:positionV>
            <wp:extent cx="502920" cy="638175"/>
            <wp:effectExtent l="0" t="0" r="0" b="9525"/>
            <wp:wrapThrough wrapText="bothSides">
              <wp:wrapPolygon edited="0">
                <wp:start x="0" y="0"/>
                <wp:lineTo x="0" y="21278"/>
                <wp:lineTo x="20455" y="21278"/>
                <wp:lineTo x="2045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38175"/>
                    </a:xfrm>
                    <a:prstGeom prst="rect">
                      <a:avLst/>
                    </a:prstGeom>
                    <a:noFill/>
                  </pic:spPr>
                </pic:pic>
              </a:graphicData>
            </a:graphic>
          </wp:anchor>
        </w:drawing>
      </w:r>
    </w:p>
    <w:p w:rsidR="00D177FB" w:rsidRDefault="00D177FB" w:rsidP="000C6CC9">
      <w:pPr>
        <w:jc w:val="center"/>
        <w:rPr>
          <w:sz w:val="36"/>
          <w:szCs w:val="36"/>
          <w:lang w:val="uk-UA"/>
        </w:rPr>
      </w:pPr>
    </w:p>
    <w:p w:rsidR="007E5336" w:rsidRPr="004D2E77" w:rsidRDefault="007E5336" w:rsidP="000C6CC9">
      <w:pPr>
        <w:jc w:val="center"/>
        <w:rPr>
          <w:sz w:val="36"/>
          <w:szCs w:val="36"/>
          <w:lang w:val="uk-UA"/>
        </w:rPr>
      </w:pPr>
      <w:r w:rsidRPr="004D2E77">
        <w:rPr>
          <w:sz w:val="36"/>
          <w:szCs w:val="36"/>
          <w:lang w:val="uk-UA"/>
        </w:rPr>
        <w:t>Сумська міська рада</w:t>
      </w:r>
    </w:p>
    <w:p w:rsidR="007E5336" w:rsidRPr="004D2E77" w:rsidRDefault="007E5336" w:rsidP="000C6CC9">
      <w:pPr>
        <w:jc w:val="center"/>
        <w:rPr>
          <w:sz w:val="36"/>
          <w:szCs w:val="36"/>
          <w:lang w:val="uk-UA"/>
        </w:rPr>
      </w:pPr>
      <w:r w:rsidRPr="004D2E77">
        <w:rPr>
          <w:sz w:val="36"/>
          <w:szCs w:val="36"/>
          <w:lang w:val="uk-UA"/>
        </w:rPr>
        <w:t>Виконавчий комітет</w:t>
      </w:r>
    </w:p>
    <w:p w:rsidR="007E5336" w:rsidRPr="00A0329C" w:rsidRDefault="007E5336" w:rsidP="00A0329C">
      <w:pPr>
        <w:jc w:val="center"/>
        <w:rPr>
          <w:sz w:val="28"/>
          <w:szCs w:val="28"/>
          <w:lang w:val="uk-UA"/>
        </w:rPr>
      </w:pPr>
      <w:r w:rsidRPr="004D2E77">
        <w:rPr>
          <w:b/>
          <w:bCs/>
          <w:sz w:val="36"/>
          <w:szCs w:val="36"/>
          <w:lang w:val="uk-UA"/>
        </w:rPr>
        <w:t>РІШЕННЯ</w:t>
      </w:r>
    </w:p>
    <w:p w:rsidR="007E5336" w:rsidRPr="00533C59" w:rsidRDefault="007E5336" w:rsidP="000C6CC9">
      <w:pPr>
        <w:ind w:left="-360" w:firstLine="540"/>
        <w:jc w:val="both"/>
        <w:rPr>
          <w:sz w:val="20"/>
          <w:szCs w:val="20"/>
          <w:lang w:val="uk-UA"/>
        </w:rPr>
      </w:pPr>
    </w:p>
    <w:p w:rsidR="007E5336" w:rsidRPr="000031D3" w:rsidRDefault="007D1F1A" w:rsidP="007D1F1A">
      <w:pPr>
        <w:tabs>
          <w:tab w:val="left" w:pos="-709"/>
          <w:tab w:val="center" w:pos="4677"/>
          <w:tab w:val="left" w:pos="5220"/>
        </w:tabs>
        <w:ind w:left="-360"/>
        <w:rPr>
          <w:sz w:val="28"/>
          <w:szCs w:val="28"/>
          <w:lang w:val="uk-UA"/>
        </w:rPr>
      </w:pPr>
      <w:r>
        <w:rPr>
          <w:sz w:val="28"/>
          <w:szCs w:val="28"/>
          <w:lang w:val="uk-UA"/>
        </w:rPr>
        <w:t xml:space="preserve"> </w:t>
      </w:r>
      <w:r w:rsidR="007E5336">
        <w:rPr>
          <w:sz w:val="28"/>
          <w:szCs w:val="28"/>
          <w:lang w:val="uk-UA"/>
        </w:rPr>
        <w:t xml:space="preserve">від </w:t>
      </w:r>
      <w:r w:rsidR="004012EC">
        <w:rPr>
          <w:sz w:val="28"/>
          <w:szCs w:val="28"/>
          <w:lang w:val="uk-UA"/>
        </w:rPr>
        <w:t xml:space="preserve"> </w:t>
      </w:r>
      <w:r w:rsidR="000031D3">
        <w:rPr>
          <w:sz w:val="28"/>
          <w:szCs w:val="28"/>
          <w:lang w:val="uk-UA"/>
        </w:rPr>
        <w:t xml:space="preserve">28.07.2020 </w:t>
      </w:r>
      <w:r w:rsidR="007E5336">
        <w:rPr>
          <w:sz w:val="28"/>
          <w:szCs w:val="28"/>
          <w:lang w:val="uk-UA"/>
        </w:rPr>
        <w:t xml:space="preserve"> №</w:t>
      </w:r>
      <w:r w:rsidR="000031D3">
        <w:rPr>
          <w:sz w:val="28"/>
          <w:szCs w:val="28"/>
          <w:lang w:val="uk-UA"/>
        </w:rPr>
        <w:t xml:space="preserve"> 363</w:t>
      </w:r>
    </w:p>
    <w:p w:rsidR="007D1F1A" w:rsidRPr="000031D3" w:rsidRDefault="007D1F1A" w:rsidP="007D1F1A">
      <w:pPr>
        <w:tabs>
          <w:tab w:val="left" w:pos="-709"/>
          <w:tab w:val="center" w:pos="4677"/>
          <w:tab w:val="left" w:pos="5220"/>
        </w:tabs>
        <w:ind w:left="-360"/>
        <w:rPr>
          <w:sz w:val="28"/>
          <w:szCs w:val="28"/>
          <w:lang w:val="uk-UA"/>
        </w:rPr>
      </w:pP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tblGrid>
      <w:tr w:rsidR="007D1F1A" w:rsidRPr="000024FE" w:rsidTr="007D1F1A">
        <w:tc>
          <w:tcPr>
            <w:tcW w:w="5004" w:type="dxa"/>
          </w:tcPr>
          <w:p w:rsidR="007D1F1A" w:rsidRPr="000031D3" w:rsidRDefault="007D1F1A" w:rsidP="007D1F1A">
            <w:pPr>
              <w:tabs>
                <w:tab w:val="left" w:pos="-709"/>
                <w:tab w:val="center" w:pos="4677"/>
                <w:tab w:val="left" w:pos="5220"/>
              </w:tabs>
              <w:jc w:val="both"/>
              <w:rPr>
                <w:b/>
                <w:sz w:val="28"/>
                <w:szCs w:val="28"/>
                <w:lang w:val="uk-UA"/>
              </w:rPr>
            </w:pPr>
            <w:bookmarkStart w:id="0" w:name="_GoBack"/>
            <w:r w:rsidRPr="000031D3">
              <w:rPr>
                <w:b/>
                <w:sz w:val="28"/>
                <w:szCs w:val="28"/>
                <w:lang w:val="uk-UA"/>
              </w:rPr>
              <w:t xml:space="preserve">Про      затвердження    Комплексної </w:t>
            </w:r>
          </w:p>
          <w:p w:rsidR="007D1F1A" w:rsidRPr="00F73541" w:rsidRDefault="007D1F1A" w:rsidP="007D1F1A">
            <w:pPr>
              <w:tabs>
                <w:tab w:val="left" w:pos="-709"/>
                <w:tab w:val="center" w:pos="4677"/>
                <w:tab w:val="left" w:pos="5220"/>
              </w:tabs>
              <w:jc w:val="both"/>
              <w:rPr>
                <w:sz w:val="28"/>
                <w:szCs w:val="28"/>
              </w:rPr>
            </w:pPr>
            <w:r w:rsidRPr="000031D3">
              <w:rPr>
                <w:b/>
                <w:sz w:val="28"/>
                <w:szCs w:val="28"/>
                <w:lang w:val="uk-UA"/>
              </w:rPr>
              <w:t>схеми розміщення рекламних засобів на  території  Сумської  міської об’єднаної   терито</w:t>
            </w:r>
            <w:r w:rsidRPr="00F73541">
              <w:rPr>
                <w:b/>
                <w:sz w:val="28"/>
                <w:szCs w:val="28"/>
              </w:rPr>
              <w:t>ріальної   громади</w:t>
            </w:r>
            <w:r w:rsidRPr="00F73541">
              <w:rPr>
                <w:sz w:val="28"/>
                <w:szCs w:val="28"/>
              </w:rPr>
              <w:t xml:space="preserve"> </w:t>
            </w:r>
            <w:bookmarkEnd w:id="0"/>
          </w:p>
        </w:tc>
      </w:tr>
    </w:tbl>
    <w:p w:rsidR="007D1F1A" w:rsidRPr="00F73541" w:rsidRDefault="007D1F1A" w:rsidP="007D1F1A">
      <w:pPr>
        <w:tabs>
          <w:tab w:val="left" w:pos="180"/>
          <w:tab w:val="center" w:pos="4677"/>
          <w:tab w:val="left" w:pos="5220"/>
        </w:tabs>
        <w:rPr>
          <w:b/>
          <w:sz w:val="28"/>
          <w:szCs w:val="28"/>
        </w:rPr>
      </w:pPr>
    </w:p>
    <w:p w:rsidR="007D1F1A" w:rsidRPr="00F73541" w:rsidRDefault="007D1F1A" w:rsidP="007D1F1A">
      <w:pPr>
        <w:tabs>
          <w:tab w:val="left" w:pos="180"/>
          <w:tab w:val="center" w:pos="4677"/>
          <w:tab w:val="left" w:pos="5220"/>
        </w:tabs>
        <w:ind w:left="-360"/>
        <w:rPr>
          <w:sz w:val="28"/>
          <w:szCs w:val="28"/>
        </w:rPr>
      </w:pPr>
    </w:p>
    <w:p w:rsidR="007D1F1A" w:rsidRPr="00D177FB" w:rsidRDefault="007D1F1A" w:rsidP="007D1F1A">
      <w:pPr>
        <w:tabs>
          <w:tab w:val="left" w:pos="180"/>
          <w:tab w:val="center" w:pos="4677"/>
          <w:tab w:val="left" w:pos="5220"/>
        </w:tabs>
        <w:ind w:left="-426"/>
        <w:jc w:val="both"/>
        <w:rPr>
          <w:sz w:val="28"/>
          <w:szCs w:val="28"/>
        </w:rPr>
      </w:pPr>
      <w:r w:rsidRPr="00F73541">
        <w:rPr>
          <w:sz w:val="28"/>
          <w:szCs w:val="28"/>
        </w:rPr>
        <w:t xml:space="preserve">           </w:t>
      </w:r>
      <w:r w:rsidRPr="00D177FB">
        <w:rPr>
          <w:sz w:val="28"/>
          <w:szCs w:val="28"/>
        </w:rPr>
        <w:t xml:space="preserve">З метою систематизації розміщення рекламних засобів на території Сумської міської об’єднаної територіальної громади та уніфікації їх зовнішнього вигляду,  відповідно до законів України «Про рекламу», «Про благоустрій населених пунктів», «Про охорону культурної спадщини», «Про регулювання містобудівної діяльності», </w:t>
      </w:r>
      <w:r>
        <w:rPr>
          <w:sz w:val="28"/>
          <w:szCs w:val="28"/>
          <w:lang w:val="uk-UA"/>
        </w:rPr>
        <w:t xml:space="preserve">Типових правил розміщення зовнішньої реклами, що затверджені </w:t>
      </w:r>
      <w:r w:rsidRPr="00D177FB">
        <w:rPr>
          <w:sz w:val="28"/>
          <w:szCs w:val="28"/>
        </w:rPr>
        <w:t>постанов</w:t>
      </w:r>
      <w:r>
        <w:rPr>
          <w:sz w:val="28"/>
          <w:szCs w:val="28"/>
          <w:lang w:val="uk-UA"/>
        </w:rPr>
        <w:t>ою</w:t>
      </w:r>
      <w:r w:rsidRPr="00D177FB">
        <w:rPr>
          <w:sz w:val="28"/>
          <w:szCs w:val="28"/>
        </w:rPr>
        <w:t xml:space="preserve"> Кабінету Міністрів України від 29.12.2003 № 2067 (зі змінами), керуючись статтею 40, підпункт</w:t>
      </w:r>
      <w:r w:rsidR="00BA6A84">
        <w:rPr>
          <w:sz w:val="28"/>
          <w:szCs w:val="28"/>
          <w:lang w:val="uk-UA"/>
        </w:rPr>
        <w:t>ом</w:t>
      </w:r>
      <w:r w:rsidRPr="00D177FB">
        <w:rPr>
          <w:sz w:val="28"/>
          <w:szCs w:val="28"/>
        </w:rPr>
        <w:t xml:space="preserve"> 13 пункту «а» статті 30 Закону України «Про місцеве самоврядування в Україні», </w:t>
      </w:r>
      <w:r w:rsidR="00280492">
        <w:rPr>
          <w:sz w:val="28"/>
          <w:szCs w:val="28"/>
          <w:lang w:val="uk-UA"/>
        </w:rPr>
        <w:t>в</w:t>
      </w:r>
      <w:r w:rsidRPr="00D177FB">
        <w:rPr>
          <w:sz w:val="28"/>
          <w:szCs w:val="28"/>
        </w:rPr>
        <w:t>иконавчий комітет Сумської міської ради</w:t>
      </w:r>
    </w:p>
    <w:p w:rsidR="007D1F1A" w:rsidRPr="00D177FB" w:rsidRDefault="007D1F1A" w:rsidP="007D1F1A">
      <w:pPr>
        <w:tabs>
          <w:tab w:val="left" w:pos="180"/>
          <w:tab w:val="center" w:pos="4677"/>
          <w:tab w:val="left" w:pos="5220"/>
        </w:tabs>
        <w:jc w:val="both"/>
        <w:rPr>
          <w:sz w:val="28"/>
          <w:szCs w:val="28"/>
        </w:rPr>
      </w:pPr>
      <w:r w:rsidRPr="00D177FB">
        <w:rPr>
          <w:sz w:val="28"/>
          <w:szCs w:val="28"/>
        </w:rPr>
        <w:tab/>
      </w:r>
    </w:p>
    <w:p w:rsidR="007D1F1A" w:rsidRPr="005162C9" w:rsidRDefault="007D1F1A" w:rsidP="005162C9">
      <w:pPr>
        <w:tabs>
          <w:tab w:val="left" w:pos="180"/>
          <w:tab w:val="center" w:pos="4677"/>
          <w:tab w:val="left" w:pos="5220"/>
        </w:tabs>
        <w:ind w:left="-360"/>
        <w:jc w:val="center"/>
        <w:rPr>
          <w:b/>
          <w:sz w:val="28"/>
          <w:szCs w:val="28"/>
          <w:lang w:val="en-US"/>
        </w:rPr>
      </w:pPr>
      <w:r w:rsidRPr="005162C9">
        <w:rPr>
          <w:b/>
          <w:sz w:val="28"/>
          <w:szCs w:val="28"/>
          <w:lang w:val="en-US"/>
        </w:rPr>
        <w:t>ВИРІШИВ:</w:t>
      </w:r>
    </w:p>
    <w:p w:rsidR="007D1F1A" w:rsidRPr="007D1F1A" w:rsidRDefault="007D1F1A" w:rsidP="007D1F1A">
      <w:pPr>
        <w:tabs>
          <w:tab w:val="left" w:pos="180"/>
          <w:tab w:val="center" w:pos="4677"/>
          <w:tab w:val="left" w:pos="5220"/>
        </w:tabs>
        <w:ind w:left="-360"/>
        <w:rPr>
          <w:sz w:val="28"/>
          <w:szCs w:val="28"/>
          <w:lang w:val="en-US"/>
        </w:rPr>
      </w:pPr>
    </w:p>
    <w:p w:rsidR="007D1F1A" w:rsidRPr="00BA6A84" w:rsidRDefault="007D1F1A" w:rsidP="00BA6A84">
      <w:pPr>
        <w:pStyle w:val="af"/>
        <w:numPr>
          <w:ilvl w:val="0"/>
          <w:numId w:val="20"/>
        </w:numPr>
        <w:tabs>
          <w:tab w:val="left" w:pos="180"/>
        </w:tabs>
        <w:ind w:left="-426" w:firstLine="568"/>
        <w:jc w:val="both"/>
        <w:rPr>
          <w:sz w:val="28"/>
          <w:szCs w:val="28"/>
          <w:lang w:val="uk-UA"/>
        </w:rPr>
      </w:pPr>
      <w:r w:rsidRPr="00BA6A84">
        <w:rPr>
          <w:sz w:val="28"/>
          <w:szCs w:val="28"/>
          <w:lang w:val="uk-UA"/>
        </w:rPr>
        <w:t>Затвердити Комплексну схему розміщення рекламних засобів із зонуванням території Сумської міської об’єднаної територіальн</w:t>
      </w:r>
      <w:r w:rsidR="005162C9" w:rsidRPr="00BA6A84">
        <w:rPr>
          <w:sz w:val="28"/>
          <w:szCs w:val="28"/>
          <w:lang w:val="uk-UA"/>
        </w:rPr>
        <w:t>ої громади (текстова частина) (</w:t>
      </w:r>
      <w:r w:rsidRPr="00BA6A84">
        <w:rPr>
          <w:sz w:val="28"/>
          <w:szCs w:val="28"/>
          <w:lang w:val="uk-UA"/>
        </w:rPr>
        <w:t>додаток 1).</w:t>
      </w:r>
    </w:p>
    <w:p w:rsidR="007D1F1A" w:rsidRPr="00BA6A84" w:rsidRDefault="007D1F1A" w:rsidP="007D1F1A">
      <w:pPr>
        <w:tabs>
          <w:tab w:val="left" w:pos="180"/>
          <w:tab w:val="center" w:pos="4677"/>
          <w:tab w:val="left" w:pos="5220"/>
        </w:tabs>
        <w:ind w:left="-360"/>
        <w:rPr>
          <w:sz w:val="28"/>
          <w:szCs w:val="28"/>
          <w:lang w:val="uk-UA"/>
        </w:rPr>
      </w:pPr>
    </w:p>
    <w:p w:rsidR="007D1F1A" w:rsidRPr="00BA6A84" w:rsidRDefault="007D1F1A" w:rsidP="00BA6A84">
      <w:pPr>
        <w:pStyle w:val="af"/>
        <w:numPr>
          <w:ilvl w:val="0"/>
          <w:numId w:val="20"/>
        </w:numPr>
        <w:ind w:left="-426" w:firstLine="710"/>
        <w:jc w:val="both"/>
        <w:rPr>
          <w:sz w:val="28"/>
          <w:szCs w:val="28"/>
          <w:lang w:val="uk-UA"/>
        </w:rPr>
      </w:pPr>
      <w:r w:rsidRPr="00BA6A84">
        <w:rPr>
          <w:sz w:val="28"/>
          <w:szCs w:val="28"/>
          <w:lang w:val="uk-UA"/>
        </w:rPr>
        <w:t>Затвердити Комплексну схему розміщення рекламних засобів із зонуванням території Сумської міської об’єднаної територіальної громади (графічна частина) ( додаток 2).</w:t>
      </w:r>
    </w:p>
    <w:p w:rsidR="007D1F1A" w:rsidRPr="008A1AA9" w:rsidRDefault="007D1F1A" w:rsidP="007D1F1A">
      <w:pPr>
        <w:tabs>
          <w:tab w:val="left" w:pos="180"/>
          <w:tab w:val="center" w:pos="4677"/>
          <w:tab w:val="left" w:pos="5220"/>
        </w:tabs>
        <w:ind w:left="-360"/>
        <w:rPr>
          <w:sz w:val="28"/>
          <w:szCs w:val="28"/>
          <w:lang w:val="uk-UA"/>
        </w:rPr>
      </w:pPr>
    </w:p>
    <w:p w:rsidR="007D1F1A" w:rsidRPr="007D1F1A" w:rsidRDefault="008A1AA9" w:rsidP="00D06E8B">
      <w:pPr>
        <w:tabs>
          <w:tab w:val="left" w:pos="180"/>
          <w:tab w:val="center" w:pos="4677"/>
          <w:tab w:val="left" w:pos="5220"/>
        </w:tabs>
        <w:ind w:left="-360"/>
        <w:jc w:val="both"/>
        <w:rPr>
          <w:sz w:val="28"/>
          <w:szCs w:val="28"/>
        </w:rPr>
      </w:pPr>
      <w:r>
        <w:rPr>
          <w:sz w:val="28"/>
          <w:szCs w:val="28"/>
          <w:lang w:val="uk-UA"/>
        </w:rPr>
        <w:tab/>
      </w:r>
      <w:r w:rsidR="007D1F1A" w:rsidRPr="007D1F1A">
        <w:rPr>
          <w:sz w:val="28"/>
          <w:szCs w:val="28"/>
        </w:rPr>
        <w:t>3.</w:t>
      </w:r>
      <w:r w:rsidR="00E1113F">
        <w:rPr>
          <w:sz w:val="28"/>
          <w:szCs w:val="28"/>
          <w:lang w:val="uk-UA"/>
        </w:rPr>
        <w:t xml:space="preserve"> </w:t>
      </w:r>
      <w:r w:rsidR="007D1F1A" w:rsidRPr="007D1F1A">
        <w:rPr>
          <w:sz w:val="28"/>
          <w:szCs w:val="28"/>
        </w:rPr>
        <w:tab/>
        <w:t xml:space="preserve">Затвердити Класифікатор </w:t>
      </w:r>
      <w:r w:rsidR="00E1113F">
        <w:rPr>
          <w:sz w:val="28"/>
          <w:szCs w:val="28"/>
          <w:lang w:val="uk-UA"/>
        </w:rPr>
        <w:t xml:space="preserve">рекомендованих </w:t>
      </w:r>
      <w:r w:rsidR="007D1F1A" w:rsidRPr="007D1F1A">
        <w:rPr>
          <w:sz w:val="28"/>
          <w:szCs w:val="28"/>
        </w:rPr>
        <w:t xml:space="preserve">типових </w:t>
      </w:r>
      <w:r w:rsidR="00E1113F">
        <w:rPr>
          <w:sz w:val="28"/>
          <w:szCs w:val="28"/>
          <w:lang w:val="uk-UA"/>
        </w:rPr>
        <w:t>конструкцій для розміщення зовнішньої реклами</w:t>
      </w:r>
      <w:r w:rsidR="007D1F1A" w:rsidRPr="007D1F1A">
        <w:rPr>
          <w:sz w:val="28"/>
          <w:szCs w:val="28"/>
        </w:rPr>
        <w:t xml:space="preserve">  (додаток 3).</w:t>
      </w:r>
    </w:p>
    <w:p w:rsidR="007D1F1A" w:rsidRPr="007D1F1A" w:rsidRDefault="007D1F1A" w:rsidP="007D1F1A">
      <w:pPr>
        <w:tabs>
          <w:tab w:val="left" w:pos="180"/>
          <w:tab w:val="center" w:pos="4677"/>
          <w:tab w:val="left" w:pos="5220"/>
        </w:tabs>
        <w:ind w:left="-360"/>
        <w:rPr>
          <w:sz w:val="28"/>
          <w:szCs w:val="28"/>
        </w:rPr>
      </w:pPr>
    </w:p>
    <w:p w:rsidR="007D1F1A" w:rsidRPr="00E1113F" w:rsidRDefault="008A1AA9" w:rsidP="00E1113F">
      <w:pPr>
        <w:tabs>
          <w:tab w:val="left" w:pos="180"/>
          <w:tab w:val="center" w:pos="4677"/>
          <w:tab w:val="left" w:pos="5220"/>
        </w:tabs>
        <w:ind w:left="-360"/>
        <w:jc w:val="both"/>
        <w:rPr>
          <w:sz w:val="28"/>
          <w:szCs w:val="28"/>
          <w:lang w:val="uk-UA"/>
        </w:rPr>
      </w:pPr>
      <w:r>
        <w:rPr>
          <w:sz w:val="28"/>
          <w:szCs w:val="28"/>
          <w:lang w:val="uk-UA"/>
        </w:rPr>
        <w:tab/>
      </w:r>
      <w:r w:rsidR="007D1F1A" w:rsidRPr="00E1113F">
        <w:rPr>
          <w:sz w:val="28"/>
          <w:szCs w:val="28"/>
          <w:lang w:val="uk-UA"/>
        </w:rPr>
        <w:t>4.</w:t>
      </w:r>
      <w:r w:rsidR="00E1113F">
        <w:rPr>
          <w:sz w:val="28"/>
          <w:szCs w:val="28"/>
          <w:lang w:val="uk-UA"/>
        </w:rPr>
        <w:t xml:space="preserve"> </w:t>
      </w:r>
      <w:r w:rsidR="007D1F1A" w:rsidRPr="00E1113F">
        <w:rPr>
          <w:sz w:val="28"/>
          <w:szCs w:val="28"/>
          <w:lang w:val="uk-UA"/>
        </w:rPr>
        <w:tab/>
        <w:t xml:space="preserve">Затвердити Графічний довідник </w:t>
      </w:r>
      <w:r w:rsidR="00E1113F">
        <w:rPr>
          <w:sz w:val="28"/>
          <w:szCs w:val="28"/>
          <w:lang w:val="uk-UA"/>
        </w:rPr>
        <w:t xml:space="preserve">щодо </w:t>
      </w:r>
      <w:r w:rsidR="00E1113F" w:rsidRPr="00E1113F">
        <w:rPr>
          <w:sz w:val="28"/>
          <w:szCs w:val="28"/>
          <w:lang w:val="uk-UA"/>
        </w:rPr>
        <w:t>розміщення спеціальних конструкцій на фасадах будинків (будів</w:t>
      </w:r>
      <w:r w:rsidR="00E1113F">
        <w:rPr>
          <w:sz w:val="28"/>
          <w:szCs w:val="28"/>
          <w:lang w:val="uk-UA"/>
        </w:rPr>
        <w:t>ель</w:t>
      </w:r>
      <w:r w:rsidR="00E1113F" w:rsidRPr="00E1113F">
        <w:rPr>
          <w:sz w:val="28"/>
          <w:szCs w:val="28"/>
          <w:lang w:val="uk-UA"/>
        </w:rPr>
        <w:t xml:space="preserve">) </w:t>
      </w:r>
      <w:r w:rsidR="007D1F1A" w:rsidRPr="00E1113F">
        <w:rPr>
          <w:sz w:val="28"/>
          <w:szCs w:val="28"/>
          <w:lang w:val="uk-UA"/>
        </w:rPr>
        <w:t xml:space="preserve">( додаток 4). </w:t>
      </w:r>
    </w:p>
    <w:p w:rsidR="007D1F1A" w:rsidRPr="00E1113F" w:rsidRDefault="007D1F1A" w:rsidP="007D1F1A">
      <w:pPr>
        <w:tabs>
          <w:tab w:val="left" w:pos="180"/>
          <w:tab w:val="center" w:pos="4677"/>
          <w:tab w:val="left" w:pos="5220"/>
        </w:tabs>
        <w:ind w:left="-360"/>
        <w:rPr>
          <w:sz w:val="28"/>
          <w:szCs w:val="28"/>
          <w:lang w:val="uk-UA"/>
        </w:rPr>
      </w:pPr>
    </w:p>
    <w:p w:rsidR="007D1F1A" w:rsidRPr="008A1AA9" w:rsidRDefault="008A1AA9" w:rsidP="008A1AA9">
      <w:pPr>
        <w:tabs>
          <w:tab w:val="left" w:pos="180"/>
          <w:tab w:val="center" w:pos="4677"/>
          <w:tab w:val="left" w:pos="5220"/>
        </w:tabs>
        <w:ind w:left="-360"/>
        <w:jc w:val="both"/>
        <w:rPr>
          <w:sz w:val="28"/>
          <w:szCs w:val="28"/>
          <w:lang w:val="uk-UA"/>
        </w:rPr>
      </w:pPr>
      <w:r>
        <w:rPr>
          <w:sz w:val="28"/>
          <w:szCs w:val="28"/>
          <w:lang w:val="uk-UA"/>
        </w:rPr>
        <w:tab/>
      </w:r>
      <w:r w:rsidR="007D1F1A" w:rsidRPr="008A1AA9">
        <w:rPr>
          <w:sz w:val="28"/>
          <w:szCs w:val="28"/>
          <w:lang w:val="uk-UA"/>
        </w:rPr>
        <w:t>5.</w:t>
      </w:r>
      <w:r w:rsidR="007D1F1A" w:rsidRPr="008A1AA9">
        <w:rPr>
          <w:sz w:val="28"/>
          <w:szCs w:val="28"/>
          <w:lang w:val="uk-UA"/>
        </w:rPr>
        <w:tab/>
      </w:r>
      <w:r>
        <w:rPr>
          <w:sz w:val="28"/>
          <w:szCs w:val="28"/>
          <w:lang w:val="uk-UA"/>
        </w:rPr>
        <w:t xml:space="preserve"> </w:t>
      </w:r>
      <w:r w:rsidR="007D1F1A" w:rsidRPr="008A1AA9">
        <w:rPr>
          <w:sz w:val="28"/>
          <w:szCs w:val="28"/>
          <w:lang w:val="uk-UA"/>
        </w:rPr>
        <w:t>Виконавчому комітету Сумської м</w:t>
      </w:r>
      <w:r>
        <w:rPr>
          <w:sz w:val="28"/>
          <w:szCs w:val="28"/>
          <w:lang w:val="uk-UA"/>
        </w:rPr>
        <w:t xml:space="preserve">іської ради та його структурним </w:t>
      </w:r>
      <w:r w:rsidR="007D1F1A" w:rsidRPr="008A1AA9">
        <w:rPr>
          <w:sz w:val="28"/>
          <w:szCs w:val="28"/>
          <w:lang w:val="uk-UA"/>
        </w:rPr>
        <w:t xml:space="preserve">підрозділам при прийнятті рішень щодо надання та продовження строку дії дозволів на розміщення зовнішньої реклами на території Сумської міської об’єднаної територіальної громади, рішень про встановлення пріоритету на розміщення зовнішньої реклами, погодження зовнішньої реклами та  внесення  змін до дозволів на розміщення зовнішньої реклами на території Сумської міської </w:t>
      </w:r>
      <w:r w:rsidR="007D1F1A" w:rsidRPr="008A1AA9">
        <w:rPr>
          <w:sz w:val="28"/>
          <w:szCs w:val="28"/>
          <w:lang w:val="uk-UA"/>
        </w:rPr>
        <w:lastRenderedPageBreak/>
        <w:t>об’єднаної територіальної громади дотримуватись  вимог Комплексної схеми розміщення рекламних засобів на території Сумської міської об’єднаної територіальної громади.</w:t>
      </w:r>
    </w:p>
    <w:p w:rsidR="007D1F1A" w:rsidRPr="008A1AA9" w:rsidRDefault="007D1F1A" w:rsidP="007D1F1A">
      <w:pPr>
        <w:tabs>
          <w:tab w:val="left" w:pos="180"/>
          <w:tab w:val="center" w:pos="4677"/>
          <w:tab w:val="left" w:pos="5220"/>
        </w:tabs>
        <w:ind w:left="-360"/>
        <w:rPr>
          <w:sz w:val="28"/>
          <w:szCs w:val="28"/>
          <w:lang w:val="uk-UA"/>
        </w:rPr>
      </w:pPr>
    </w:p>
    <w:p w:rsidR="007D1F1A" w:rsidRPr="007D1F1A" w:rsidRDefault="008A1AA9" w:rsidP="008A1AA9">
      <w:pPr>
        <w:tabs>
          <w:tab w:val="left" w:pos="180"/>
          <w:tab w:val="center" w:pos="4677"/>
          <w:tab w:val="left" w:pos="5220"/>
        </w:tabs>
        <w:ind w:left="-360"/>
        <w:jc w:val="both"/>
        <w:rPr>
          <w:sz w:val="28"/>
          <w:szCs w:val="28"/>
        </w:rPr>
      </w:pPr>
      <w:r>
        <w:rPr>
          <w:sz w:val="28"/>
          <w:szCs w:val="28"/>
          <w:lang w:val="uk-UA"/>
        </w:rPr>
        <w:tab/>
      </w:r>
      <w:r w:rsidR="007D1F1A" w:rsidRPr="007D1F1A">
        <w:rPr>
          <w:sz w:val="28"/>
          <w:szCs w:val="28"/>
        </w:rPr>
        <w:t>6.</w:t>
      </w:r>
      <w:r w:rsidR="007D1F1A" w:rsidRPr="007D1F1A">
        <w:rPr>
          <w:sz w:val="28"/>
          <w:szCs w:val="28"/>
        </w:rPr>
        <w:tab/>
      </w:r>
      <w:r>
        <w:rPr>
          <w:sz w:val="28"/>
          <w:szCs w:val="28"/>
          <w:lang w:val="uk-UA"/>
        </w:rPr>
        <w:t xml:space="preserve"> </w:t>
      </w:r>
      <w:r w:rsidR="007D1F1A" w:rsidRPr="007D1F1A">
        <w:rPr>
          <w:sz w:val="28"/>
          <w:szCs w:val="28"/>
        </w:rPr>
        <w:t>Встановити, що дозволи на розміщення зовнішньої реклами, надані до набрання чинності даним рішенням, є дійсними до закінчення строку їх дії.</w:t>
      </w:r>
    </w:p>
    <w:p w:rsidR="007D1F1A" w:rsidRPr="007D1F1A" w:rsidRDefault="007D1F1A" w:rsidP="007D1F1A">
      <w:pPr>
        <w:tabs>
          <w:tab w:val="left" w:pos="180"/>
          <w:tab w:val="center" w:pos="4677"/>
          <w:tab w:val="left" w:pos="5220"/>
        </w:tabs>
        <w:ind w:left="-360"/>
        <w:rPr>
          <w:sz w:val="28"/>
          <w:szCs w:val="28"/>
        </w:rPr>
      </w:pPr>
    </w:p>
    <w:p w:rsidR="007D1F1A" w:rsidRPr="008A1AA9" w:rsidRDefault="008A1AA9" w:rsidP="00280492">
      <w:pPr>
        <w:tabs>
          <w:tab w:val="left" w:pos="180"/>
          <w:tab w:val="center" w:pos="4677"/>
          <w:tab w:val="left" w:pos="5220"/>
        </w:tabs>
        <w:ind w:left="-360"/>
        <w:jc w:val="both"/>
        <w:rPr>
          <w:sz w:val="28"/>
          <w:szCs w:val="28"/>
          <w:lang w:val="uk-UA"/>
        </w:rPr>
      </w:pPr>
      <w:r>
        <w:rPr>
          <w:sz w:val="28"/>
          <w:szCs w:val="28"/>
          <w:lang w:val="uk-UA"/>
        </w:rPr>
        <w:tab/>
      </w:r>
      <w:r w:rsidR="007D1F1A" w:rsidRPr="008A1AA9">
        <w:rPr>
          <w:sz w:val="28"/>
          <w:szCs w:val="28"/>
          <w:lang w:val="uk-UA"/>
        </w:rPr>
        <w:t>7.</w:t>
      </w:r>
      <w:r w:rsidR="007D1F1A" w:rsidRPr="008A1AA9">
        <w:rPr>
          <w:sz w:val="28"/>
          <w:szCs w:val="28"/>
          <w:lang w:val="uk-UA"/>
        </w:rPr>
        <w:tab/>
      </w:r>
      <w:r>
        <w:rPr>
          <w:sz w:val="28"/>
          <w:szCs w:val="28"/>
          <w:lang w:val="uk-UA"/>
        </w:rPr>
        <w:t xml:space="preserve"> </w:t>
      </w:r>
      <w:r w:rsidR="007D1F1A" w:rsidRPr="008A1AA9">
        <w:rPr>
          <w:sz w:val="28"/>
          <w:szCs w:val="28"/>
          <w:lang w:val="uk-UA"/>
        </w:rPr>
        <w:t xml:space="preserve">Вважати таким, що втратило чинність, рішення </w:t>
      </w:r>
      <w:r w:rsidR="00280492">
        <w:rPr>
          <w:sz w:val="28"/>
          <w:szCs w:val="28"/>
          <w:lang w:val="uk-UA"/>
        </w:rPr>
        <w:t>в</w:t>
      </w:r>
      <w:r w:rsidR="007D1F1A" w:rsidRPr="008A1AA9">
        <w:rPr>
          <w:sz w:val="28"/>
          <w:szCs w:val="28"/>
          <w:lang w:val="uk-UA"/>
        </w:rPr>
        <w:t>иконавчого комітету Сумської міської ради від 30.05.2017 № 285 «Про затвердження Комплексної схеми розміщення рекламних засобів із зонуванням території м. Суми».</w:t>
      </w:r>
    </w:p>
    <w:p w:rsidR="007E5336" w:rsidRPr="00AF430A" w:rsidRDefault="007E5336" w:rsidP="00B11C9F">
      <w:pPr>
        <w:tabs>
          <w:tab w:val="left" w:pos="180"/>
          <w:tab w:val="center" w:pos="4677"/>
          <w:tab w:val="left" w:pos="5220"/>
        </w:tabs>
        <w:rPr>
          <w:sz w:val="16"/>
          <w:szCs w:val="16"/>
          <w:lang w:val="uk-UA"/>
        </w:rPr>
      </w:pPr>
    </w:p>
    <w:p w:rsidR="004D136B" w:rsidRPr="008A1AA9" w:rsidRDefault="004F6151" w:rsidP="008A1AA9">
      <w:pPr>
        <w:pStyle w:val="af"/>
        <w:numPr>
          <w:ilvl w:val="0"/>
          <w:numId w:val="19"/>
        </w:numPr>
        <w:tabs>
          <w:tab w:val="left" w:pos="851"/>
        </w:tabs>
        <w:ind w:left="142" w:firstLine="0"/>
        <w:jc w:val="both"/>
        <w:rPr>
          <w:sz w:val="28"/>
          <w:szCs w:val="28"/>
          <w:lang w:val="uk-UA"/>
        </w:rPr>
      </w:pPr>
      <w:r w:rsidRPr="008A1AA9">
        <w:rPr>
          <w:sz w:val="28"/>
          <w:szCs w:val="28"/>
          <w:lang w:val="uk-UA"/>
        </w:rPr>
        <w:t>Дане р</w:t>
      </w:r>
      <w:r w:rsidR="00C871DC" w:rsidRPr="008A1AA9">
        <w:rPr>
          <w:sz w:val="28"/>
          <w:szCs w:val="28"/>
          <w:lang w:val="uk-UA"/>
        </w:rPr>
        <w:t xml:space="preserve">ішення набирає чинності з </w:t>
      </w:r>
      <w:r w:rsidR="004D136B" w:rsidRPr="008A1AA9">
        <w:rPr>
          <w:sz w:val="28"/>
          <w:szCs w:val="28"/>
          <w:lang w:val="uk-UA"/>
        </w:rPr>
        <w:t>дня</w:t>
      </w:r>
      <w:r w:rsidR="00A27490" w:rsidRPr="008A1AA9">
        <w:rPr>
          <w:sz w:val="28"/>
          <w:szCs w:val="28"/>
          <w:lang w:val="uk-UA"/>
        </w:rPr>
        <w:t xml:space="preserve"> </w:t>
      </w:r>
      <w:r w:rsidRPr="008A1AA9">
        <w:rPr>
          <w:sz w:val="28"/>
          <w:szCs w:val="28"/>
          <w:lang w:val="uk-UA"/>
        </w:rPr>
        <w:t xml:space="preserve">його  </w:t>
      </w:r>
      <w:r w:rsidR="004D136B" w:rsidRPr="008A1AA9">
        <w:rPr>
          <w:sz w:val="28"/>
          <w:szCs w:val="28"/>
          <w:lang w:val="uk-UA"/>
        </w:rPr>
        <w:t xml:space="preserve">офіційного </w:t>
      </w:r>
      <w:r w:rsidRPr="008A1AA9">
        <w:rPr>
          <w:sz w:val="28"/>
          <w:szCs w:val="28"/>
          <w:lang w:val="uk-UA"/>
        </w:rPr>
        <w:t>оприлюднення</w:t>
      </w:r>
      <w:r w:rsidR="004D136B" w:rsidRPr="008A1AA9">
        <w:rPr>
          <w:sz w:val="28"/>
          <w:szCs w:val="28"/>
          <w:lang w:val="uk-UA"/>
        </w:rPr>
        <w:t>.</w:t>
      </w:r>
    </w:p>
    <w:p w:rsidR="00E471E8" w:rsidRPr="004D136B" w:rsidRDefault="00E471E8" w:rsidP="004D136B">
      <w:pPr>
        <w:tabs>
          <w:tab w:val="left" w:pos="851"/>
        </w:tabs>
        <w:jc w:val="both"/>
        <w:rPr>
          <w:sz w:val="28"/>
          <w:szCs w:val="28"/>
          <w:lang w:val="uk-UA"/>
        </w:rPr>
      </w:pPr>
      <w:r w:rsidRPr="004D136B">
        <w:rPr>
          <w:lang w:val="uk-UA"/>
        </w:rPr>
        <w:t xml:space="preserve"> </w:t>
      </w:r>
    </w:p>
    <w:p w:rsidR="008A1AA9" w:rsidRDefault="00FB52F5" w:rsidP="008A1AA9">
      <w:pPr>
        <w:pStyle w:val="af"/>
        <w:numPr>
          <w:ilvl w:val="0"/>
          <w:numId w:val="19"/>
        </w:numPr>
        <w:tabs>
          <w:tab w:val="left" w:pos="851"/>
        </w:tabs>
        <w:ind w:left="-284" w:firstLine="426"/>
        <w:jc w:val="both"/>
        <w:rPr>
          <w:sz w:val="28"/>
          <w:szCs w:val="28"/>
          <w:lang w:val="uk-UA"/>
        </w:rPr>
      </w:pPr>
      <w:r w:rsidRPr="008A1AA9">
        <w:rPr>
          <w:sz w:val="28"/>
          <w:szCs w:val="28"/>
          <w:lang w:val="uk-UA"/>
        </w:rPr>
        <w:t xml:space="preserve">Департаменту комунікацій та інформаційної політики Сумської міської ради (Кохан А.І.) забезпечити </w:t>
      </w:r>
      <w:r w:rsidR="004D136B" w:rsidRPr="008A1AA9">
        <w:rPr>
          <w:sz w:val="28"/>
          <w:szCs w:val="28"/>
          <w:lang w:val="uk-UA"/>
        </w:rPr>
        <w:t xml:space="preserve">офіційне </w:t>
      </w:r>
      <w:r w:rsidRPr="008A1AA9">
        <w:rPr>
          <w:sz w:val="28"/>
          <w:szCs w:val="28"/>
          <w:lang w:val="uk-UA"/>
        </w:rPr>
        <w:t xml:space="preserve">оприлюднення даного рішення </w:t>
      </w:r>
      <w:r w:rsidR="004D136B" w:rsidRPr="008A1AA9">
        <w:rPr>
          <w:sz w:val="28"/>
          <w:szCs w:val="28"/>
          <w:lang w:val="uk-UA"/>
        </w:rPr>
        <w:t xml:space="preserve">та його розміщення </w:t>
      </w:r>
      <w:r w:rsidRPr="008A1AA9">
        <w:rPr>
          <w:sz w:val="28"/>
          <w:szCs w:val="28"/>
          <w:lang w:val="uk-UA"/>
        </w:rPr>
        <w:t>на офіційному сайті Сумської міської ради в мережі Інтернет.</w:t>
      </w:r>
    </w:p>
    <w:p w:rsidR="008A1AA9" w:rsidRPr="008A1AA9" w:rsidRDefault="008A1AA9" w:rsidP="008A1AA9">
      <w:pPr>
        <w:pStyle w:val="af"/>
        <w:rPr>
          <w:color w:val="000000"/>
          <w:sz w:val="28"/>
          <w:szCs w:val="28"/>
          <w:lang w:val="uk-UA"/>
        </w:rPr>
      </w:pPr>
    </w:p>
    <w:p w:rsidR="00030F6C" w:rsidRPr="008A1AA9" w:rsidRDefault="00F77E4A" w:rsidP="008A1AA9">
      <w:pPr>
        <w:pStyle w:val="af"/>
        <w:numPr>
          <w:ilvl w:val="0"/>
          <w:numId w:val="19"/>
        </w:numPr>
        <w:tabs>
          <w:tab w:val="left" w:pos="851"/>
        </w:tabs>
        <w:ind w:left="-284" w:firstLine="426"/>
        <w:jc w:val="both"/>
        <w:rPr>
          <w:sz w:val="28"/>
          <w:szCs w:val="28"/>
          <w:lang w:val="uk-UA"/>
        </w:rPr>
      </w:pPr>
      <w:r w:rsidRPr="008A1AA9">
        <w:rPr>
          <w:color w:val="000000"/>
          <w:sz w:val="28"/>
          <w:szCs w:val="28"/>
          <w:lang w:val="uk-UA"/>
        </w:rPr>
        <w:t xml:space="preserve">Контроль за </w:t>
      </w:r>
      <w:r w:rsidR="005E49F8" w:rsidRPr="008A1AA9">
        <w:rPr>
          <w:color w:val="000000"/>
          <w:sz w:val="28"/>
          <w:szCs w:val="28"/>
          <w:lang w:val="uk-UA"/>
        </w:rPr>
        <w:t>виконання</w:t>
      </w:r>
      <w:r w:rsidRPr="008A1AA9">
        <w:rPr>
          <w:color w:val="000000"/>
          <w:sz w:val="28"/>
          <w:szCs w:val="28"/>
          <w:lang w:val="uk-UA"/>
        </w:rPr>
        <w:t>м</w:t>
      </w:r>
      <w:r w:rsidR="005E49F8" w:rsidRPr="008A1AA9">
        <w:rPr>
          <w:color w:val="000000"/>
          <w:sz w:val="28"/>
          <w:szCs w:val="28"/>
          <w:lang w:val="uk-UA"/>
        </w:rPr>
        <w:t xml:space="preserve"> цього рішення покласти на першого заступника міського голови Войтенка В.В.</w:t>
      </w:r>
    </w:p>
    <w:p w:rsidR="00A0329C" w:rsidRDefault="00A0329C" w:rsidP="00A0329C">
      <w:pPr>
        <w:jc w:val="both"/>
        <w:rPr>
          <w:color w:val="000000"/>
          <w:sz w:val="28"/>
          <w:szCs w:val="28"/>
          <w:lang w:val="uk-UA"/>
        </w:rPr>
      </w:pPr>
    </w:p>
    <w:p w:rsidR="00A27490" w:rsidRDefault="00A27490" w:rsidP="00A0329C">
      <w:pPr>
        <w:jc w:val="both"/>
        <w:rPr>
          <w:color w:val="000000"/>
          <w:sz w:val="28"/>
          <w:szCs w:val="28"/>
          <w:lang w:val="uk-UA"/>
        </w:rPr>
      </w:pPr>
    </w:p>
    <w:p w:rsidR="00A27490" w:rsidRDefault="00A27490" w:rsidP="00A0329C">
      <w:pPr>
        <w:jc w:val="both"/>
        <w:rPr>
          <w:color w:val="000000"/>
          <w:sz w:val="28"/>
          <w:szCs w:val="28"/>
          <w:lang w:val="uk-UA"/>
        </w:rPr>
      </w:pPr>
    </w:p>
    <w:p w:rsidR="004046A8" w:rsidRPr="00A0329C" w:rsidRDefault="004046A8" w:rsidP="008A1AA9">
      <w:pPr>
        <w:ind w:left="-284"/>
        <w:jc w:val="both"/>
        <w:rPr>
          <w:color w:val="000000"/>
          <w:sz w:val="28"/>
          <w:szCs w:val="28"/>
          <w:lang w:val="uk-UA"/>
        </w:rPr>
      </w:pPr>
    </w:p>
    <w:p w:rsidR="00A0329C" w:rsidRDefault="007F209D" w:rsidP="008A1AA9">
      <w:pPr>
        <w:ind w:left="-284"/>
        <w:rPr>
          <w:b/>
          <w:sz w:val="28"/>
          <w:szCs w:val="28"/>
          <w:lang w:val="uk-UA"/>
        </w:rPr>
      </w:pPr>
      <w:r>
        <w:rPr>
          <w:b/>
          <w:sz w:val="28"/>
          <w:szCs w:val="28"/>
          <w:lang w:val="uk-UA"/>
        </w:rPr>
        <w:t xml:space="preserve">Міський голова                                                                </w:t>
      </w:r>
      <w:r w:rsidR="00522AA2">
        <w:rPr>
          <w:b/>
          <w:sz w:val="28"/>
          <w:szCs w:val="28"/>
          <w:lang w:val="uk-UA"/>
        </w:rPr>
        <w:t xml:space="preserve">             </w:t>
      </w:r>
      <w:r>
        <w:rPr>
          <w:b/>
          <w:sz w:val="28"/>
          <w:szCs w:val="28"/>
          <w:lang w:val="uk-UA"/>
        </w:rPr>
        <w:t xml:space="preserve">  О.М. Лисенко</w:t>
      </w:r>
    </w:p>
    <w:p w:rsidR="004046A8" w:rsidRPr="00A0329C" w:rsidRDefault="004046A8" w:rsidP="00A0329C">
      <w:pPr>
        <w:rPr>
          <w:b/>
          <w:sz w:val="28"/>
          <w:szCs w:val="28"/>
          <w:lang w:val="uk-UA"/>
        </w:rPr>
      </w:pPr>
    </w:p>
    <w:p w:rsidR="00522399" w:rsidRDefault="00D177FB" w:rsidP="008A1AA9">
      <w:pPr>
        <w:ind w:left="-284"/>
        <w:rPr>
          <w:sz w:val="26"/>
          <w:szCs w:val="26"/>
          <w:lang w:val="uk-UA"/>
        </w:rPr>
      </w:pPr>
      <w:r>
        <w:rPr>
          <w:sz w:val="26"/>
          <w:szCs w:val="26"/>
          <w:lang w:val="uk-UA"/>
        </w:rPr>
        <w:t xml:space="preserve">Фролов </w:t>
      </w:r>
      <w:r w:rsidR="00A0329C">
        <w:rPr>
          <w:sz w:val="26"/>
          <w:szCs w:val="26"/>
          <w:lang w:val="uk-UA"/>
        </w:rPr>
        <w:t>700-103</w:t>
      </w:r>
    </w:p>
    <w:p w:rsidR="009F04F2" w:rsidRDefault="00130C03" w:rsidP="00EF6AAC">
      <w:pPr>
        <w:ind w:left="-284"/>
        <w:rPr>
          <w:sz w:val="26"/>
          <w:szCs w:val="26"/>
          <w:lang w:val="uk-UA"/>
        </w:rPr>
      </w:pPr>
      <w:r>
        <w:rPr>
          <w:noProof/>
          <w:sz w:val="26"/>
          <w:szCs w:val="26"/>
        </w:rPr>
        <mc:AlternateContent>
          <mc:Choice Requires="wps">
            <w:drawing>
              <wp:anchor distT="4294967294" distB="4294967294" distL="114300" distR="114300" simplePos="0" relativeHeight="251657216" behindDoc="0" locked="0" layoutInCell="1" allowOverlap="1" wp14:anchorId="3E1E6F03" wp14:editId="30958854">
                <wp:simplePos x="0" y="0"/>
                <wp:positionH relativeFrom="column">
                  <wp:posOffset>-28575</wp:posOffset>
                </wp:positionH>
                <wp:positionV relativeFrom="paragraph">
                  <wp:posOffset>9524</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499492B"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"/>
            </w:pict>
          </mc:Fallback>
        </mc:AlternateContent>
      </w:r>
      <w:r w:rsidR="00522399">
        <w:rPr>
          <w:sz w:val="26"/>
          <w:szCs w:val="26"/>
          <w:lang w:val="uk-UA"/>
        </w:rPr>
        <w:t xml:space="preserve">Розіслати: </w:t>
      </w:r>
      <w:r w:rsidR="009A64CD">
        <w:rPr>
          <w:sz w:val="26"/>
          <w:szCs w:val="26"/>
          <w:lang w:val="uk-UA"/>
        </w:rPr>
        <w:t>Кривцов</w:t>
      </w:r>
      <w:r w:rsidR="00F77E4A">
        <w:rPr>
          <w:sz w:val="26"/>
          <w:szCs w:val="26"/>
          <w:lang w:val="uk-UA"/>
        </w:rPr>
        <w:t>у</w:t>
      </w:r>
      <w:r w:rsidR="00EF6AAC">
        <w:rPr>
          <w:sz w:val="26"/>
          <w:szCs w:val="26"/>
          <w:lang w:val="uk-UA"/>
        </w:rPr>
        <w:t xml:space="preserve"> А.В</w:t>
      </w:r>
      <w:r w:rsidR="00C240FD">
        <w:rPr>
          <w:sz w:val="26"/>
          <w:szCs w:val="26"/>
          <w:lang w:val="uk-UA"/>
        </w:rPr>
        <w:t>., Голопьорову Р. В.</w:t>
      </w:r>
      <w:r w:rsidR="00E471E8">
        <w:rPr>
          <w:sz w:val="26"/>
          <w:szCs w:val="26"/>
          <w:lang w:val="uk-UA"/>
        </w:rPr>
        <w:t>, Липовій С. А.</w:t>
      </w:r>
      <w:r w:rsidR="00C053E3">
        <w:rPr>
          <w:sz w:val="26"/>
          <w:szCs w:val="26"/>
          <w:lang w:val="uk-UA"/>
        </w:rPr>
        <w:t xml:space="preserve">, Мечику В. </w:t>
      </w:r>
      <w:r w:rsidR="00C053E3" w:rsidRPr="00C053E3">
        <w:rPr>
          <w:sz w:val="26"/>
          <w:szCs w:val="26"/>
          <w:lang w:val="uk-UA"/>
        </w:rPr>
        <w:t>А</w:t>
      </w:r>
      <w:r w:rsidR="00C053E3">
        <w:rPr>
          <w:sz w:val="26"/>
          <w:szCs w:val="26"/>
          <w:lang w:val="uk-UA"/>
        </w:rPr>
        <w:t>.</w:t>
      </w:r>
    </w:p>
    <w:p w:rsidR="00CD492D" w:rsidRPr="00CD492D" w:rsidRDefault="00CD492D" w:rsidP="00CD492D">
      <w:pPr>
        <w:rPr>
          <w:sz w:val="26"/>
          <w:szCs w:val="26"/>
          <w:lang w:val="uk-UA"/>
        </w:rPr>
      </w:pPr>
    </w:p>
    <w:p w:rsidR="0052613C" w:rsidRDefault="004012EC" w:rsidP="00A0329C">
      <w:pPr>
        <w:rPr>
          <w:sz w:val="26"/>
          <w:szCs w:val="26"/>
          <w:lang w:val="uk-UA"/>
        </w:rPr>
      </w:pPr>
      <w:r>
        <w:rPr>
          <w:sz w:val="26"/>
          <w:szCs w:val="26"/>
          <w:lang w:val="uk-UA"/>
        </w:rPr>
        <w:t xml:space="preserve">                                                                                                                                                                                                                                                                                                                                                                                                                                                                                                                              </w:t>
      </w:r>
      <w:r w:rsidR="00CF2167">
        <w:rPr>
          <w:sz w:val="26"/>
          <w:szCs w:val="26"/>
          <w:lang w:val="uk-UA"/>
        </w:rPr>
        <w:t xml:space="preserve">                               </w:t>
      </w:r>
    </w:p>
    <w:p w:rsidR="0052613C" w:rsidRDefault="0052613C" w:rsidP="00A0329C">
      <w:pPr>
        <w:rPr>
          <w:sz w:val="26"/>
          <w:szCs w:val="26"/>
          <w:lang w:val="uk-UA"/>
        </w:rPr>
      </w:pPr>
    </w:p>
    <w:p w:rsidR="0052613C" w:rsidRDefault="0052613C" w:rsidP="00A0329C">
      <w:pPr>
        <w:rPr>
          <w:sz w:val="26"/>
          <w:szCs w:val="26"/>
          <w:lang w:val="uk-UA"/>
        </w:rPr>
      </w:pPr>
    </w:p>
    <w:p w:rsidR="0052613C" w:rsidRDefault="0052613C" w:rsidP="00A0329C">
      <w:pPr>
        <w:rPr>
          <w:sz w:val="26"/>
          <w:szCs w:val="26"/>
          <w:lang w:val="uk-UA"/>
        </w:rPr>
      </w:pPr>
    </w:p>
    <w:p w:rsidR="0052613C" w:rsidRDefault="0052613C" w:rsidP="00A0329C">
      <w:pPr>
        <w:rPr>
          <w:sz w:val="26"/>
          <w:szCs w:val="26"/>
          <w:lang w:val="uk-UA"/>
        </w:rPr>
      </w:pPr>
    </w:p>
    <w:p w:rsidR="0052613C" w:rsidRDefault="0052613C" w:rsidP="00A0329C">
      <w:pPr>
        <w:rPr>
          <w:sz w:val="26"/>
          <w:szCs w:val="26"/>
          <w:lang w:val="uk-UA"/>
        </w:rPr>
      </w:pPr>
    </w:p>
    <w:sectPr w:rsidR="0052613C" w:rsidSect="00D06E8B">
      <w:pgSz w:w="11906" w:h="16838"/>
      <w:pgMar w:top="1134" w:right="707" w:bottom="567"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AB" w:rsidRDefault="00AA2EAB" w:rsidP="00C50815">
      <w:r>
        <w:separator/>
      </w:r>
    </w:p>
  </w:endnote>
  <w:endnote w:type="continuationSeparator" w:id="0">
    <w:p w:rsidR="00AA2EAB" w:rsidRDefault="00AA2EAB"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AB" w:rsidRDefault="00AA2EAB" w:rsidP="00C50815">
      <w:r>
        <w:separator/>
      </w:r>
    </w:p>
  </w:footnote>
  <w:footnote w:type="continuationSeparator" w:id="0">
    <w:p w:rsidR="00AA2EAB" w:rsidRDefault="00AA2EAB" w:rsidP="00C5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477AE6"/>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E1D2159"/>
    <w:multiLevelType w:val="hybridMultilevel"/>
    <w:tmpl w:val="045C99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C68BA"/>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B2B73E8"/>
    <w:multiLevelType w:val="hybridMultilevel"/>
    <w:tmpl w:val="0CB6210C"/>
    <w:lvl w:ilvl="0" w:tplc="BCDA6C4C">
      <w:start w:val="2"/>
      <w:numFmt w:val="bullet"/>
      <w:lvlText w:val="-"/>
      <w:lvlJc w:val="left"/>
      <w:pPr>
        <w:ind w:left="177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4"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6AF22013"/>
    <w:multiLevelType w:val="hybridMultilevel"/>
    <w:tmpl w:val="4E9665DC"/>
    <w:lvl w:ilvl="0" w:tplc="F99A279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8" w15:restartNumberingAfterBreak="0">
    <w:nsid w:val="7DB60DD2"/>
    <w:multiLevelType w:val="multilevel"/>
    <w:tmpl w:val="37BCA930"/>
    <w:lvl w:ilvl="0">
      <w:start w:val="1"/>
      <w:numFmt w:val="decimal"/>
      <w:lvlText w:val="%1."/>
      <w:lvlJc w:val="left"/>
      <w:pPr>
        <w:ind w:left="3054" w:hanging="360"/>
      </w:pPr>
      <w:rPr>
        <w:rFonts w:hint="default"/>
        <w:b/>
        <w:color w:val="auto"/>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9"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6"/>
  </w:num>
  <w:num w:numId="3">
    <w:abstractNumId w:val="15"/>
  </w:num>
  <w:num w:numId="4">
    <w:abstractNumId w:val="12"/>
  </w:num>
  <w:num w:numId="5">
    <w:abstractNumId w:val="14"/>
  </w:num>
  <w:num w:numId="6">
    <w:abstractNumId w:val="8"/>
  </w:num>
  <w:num w:numId="7">
    <w:abstractNumId w:val="0"/>
  </w:num>
  <w:num w:numId="8">
    <w:abstractNumId w:val="5"/>
  </w:num>
  <w:num w:numId="9">
    <w:abstractNumId w:val="2"/>
  </w:num>
  <w:num w:numId="10">
    <w:abstractNumId w:val="13"/>
  </w:num>
  <w:num w:numId="11">
    <w:abstractNumId w:val="16"/>
  </w:num>
  <w:num w:numId="12">
    <w:abstractNumId w:val="7"/>
  </w:num>
  <w:num w:numId="13">
    <w:abstractNumId w:val="10"/>
  </w:num>
  <w:num w:numId="14">
    <w:abstractNumId w:val="19"/>
  </w:num>
  <w:num w:numId="15">
    <w:abstractNumId w:val="1"/>
  </w:num>
  <w:num w:numId="16">
    <w:abstractNumId w:val="4"/>
  </w:num>
  <w:num w:numId="17">
    <w:abstractNumId w:val="11"/>
  </w:num>
  <w:num w:numId="18">
    <w:abstractNumId w:val="18"/>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0"/>
    <w:rsid w:val="000024FE"/>
    <w:rsid w:val="000031D3"/>
    <w:rsid w:val="000101F9"/>
    <w:rsid w:val="00017654"/>
    <w:rsid w:val="000279B9"/>
    <w:rsid w:val="00030F6C"/>
    <w:rsid w:val="0003369C"/>
    <w:rsid w:val="0005581E"/>
    <w:rsid w:val="000629F1"/>
    <w:rsid w:val="00067402"/>
    <w:rsid w:val="00074BBC"/>
    <w:rsid w:val="00080425"/>
    <w:rsid w:val="000A40A1"/>
    <w:rsid w:val="000B02F3"/>
    <w:rsid w:val="000B1C44"/>
    <w:rsid w:val="000C6155"/>
    <w:rsid w:val="000C6CC9"/>
    <w:rsid w:val="000E407B"/>
    <w:rsid w:val="000F185C"/>
    <w:rsid w:val="001068DB"/>
    <w:rsid w:val="00114E6A"/>
    <w:rsid w:val="00115D8A"/>
    <w:rsid w:val="001165A5"/>
    <w:rsid w:val="001208BC"/>
    <w:rsid w:val="00121119"/>
    <w:rsid w:val="00130C03"/>
    <w:rsid w:val="00131506"/>
    <w:rsid w:val="00131A27"/>
    <w:rsid w:val="00133A16"/>
    <w:rsid w:val="00141509"/>
    <w:rsid w:val="00144453"/>
    <w:rsid w:val="0015241F"/>
    <w:rsid w:val="00152621"/>
    <w:rsid w:val="00164F09"/>
    <w:rsid w:val="00181662"/>
    <w:rsid w:val="00183118"/>
    <w:rsid w:val="00184EEC"/>
    <w:rsid w:val="0018574D"/>
    <w:rsid w:val="00187FF3"/>
    <w:rsid w:val="00193CD9"/>
    <w:rsid w:val="00197BCD"/>
    <w:rsid w:val="001A642C"/>
    <w:rsid w:val="001B0E16"/>
    <w:rsid w:val="001B1B87"/>
    <w:rsid w:val="001B6BCB"/>
    <w:rsid w:val="001B7B02"/>
    <w:rsid w:val="001C4142"/>
    <w:rsid w:val="001D09B1"/>
    <w:rsid w:val="001D5216"/>
    <w:rsid w:val="001D66CF"/>
    <w:rsid w:val="001E2496"/>
    <w:rsid w:val="001E404C"/>
    <w:rsid w:val="001E623A"/>
    <w:rsid w:val="00226A58"/>
    <w:rsid w:val="00226C40"/>
    <w:rsid w:val="00230304"/>
    <w:rsid w:val="002357A9"/>
    <w:rsid w:val="00237BA6"/>
    <w:rsid w:val="00240259"/>
    <w:rsid w:val="00241159"/>
    <w:rsid w:val="00243CA6"/>
    <w:rsid w:val="002661C2"/>
    <w:rsid w:val="00273151"/>
    <w:rsid w:val="00280492"/>
    <w:rsid w:val="00280D1D"/>
    <w:rsid w:val="002826D1"/>
    <w:rsid w:val="00293088"/>
    <w:rsid w:val="002A02F9"/>
    <w:rsid w:val="002B3487"/>
    <w:rsid w:val="002D7F03"/>
    <w:rsid w:val="002E15D0"/>
    <w:rsid w:val="002F282B"/>
    <w:rsid w:val="0030061B"/>
    <w:rsid w:val="00301735"/>
    <w:rsid w:val="00304B95"/>
    <w:rsid w:val="00307B44"/>
    <w:rsid w:val="003204DA"/>
    <w:rsid w:val="003217A9"/>
    <w:rsid w:val="00322D35"/>
    <w:rsid w:val="0032410F"/>
    <w:rsid w:val="00331640"/>
    <w:rsid w:val="00345C54"/>
    <w:rsid w:val="00347E92"/>
    <w:rsid w:val="003511B8"/>
    <w:rsid w:val="00354DCB"/>
    <w:rsid w:val="003805AA"/>
    <w:rsid w:val="00394325"/>
    <w:rsid w:val="003A05E3"/>
    <w:rsid w:val="003A0B06"/>
    <w:rsid w:val="003A2EC4"/>
    <w:rsid w:val="003A55C3"/>
    <w:rsid w:val="003B60C3"/>
    <w:rsid w:val="003C4F01"/>
    <w:rsid w:val="003D6F05"/>
    <w:rsid w:val="003E369A"/>
    <w:rsid w:val="003E6E84"/>
    <w:rsid w:val="003F4E50"/>
    <w:rsid w:val="003F7F15"/>
    <w:rsid w:val="004011D0"/>
    <w:rsid w:val="004012EC"/>
    <w:rsid w:val="004046A8"/>
    <w:rsid w:val="00404817"/>
    <w:rsid w:val="00411EE3"/>
    <w:rsid w:val="0041409E"/>
    <w:rsid w:val="0041703E"/>
    <w:rsid w:val="00432409"/>
    <w:rsid w:val="00433BCD"/>
    <w:rsid w:val="00441288"/>
    <w:rsid w:val="00441EDA"/>
    <w:rsid w:val="004434AF"/>
    <w:rsid w:val="00444B3D"/>
    <w:rsid w:val="004519B7"/>
    <w:rsid w:val="00453854"/>
    <w:rsid w:val="00457DAA"/>
    <w:rsid w:val="004739BA"/>
    <w:rsid w:val="00481106"/>
    <w:rsid w:val="00484A66"/>
    <w:rsid w:val="00484F31"/>
    <w:rsid w:val="00494A4C"/>
    <w:rsid w:val="004964CC"/>
    <w:rsid w:val="00497B8C"/>
    <w:rsid w:val="00497D8F"/>
    <w:rsid w:val="004A089D"/>
    <w:rsid w:val="004B6346"/>
    <w:rsid w:val="004C15B6"/>
    <w:rsid w:val="004C300D"/>
    <w:rsid w:val="004D0F18"/>
    <w:rsid w:val="004D136B"/>
    <w:rsid w:val="004D2E77"/>
    <w:rsid w:val="004D2F03"/>
    <w:rsid w:val="004D3E3C"/>
    <w:rsid w:val="004D5126"/>
    <w:rsid w:val="004E299D"/>
    <w:rsid w:val="004E324B"/>
    <w:rsid w:val="004E4CCA"/>
    <w:rsid w:val="004F19AF"/>
    <w:rsid w:val="004F4506"/>
    <w:rsid w:val="004F6151"/>
    <w:rsid w:val="00501966"/>
    <w:rsid w:val="00504A16"/>
    <w:rsid w:val="00504B93"/>
    <w:rsid w:val="0051590D"/>
    <w:rsid w:val="005162C9"/>
    <w:rsid w:val="0051740B"/>
    <w:rsid w:val="00521545"/>
    <w:rsid w:val="00522399"/>
    <w:rsid w:val="00522682"/>
    <w:rsid w:val="00522AA2"/>
    <w:rsid w:val="0052613C"/>
    <w:rsid w:val="00533C59"/>
    <w:rsid w:val="00544B75"/>
    <w:rsid w:val="00552EB6"/>
    <w:rsid w:val="00555A80"/>
    <w:rsid w:val="00560345"/>
    <w:rsid w:val="005639F6"/>
    <w:rsid w:val="00564533"/>
    <w:rsid w:val="00570EE8"/>
    <w:rsid w:val="005859C2"/>
    <w:rsid w:val="00587665"/>
    <w:rsid w:val="00594E13"/>
    <w:rsid w:val="0059501D"/>
    <w:rsid w:val="005965FC"/>
    <w:rsid w:val="005A1301"/>
    <w:rsid w:val="005B020F"/>
    <w:rsid w:val="005B4026"/>
    <w:rsid w:val="005C0B42"/>
    <w:rsid w:val="005C3693"/>
    <w:rsid w:val="005C376C"/>
    <w:rsid w:val="005D38B7"/>
    <w:rsid w:val="005D4A15"/>
    <w:rsid w:val="005D5F96"/>
    <w:rsid w:val="005D7A63"/>
    <w:rsid w:val="005E49F8"/>
    <w:rsid w:val="005F278F"/>
    <w:rsid w:val="005F4775"/>
    <w:rsid w:val="005F5281"/>
    <w:rsid w:val="005F5A34"/>
    <w:rsid w:val="00602874"/>
    <w:rsid w:val="00604EDF"/>
    <w:rsid w:val="00604EFD"/>
    <w:rsid w:val="00611D96"/>
    <w:rsid w:val="0061665B"/>
    <w:rsid w:val="00621FE0"/>
    <w:rsid w:val="00630D76"/>
    <w:rsid w:val="006375D9"/>
    <w:rsid w:val="0064618B"/>
    <w:rsid w:val="00661EA4"/>
    <w:rsid w:val="00664894"/>
    <w:rsid w:val="00671636"/>
    <w:rsid w:val="00674BD5"/>
    <w:rsid w:val="006844CD"/>
    <w:rsid w:val="00684BE8"/>
    <w:rsid w:val="00686A68"/>
    <w:rsid w:val="006A28EA"/>
    <w:rsid w:val="006A2E65"/>
    <w:rsid w:val="006A6822"/>
    <w:rsid w:val="006A7FA3"/>
    <w:rsid w:val="006B61DF"/>
    <w:rsid w:val="006B65D9"/>
    <w:rsid w:val="006B6804"/>
    <w:rsid w:val="006C0428"/>
    <w:rsid w:val="006D007D"/>
    <w:rsid w:val="006E0213"/>
    <w:rsid w:val="006E0817"/>
    <w:rsid w:val="006E141A"/>
    <w:rsid w:val="006E1DA6"/>
    <w:rsid w:val="006E4E7F"/>
    <w:rsid w:val="006F4EE3"/>
    <w:rsid w:val="006F5FED"/>
    <w:rsid w:val="006F794D"/>
    <w:rsid w:val="00711096"/>
    <w:rsid w:val="00712D36"/>
    <w:rsid w:val="00723075"/>
    <w:rsid w:val="00735A1F"/>
    <w:rsid w:val="00740BE0"/>
    <w:rsid w:val="00744292"/>
    <w:rsid w:val="007447E2"/>
    <w:rsid w:val="0075298C"/>
    <w:rsid w:val="00756218"/>
    <w:rsid w:val="00757347"/>
    <w:rsid w:val="0076577D"/>
    <w:rsid w:val="007663EF"/>
    <w:rsid w:val="00771355"/>
    <w:rsid w:val="00780D45"/>
    <w:rsid w:val="00780F6D"/>
    <w:rsid w:val="00783E43"/>
    <w:rsid w:val="007847E7"/>
    <w:rsid w:val="00785EAC"/>
    <w:rsid w:val="007863E1"/>
    <w:rsid w:val="00792724"/>
    <w:rsid w:val="0079498D"/>
    <w:rsid w:val="00795BAE"/>
    <w:rsid w:val="00797C02"/>
    <w:rsid w:val="007B1C06"/>
    <w:rsid w:val="007B71B6"/>
    <w:rsid w:val="007C7DA3"/>
    <w:rsid w:val="007D1F1A"/>
    <w:rsid w:val="007D2A2A"/>
    <w:rsid w:val="007D5818"/>
    <w:rsid w:val="007E158B"/>
    <w:rsid w:val="007E3B1F"/>
    <w:rsid w:val="007E5336"/>
    <w:rsid w:val="007F209D"/>
    <w:rsid w:val="007F51EC"/>
    <w:rsid w:val="00802BD7"/>
    <w:rsid w:val="00807C89"/>
    <w:rsid w:val="00811009"/>
    <w:rsid w:val="0081255A"/>
    <w:rsid w:val="0082286D"/>
    <w:rsid w:val="00832DF0"/>
    <w:rsid w:val="0084099A"/>
    <w:rsid w:val="00841BC2"/>
    <w:rsid w:val="008425C2"/>
    <w:rsid w:val="00852135"/>
    <w:rsid w:val="00862176"/>
    <w:rsid w:val="00862691"/>
    <w:rsid w:val="008659D3"/>
    <w:rsid w:val="00870F28"/>
    <w:rsid w:val="00874FCF"/>
    <w:rsid w:val="0088108C"/>
    <w:rsid w:val="00897AE0"/>
    <w:rsid w:val="008A1AA9"/>
    <w:rsid w:val="008A5E26"/>
    <w:rsid w:val="008C70EC"/>
    <w:rsid w:val="008D1B8C"/>
    <w:rsid w:val="008E1F44"/>
    <w:rsid w:val="008E2C33"/>
    <w:rsid w:val="008E6A39"/>
    <w:rsid w:val="008F154D"/>
    <w:rsid w:val="008F3925"/>
    <w:rsid w:val="008F77AB"/>
    <w:rsid w:val="0090532B"/>
    <w:rsid w:val="009136D0"/>
    <w:rsid w:val="00940589"/>
    <w:rsid w:val="00952C63"/>
    <w:rsid w:val="00966FA1"/>
    <w:rsid w:val="009676E4"/>
    <w:rsid w:val="009713EC"/>
    <w:rsid w:val="00971ADB"/>
    <w:rsid w:val="00982182"/>
    <w:rsid w:val="00986FCD"/>
    <w:rsid w:val="009915E2"/>
    <w:rsid w:val="00991AB6"/>
    <w:rsid w:val="009A3AA4"/>
    <w:rsid w:val="009A63F1"/>
    <w:rsid w:val="009A64CD"/>
    <w:rsid w:val="009A7933"/>
    <w:rsid w:val="009B1D68"/>
    <w:rsid w:val="009B57D0"/>
    <w:rsid w:val="009B6F15"/>
    <w:rsid w:val="009B7915"/>
    <w:rsid w:val="009C1E8C"/>
    <w:rsid w:val="009C5B9A"/>
    <w:rsid w:val="009D78EF"/>
    <w:rsid w:val="009E0E8D"/>
    <w:rsid w:val="009E42A3"/>
    <w:rsid w:val="009F04F2"/>
    <w:rsid w:val="009F60EE"/>
    <w:rsid w:val="00A0329C"/>
    <w:rsid w:val="00A0741E"/>
    <w:rsid w:val="00A101D7"/>
    <w:rsid w:val="00A169BF"/>
    <w:rsid w:val="00A16ECC"/>
    <w:rsid w:val="00A175F3"/>
    <w:rsid w:val="00A27490"/>
    <w:rsid w:val="00A361DD"/>
    <w:rsid w:val="00A44263"/>
    <w:rsid w:val="00A44B7F"/>
    <w:rsid w:val="00A468D0"/>
    <w:rsid w:val="00A54B3F"/>
    <w:rsid w:val="00A60E8E"/>
    <w:rsid w:val="00A7687A"/>
    <w:rsid w:val="00A805E4"/>
    <w:rsid w:val="00A81B8A"/>
    <w:rsid w:val="00A966A5"/>
    <w:rsid w:val="00AA29A7"/>
    <w:rsid w:val="00AA2EAB"/>
    <w:rsid w:val="00AB4716"/>
    <w:rsid w:val="00AB7393"/>
    <w:rsid w:val="00AD0F1F"/>
    <w:rsid w:val="00AE02E8"/>
    <w:rsid w:val="00AF2707"/>
    <w:rsid w:val="00AF430A"/>
    <w:rsid w:val="00AF7179"/>
    <w:rsid w:val="00B00614"/>
    <w:rsid w:val="00B00FA5"/>
    <w:rsid w:val="00B02F26"/>
    <w:rsid w:val="00B04B06"/>
    <w:rsid w:val="00B11C9F"/>
    <w:rsid w:val="00B130E8"/>
    <w:rsid w:val="00B15846"/>
    <w:rsid w:val="00B20FE5"/>
    <w:rsid w:val="00B30DC8"/>
    <w:rsid w:val="00B343CA"/>
    <w:rsid w:val="00B40166"/>
    <w:rsid w:val="00B414CA"/>
    <w:rsid w:val="00B53B5E"/>
    <w:rsid w:val="00B55D96"/>
    <w:rsid w:val="00B82043"/>
    <w:rsid w:val="00B821F3"/>
    <w:rsid w:val="00B9276A"/>
    <w:rsid w:val="00B958C5"/>
    <w:rsid w:val="00BA4B12"/>
    <w:rsid w:val="00BA6A84"/>
    <w:rsid w:val="00BA70AB"/>
    <w:rsid w:val="00BB0346"/>
    <w:rsid w:val="00BB0CA0"/>
    <w:rsid w:val="00BB5C89"/>
    <w:rsid w:val="00BC2222"/>
    <w:rsid w:val="00BC37AB"/>
    <w:rsid w:val="00BC59F2"/>
    <w:rsid w:val="00BD15BA"/>
    <w:rsid w:val="00BD4B3C"/>
    <w:rsid w:val="00BF461F"/>
    <w:rsid w:val="00C01E52"/>
    <w:rsid w:val="00C0486F"/>
    <w:rsid w:val="00C053E3"/>
    <w:rsid w:val="00C06FAC"/>
    <w:rsid w:val="00C10464"/>
    <w:rsid w:val="00C12CEC"/>
    <w:rsid w:val="00C15B49"/>
    <w:rsid w:val="00C1644B"/>
    <w:rsid w:val="00C240FD"/>
    <w:rsid w:val="00C242A0"/>
    <w:rsid w:val="00C24F14"/>
    <w:rsid w:val="00C32C06"/>
    <w:rsid w:val="00C32F5A"/>
    <w:rsid w:val="00C37FBA"/>
    <w:rsid w:val="00C41DF4"/>
    <w:rsid w:val="00C4602C"/>
    <w:rsid w:val="00C50815"/>
    <w:rsid w:val="00C572AA"/>
    <w:rsid w:val="00C671CA"/>
    <w:rsid w:val="00C7161D"/>
    <w:rsid w:val="00C75BE8"/>
    <w:rsid w:val="00C80419"/>
    <w:rsid w:val="00C80CEE"/>
    <w:rsid w:val="00C82D27"/>
    <w:rsid w:val="00C84189"/>
    <w:rsid w:val="00C86399"/>
    <w:rsid w:val="00C871DC"/>
    <w:rsid w:val="00C91257"/>
    <w:rsid w:val="00CA3CE0"/>
    <w:rsid w:val="00CB43E6"/>
    <w:rsid w:val="00CB4DDE"/>
    <w:rsid w:val="00CB515C"/>
    <w:rsid w:val="00CC1193"/>
    <w:rsid w:val="00CD492D"/>
    <w:rsid w:val="00CD5187"/>
    <w:rsid w:val="00CD6C10"/>
    <w:rsid w:val="00CE0A17"/>
    <w:rsid w:val="00CE0DF0"/>
    <w:rsid w:val="00CE6448"/>
    <w:rsid w:val="00CF2167"/>
    <w:rsid w:val="00CF2D4A"/>
    <w:rsid w:val="00CF4DB8"/>
    <w:rsid w:val="00CF7969"/>
    <w:rsid w:val="00D050DF"/>
    <w:rsid w:val="00D06D9D"/>
    <w:rsid w:val="00D06E8B"/>
    <w:rsid w:val="00D172C4"/>
    <w:rsid w:val="00D177FB"/>
    <w:rsid w:val="00D22AA6"/>
    <w:rsid w:val="00D254BB"/>
    <w:rsid w:val="00D27C2C"/>
    <w:rsid w:val="00D43CD5"/>
    <w:rsid w:val="00D44F14"/>
    <w:rsid w:val="00D510E5"/>
    <w:rsid w:val="00D54050"/>
    <w:rsid w:val="00D551B5"/>
    <w:rsid w:val="00D75D75"/>
    <w:rsid w:val="00D9373C"/>
    <w:rsid w:val="00D9442F"/>
    <w:rsid w:val="00D94E9E"/>
    <w:rsid w:val="00DB13B8"/>
    <w:rsid w:val="00DB763B"/>
    <w:rsid w:val="00DC06E6"/>
    <w:rsid w:val="00DC2949"/>
    <w:rsid w:val="00DC35D6"/>
    <w:rsid w:val="00DD5960"/>
    <w:rsid w:val="00DD59D1"/>
    <w:rsid w:val="00DD7915"/>
    <w:rsid w:val="00DE1C53"/>
    <w:rsid w:val="00DE230F"/>
    <w:rsid w:val="00DE7212"/>
    <w:rsid w:val="00E0386D"/>
    <w:rsid w:val="00E04B56"/>
    <w:rsid w:val="00E062A1"/>
    <w:rsid w:val="00E068AA"/>
    <w:rsid w:val="00E1113F"/>
    <w:rsid w:val="00E11A9B"/>
    <w:rsid w:val="00E20F0C"/>
    <w:rsid w:val="00E232A9"/>
    <w:rsid w:val="00E23EC3"/>
    <w:rsid w:val="00E25B15"/>
    <w:rsid w:val="00E33884"/>
    <w:rsid w:val="00E33D09"/>
    <w:rsid w:val="00E35335"/>
    <w:rsid w:val="00E36396"/>
    <w:rsid w:val="00E445CA"/>
    <w:rsid w:val="00E46431"/>
    <w:rsid w:val="00E471E8"/>
    <w:rsid w:val="00E91A19"/>
    <w:rsid w:val="00EA2E40"/>
    <w:rsid w:val="00EA7036"/>
    <w:rsid w:val="00EB0733"/>
    <w:rsid w:val="00EC2C3A"/>
    <w:rsid w:val="00EC5B42"/>
    <w:rsid w:val="00ED0EC2"/>
    <w:rsid w:val="00ED34A2"/>
    <w:rsid w:val="00ED382F"/>
    <w:rsid w:val="00ED3A8A"/>
    <w:rsid w:val="00ED7317"/>
    <w:rsid w:val="00EF5E5A"/>
    <w:rsid w:val="00EF6AAC"/>
    <w:rsid w:val="00F00FF5"/>
    <w:rsid w:val="00F037DC"/>
    <w:rsid w:val="00F12535"/>
    <w:rsid w:val="00F2211E"/>
    <w:rsid w:val="00F377AE"/>
    <w:rsid w:val="00F44DA9"/>
    <w:rsid w:val="00F45D5F"/>
    <w:rsid w:val="00F534E6"/>
    <w:rsid w:val="00F73541"/>
    <w:rsid w:val="00F77BC1"/>
    <w:rsid w:val="00F77E4A"/>
    <w:rsid w:val="00F82C89"/>
    <w:rsid w:val="00F91D20"/>
    <w:rsid w:val="00F92CCE"/>
    <w:rsid w:val="00F94387"/>
    <w:rsid w:val="00FB0CEF"/>
    <w:rsid w:val="00FB0EB5"/>
    <w:rsid w:val="00FB10B0"/>
    <w:rsid w:val="00FB52F5"/>
    <w:rsid w:val="00FC1139"/>
    <w:rsid w:val="00FC7648"/>
    <w:rsid w:val="00FE7607"/>
    <w:rsid w:val="00FF0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8E494B-2FD3-4A1A-A8C9-DB2783B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semiHidden/>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semiHidden/>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customStyle="1" w:styleId="WW-">
    <w:name w:val="WW-Верхний колонтитул"/>
    <w:basedOn w:val="a"/>
    <w:rsid w:val="006A28EA"/>
    <w:pPr>
      <w:widowControl w:val="0"/>
      <w:tabs>
        <w:tab w:val="center" w:pos="4153"/>
        <w:tab w:val="right" w:pos="8306"/>
      </w:tabs>
      <w:suppressAutoHyphens/>
    </w:pPr>
    <w:rPr>
      <w:rFonts w:eastAsia="SimSun" w:cs="Mangal"/>
      <w:kern w:val="2"/>
      <w:lang w:eastAsia="zh-CN" w:bidi="hi-IN"/>
    </w:rPr>
  </w:style>
  <w:style w:type="paragraph" w:customStyle="1" w:styleId="Standard">
    <w:name w:val="Standard"/>
    <w:rsid w:val="006A28EA"/>
    <w:pPr>
      <w:widowControl w:val="0"/>
      <w:suppressAutoHyphens/>
      <w:autoSpaceDN w:val="0"/>
      <w:textAlignment w:val="baseline"/>
    </w:pPr>
    <w:rPr>
      <w:rFonts w:eastAsia="SimSun" w:cs="Mangal"/>
      <w:kern w:val="3"/>
      <w:sz w:val="24"/>
      <w:szCs w:val="24"/>
      <w:lang w:val="uk-UA" w:eastAsia="zh-CN" w:bidi="hi-IN"/>
    </w:rPr>
  </w:style>
  <w:style w:type="paragraph" w:styleId="af">
    <w:name w:val="List Paragraph"/>
    <w:basedOn w:val="a"/>
    <w:uiPriority w:val="34"/>
    <w:qFormat/>
    <w:rsid w:val="00ED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2FDB-7B6D-4454-B7A2-AEAF45F5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524</Words>
  <Characters>2993</Characters>
  <Application>Microsoft Office Word</Application>
  <DocSecurity>0</DocSecurity>
  <Lines>24</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Руслан</cp:lastModifiedBy>
  <cp:revision>8</cp:revision>
  <cp:lastPrinted>2020-08-03T12:23:00Z</cp:lastPrinted>
  <dcterms:created xsi:type="dcterms:W3CDTF">2020-07-27T16:07:00Z</dcterms:created>
  <dcterms:modified xsi:type="dcterms:W3CDTF">2020-08-12T05:22:00Z</dcterms:modified>
</cp:coreProperties>
</file>