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5B" w:rsidRPr="0029549F" w:rsidRDefault="0003705B" w:rsidP="0003705B">
      <w:pPr>
        <w:spacing w:after="0" w:line="240" w:lineRule="auto"/>
        <w:ind w:right="140"/>
        <w:rPr>
          <w:rFonts w:ascii="Times New Roman" w:hAnsi="Times New Roman" w:cs="Times New Roman"/>
          <w:color w:val="000000"/>
          <w:sz w:val="24"/>
          <w:szCs w:val="24"/>
          <w:lang w:val="uk-UA" w:eastAsia="uk-UA"/>
        </w:rPr>
      </w:pPr>
    </w:p>
    <w:tbl>
      <w:tblPr>
        <w:tblW w:w="3708" w:type="dxa"/>
        <w:tblInd w:w="5124" w:type="dxa"/>
        <w:tblLook w:val="00A0" w:firstRow="1" w:lastRow="0" w:firstColumn="1" w:lastColumn="0" w:noHBand="0" w:noVBand="0"/>
      </w:tblPr>
      <w:tblGrid>
        <w:gridCol w:w="3708"/>
      </w:tblGrid>
      <w:tr w:rsidR="0003705B" w:rsidRPr="0029549F" w:rsidTr="00E31457">
        <w:trPr>
          <w:trHeight w:val="172"/>
        </w:trPr>
        <w:tc>
          <w:tcPr>
            <w:tcW w:w="3708" w:type="dxa"/>
          </w:tcPr>
          <w:p w:rsidR="0003705B" w:rsidRPr="0029549F" w:rsidRDefault="0003705B" w:rsidP="00E31457">
            <w:pPr>
              <w:spacing w:after="0" w:line="240" w:lineRule="auto"/>
              <w:ind w:right="140"/>
              <w:jc w:val="center"/>
              <w:rPr>
                <w:rFonts w:ascii="Times New Roman" w:hAnsi="Times New Roman" w:cs="Times New Roman"/>
                <w:color w:val="000000"/>
                <w:sz w:val="24"/>
                <w:szCs w:val="24"/>
                <w:lang w:val="uk-UA" w:eastAsia="uk-UA"/>
              </w:rPr>
            </w:pPr>
            <w:r w:rsidRPr="0029549F">
              <w:rPr>
                <w:rFonts w:ascii="Times New Roman" w:hAnsi="Times New Roman" w:cs="Times New Roman"/>
                <w:color w:val="000000"/>
                <w:sz w:val="24"/>
                <w:szCs w:val="24"/>
                <w:lang w:val="uk-UA" w:eastAsia="uk-UA"/>
              </w:rPr>
              <w:t xml:space="preserve">     Додаток </w:t>
            </w:r>
          </w:p>
        </w:tc>
      </w:tr>
      <w:tr w:rsidR="0003705B" w:rsidRPr="0029549F" w:rsidTr="00E31457">
        <w:trPr>
          <w:trHeight w:val="338"/>
        </w:trPr>
        <w:tc>
          <w:tcPr>
            <w:tcW w:w="3708" w:type="dxa"/>
          </w:tcPr>
          <w:p w:rsidR="0003705B" w:rsidRPr="0029549F" w:rsidRDefault="0003705B" w:rsidP="00E31457">
            <w:pPr>
              <w:spacing w:after="0" w:line="240" w:lineRule="auto"/>
              <w:ind w:right="140"/>
              <w:jc w:val="both"/>
              <w:rPr>
                <w:rFonts w:ascii="Times New Roman" w:hAnsi="Times New Roman" w:cs="Times New Roman"/>
                <w:color w:val="000000"/>
                <w:sz w:val="24"/>
                <w:szCs w:val="24"/>
                <w:lang w:val="uk-UA" w:eastAsia="uk-UA"/>
              </w:rPr>
            </w:pPr>
            <w:r w:rsidRPr="0029549F">
              <w:rPr>
                <w:rFonts w:ascii="Times New Roman" w:hAnsi="Times New Roman" w:cs="Times New Roman"/>
                <w:color w:val="000000"/>
                <w:sz w:val="24"/>
                <w:szCs w:val="24"/>
                <w:lang w:val="uk-UA" w:eastAsia="uk-UA"/>
              </w:rPr>
              <w:t>до рішення виконавчого комітету</w:t>
            </w:r>
          </w:p>
        </w:tc>
      </w:tr>
      <w:tr w:rsidR="0003705B" w:rsidRPr="0029549F" w:rsidTr="00E31457">
        <w:trPr>
          <w:trHeight w:val="203"/>
        </w:trPr>
        <w:tc>
          <w:tcPr>
            <w:tcW w:w="3708" w:type="dxa"/>
          </w:tcPr>
          <w:p w:rsidR="0003705B" w:rsidRPr="0029549F" w:rsidRDefault="0003705B" w:rsidP="00DF22B9">
            <w:pPr>
              <w:spacing w:after="0" w:line="240" w:lineRule="auto"/>
              <w:ind w:right="140"/>
              <w:jc w:val="both"/>
              <w:rPr>
                <w:rFonts w:ascii="Times New Roman" w:hAnsi="Times New Roman" w:cs="Times New Roman"/>
                <w:color w:val="000000"/>
                <w:sz w:val="24"/>
                <w:szCs w:val="24"/>
                <w:lang w:val="uk-UA" w:eastAsia="uk-UA"/>
              </w:rPr>
            </w:pPr>
            <w:r w:rsidRPr="0029549F">
              <w:rPr>
                <w:rFonts w:ascii="Times New Roman" w:hAnsi="Times New Roman" w:cs="Times New Roman"/>
                <w:color w:val="000000"/>
                <w:sz w:val="24"/>
                <w:szCs w:val="24"/>
                <w:lang w:val="uk-UA" w:eastAsia="uk-UA"/>
              </w:rPr>
              <w:t xml:space="preserve">від  </w:t>
            </w:r>
            <w:r w:rsidR="00DF22B9">
              <w:rPr>
                <w:rFonts w:ascii="Times New Roman" w:hAnsi="Times New Roman" w:cs="Times New Roman"/>
                <w:color w:val="000000"/>
                <w:sz w:val="24"/>
                <w:szCs w:val="24"/>
                <w:lang w:val="uk-UA" w:eastAsia="uk-UA"/>
              </w:rPr>
              <w:t>26.05.2020</w:t>
            </w:r>
            <w:r w:rsidRPr="0029549F">
              <w:rPr>
                <w:rFonts w:ascii="Times New Roman" w:hAnsi="Times New Roman" w:cs="Times New Roman"/>
                <w:color w:val="000000"/>
                <w:sz w:val="24"/>
                <w:szCs w:val="24"/>
                <w:lang w:val="uk-UA" w:eastAsia="uk-UA"/>
              </w:rPr>
              <w:t xml:space="preserve">   №</w:t>
            </w:r>
            <w:r w:rsidR="00DF22B9">
              <w:rPr>
                <w:rFonts w:ascii="Times New Roman" w:hAnsi="Times New Roman" w:cs="Times New Roman"/>
                <w:color w:val="000000"/>
                <w:sz w:val="24"/>
                <w:szCs w:val="24"/>
                <w:lang w:val="uk-UA" w:eastAsia="uk-UA"/>
              </w:rPr>
              <w:t xml:space="preserve"> 254</w:t>
            </w:r>
            <w:bookmarkStart w:id="0" w:name="_GoBack"/>
            <w:bookmarkEnd w:id="0"/>
            <w:r w:rsidRPr="0029549F">
              <w:rPr>
                <w:rFonts w:ascii="Times New Roman" w:hAnsi="Times New Roman" w:cs="Times New Roman"/>
                <w:color w:val="000000"/>
                <w:sz w:val="24"/>
                <w:szCs w:val="24"/>
                <w:lang w:val="uk-UA" w:eastAsia="uk-UA"/>
              </w:rPr>
              <w:t xml:space="preserve"> </w:t>
            </w:r>
          </w:p>
        </w:tc>
      </w:tr>
    </w:tbl>
    <w:p w:rsidR="0003705B" w:rsidRPr="0029549F" w:rsidRDefault="0003705B" w:rsidP="0003705B">
      <w:pPr>
        <w:spacing w:after="0" w:line="240" w:lineRule="auto"/>
        <w:ind w:right="140"/>
        <w:rPr>
          <w:rFonts w:ascii="Times New Roman" w:hAnsi="Times New Roman" w:cs="Times New Roman"/>
          <w:color w:val="000000"/>
          <w:sz w:val="24"/>
          <w:szCs w:val="24"/>
          <w:lang w:val="uk-UA" w:eastAsia="uk-UA"/>
        </w:rPr>
      </w:pPr>
    </w:p>
    <w:p w:rsidR="0003705B" w:rsidRPr="0029549F" w:rsidRDefault="0003705B" w:rsidP="0003705B">
      <w:pPr>
        <w:keepNext/>
        <w:keepLines/>
        <w:spacing w:after="0" w:line="240" w:lineRule="atLeast"/>
        <w:ind w:right="140"/>
        <w:jc w:val="center"/>
        <w:outlineLvl w:val="2"/>
        <w:rPr>
          <w:rFonts w:ascii="Times New Roman" w:hAnsi="Times New Roman" w:cs="Times New Roman"/>
          <w:b/>
          <w:bCs/>
          <w:color w:val="000000"/>
          <w:spacing w:val="10"/>
          <w:sz w:val="28"/>
          <w:szCs w:val="28"/>
          <w:lang w:val="uk-UA" w:eastAsia="ru-RU"/>
        </w:rPr>
      </w:pPr>
    </w:p>
    <w:p w:rsidR="0003705B" w:rsidRPr="0029549F" w:rsidRDefault="0003705B" w:rsidP="0003705B">
      <w:pPr>
        <w:keepNext/>
        <w:keepLines/>
        <w:spacing w:after="0" w:line="240" w:lineRule="atLeast"/>
        <w:ind w:right="140"/>
        <w:jc w:val="center"/>
        <w:outlineLvl w:val="2"/>
        <w:rPr>
          <w:rFonts w:ascii="Times New Roman" w:hAnsi="Times New Roman" w:cs="Times New Roman"/>
          <w:b/>
          <w:bCs/>
          <w:color w:val="000000"/>
          <w:spacing w:val="10"/>
          <w:sz w:val="28"/>
          <w:szCs w:val="28"/>
          <w:lang w:val="uk-UA" w:eastAsia="ru-RU"/>
        </w:rPr>
      </w:pPr>
      <w:r w:rsidRPr="0029549F">
        <w:rPr>
          <w:rFonts w:ascii="Times New Roman" w:hAnsi="Times New Roman" w:cs="Times New Roman"/>
          <w:b/>
          <w:bCs/>
          <w:color w:val="000000"/>
          <w:spacing w:val="10"/>
          <w:sz w:val="28"/>
          <w:szCs w:val="28"/>
          <w:lang w:val="uk-UA" w:eastAsia="ru-RU"/>
        </w:rPr>
        <w:t>Інформація</w:t>
      </w:r>
    </w:p>
    <w:p w:rsidR="0003705B" w:rsidRPr="0029549F" w:rsidRDefault="0003705B" w:rsidP="0003705B">
      <w:pPr>
        <w:keepNext/>
        <w:keepLines/>
        <w:spacing w:after="0" w:line="240" w:lineRule="atLeast"/>
        <w:ind w:right="140"/>
        <w:jc w:val="center"/>
        <w:outlineLvl w:val="2"/>
        <w:rPr>
          <w:rFonts w:ascii="Times New Roman" w:hAnsi="Times New Roman" w:cs="Times New Roman"/>
          <w:b/>
          <w:bCs/>
          <w:color w:val="000000"/>
          <w:sz w:val="28"/>
          <w:szCs w:val="28"/>
          <w:lang w:val="uk-UA" w:eastAsia="ru-RU"/>
        </w:rPr>
      </w:pPr>
      <w:r w:rsidRPr="0029549F">
        <w:rPr>
          <w:rFonts w:ascii="Times New Roman" w:hAnsi="Times New Roman" w:cs="Times New Roman"/>
          <w:b/>
          <w:bCs/>
          <w:color w:val="000000"/>
          <w:sz w:val="28"/>
          <w:szCs w:val="28"/>
          <w:lang w:val="uk-UA" w:eastAsia="ru-RU"/>
        </w:rPr>
        <w:t xml:space="preserve">про стан виконання додаткових заходів із розвитку системи надання соціальних послуг у місті Суми, затверджених </w:t>
      </w:r>
      <w:r w:rsidRPr="0029549F">
        <w:rPr>
          <w:rFonts w:ascii="Times New Roman" w:hAnsi="Times New Roman" w:cs="Times New Roman"/>
          <w:b/>
          <w:color w:val="000000"/>
          <w:sz w:val="28"/>
          <w:szCs w:val="28"/>
          <w:lang w:val="uk-UA" w:eastAsia="uk-UA"/>
        </w:rPr>
        <w:t xml:space="preserve">рішенням виконавчого комітету Сумської міської ради від 17.07.2012 № 390 «Про розвиток системи надання соціальних послуг у місті Суми», за 2019 рік  </w:t>
      </w:r>
    </w:p>
    <w:p w:rsidR="0003705B" w:rsidRPr="0029549F" w:rsidRDefault="0003705B" w:rsidP="0003705B">
      <w:pPr>
        <w:keepNext/>
        <w:keepLines/>
        <w:spacing w:after="0" w:line="240" w:lineRule="atLeast"/>
        <w:ind w:right="140"/>
        <w:outlineLvl w:val="2"/>
        <w:rPr>
          <w:rFonts w:ascii="Times New Roman" w:hAnsi="Times New Roman" w:cs="Times New Roman"/>
          <w:color w:val="000000"/>
          <w:spacing w:val="10"/>
          <w:sz w:val="28"/>
          <w:szCs w:val="28"/>
          <w:lang w:val="uk-UA" w:eastAsia="ru-RU"/>
        </w:rPr>
      </w:pPr>
    </w:p>
    <w:p w:rsidR="0003705B" w:rsidRPr="0029549F" w:rsidRDefault="0003705B" w:rsidP="0003705B">
      <w:pPr>
        <w:spacing w:after="0" w:line="240" w:lineRule="atLeast"/>
        <w:ind w:right="140"/>
        <w:jc w:val="both"/>
        <w:outlineLvl w:val="4"/>
        <w:rPr>
          <w:rFonts w:ascii="Times New Roman" w:hAnsi="Times New Roman" w:cs="Times New Roman"/>
          <w:b/>
          <w:bCs/>
          <w:sz w:val="28"/>
          <w:szCs w:val="28"/>
          <w:lang w:val="uk-UA" w:eastAsia="ru-RU"/>
        </w:rPr>
      </w:pPr>
      <w:r w:rsidRPr="0029549F">
        <w:rPr>
          <w:rFonts w:ascii="Times New Roman" w:hAnsi="Times New Roman" w:cs="Times New Roman"/>
          <w:b/>
          <w:bCs/>
          <w:sz w:val="28"/>
          <w:szCs w:val="28"/>
          <w:lang w:val="uk-UA" w:eastAsia="ru-RU"/>
        </w:rPr>
        <w:t>Пункт 1. Виконано.</w:t>
      </w:r>
      <w:r w:rsidRPr="0029549F">
        <w:rPr>
          <w:rFonts w:ascii="Times New Roman" w:hAnsi="Times New Roman" w:cs="Times New Roman"/>
          <w:b/>
          <w:bCs/>
          <w:sz w:val="28"/>
          <w:szCs w:val="28"/>
          <w:lang w:val="uk-UA" w:eastAsia="ru-RU"/>
        </w:rPr>
        <w:tab/>
      </w:r>
    </w:p>
    <w:p w:rsidR="0003705B" w:rsidRPr="0029549F" w:rsidRDefault="0003705B" w:rsidP="0003705B">
      <w:pPr>
        <w:autoSpaceDE w:val="0"/>
        <w:autoSpaceDN w:val="0"/>
        <w:adjustRightInd w:val="0"/>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З метою організації процесу вивчення потреб Сумської міської об’єднаної територіальної громади (далі – Сумська ОТГ) у соціальних послугах забезпечено співпрацю департаменту соціального захисту населення Сумської міської ради  з відділом охорони здоров’я Сумської міської ради, комунальною установою «Сумський міський територіальний центр соціального обслуговування (надання соціальних послуг) «Берегиня», комунальною установою «Центр учасників бойових дій» Сумської міської ради, Центром реінтеграції бездомних осіб, управлінням «Служба у справах дітей» Сумської міської ради, Сумським міським центром соціальних служб для сім’ї, дітей та молоді, громадськими організаціями Сумської ОТГ.</w:t>
      </w:r>
    </w:p>
    <w:p w:rsidR="0003705B" w:rsidRPr="0029549F" w:rsidRDefault="0003705B" w:rsidP="0003705B">
      <w:pPr>
        <w:autoSpaceDE w:val="0"/>
        <w:autoSpaceDN w:val="0"/>
        <w:adjustRightInd w:val="0"/>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Визначення потреб населення у соціальних послугах проводиться у декілька етапів (первинне визначення потреб, визначення індивідуальних потреб населення у соціальних послугах шляхом визначення потреб потенційних отримувачів та задоволеності наявними соціальними послугами, підсумковий аналіз даних, отриманих в процесі визначення потреб, визначення стратегічних пріоритетів, планування заходів для розвитку й оптимізації системи надання соціальних послуг).</w:t>
      </w:r>
    </w:p>
    <w:p w:rsidR="0003705B" w:rsidRPr="0029549F" w:rsidRDefault="0003705B" w:rsidP="0003705B">
      <w:pPr>
        <w:autoSpaceDE w:val="0"/>
        <w:autoSpaceDN w:val="0"/>
        <w:adjustRightInd w:val="0"/>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За результатами поетапного проведення аналізу встановлено, що мешканці Сумської ОТГ потребували надання близько 15 тисяч заходів, що становлять зміст соціальних послуг (догляд вдома, догляд стаціонарний, денний догляд, підтримане проживання, паліативний догляд, соціальна адаптація, соціальна інтеграція та реінтеграція, соціальна реабілітація, надання притулку, консультування, соціальний супровід, представництво інтересів, соціальна профілактика). Зазначені послуги надають структурні підрозділи Сумської міської ради, комунальні установи, громадські організації Сумської ОТГ. </w:t>
      </w:r>
    </w:p>
    <w:p w:rsidR="0003705B" w:rsidRPr="0029549F" w:rsidRDefault="0003705B" w:rsidP="0003705B">
      <w:pPr>
        <w:autoSpaceDE w:val="0"/>
        <w:autoSpaceDN w:val="0"/>
        <w:adjustRightInd w:val="0"/>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Слід зазначити, що за результатами щорічного анкетування батьків осіб з інвалідністю встановлена потреба у наданні послуги підтриманого проживання для 32 осіб з інвалідністю з психічними захворюваннями та розумовою відсталістю на постійній основі та періодично. Беручи до уваги те, що реалізація зазначеної послуги потребує цілодобового перебування отримувача послуги в закладі надавача, а комунальні установи та громадські організації не мають </w:t>
      </w:r>
      <w:r w:rsidRPr="0029549F">
        <w:rPr>
          <w:rFonts w:ascii="Times New Roman" w:hAnsi="Times New Roman" w:cs="Times New Roman"/>
          <w:sz w:val="28"/>
          <w:szCs w:val="28"/>
          <w:lang w:val="uk-UA" w:eastAsia="ru-RU"/>
        </w:rPr>
        <w:lastRenderedPageBreak/>
        <w:t xml:space="preserve">відповідної матеріально-технічної бази, запровадити послугу на даний час немає можливості. Крім того, більшість заходів, що складають зміст соціальної послуги підтриманого проживання (опанування соціальних   навичок    самостійного    життя,    організація    дозвілля,    денної </w:t>
      </w:r>
    </w:p>
    <w:p w:rsidR="0003705B" w:rsidRPr="0029549F" w:rsidRDefault="0003705B" w:rsidP="0003705B">
      <w:pPr>
        <w:autoSpaceDE w:val="0"/>
        <w:autoSpaceDN w:val="0"/>
        <w:adjustRightInd w:val="0"/>
        <w:spacing w:after="0" w:line="240" w:lineRule="atLeast"/>
        <w:ind w:right="140"/>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зайнятості), для зазначених осіб реалізують комунальна установа «Сумський міський територіальний центр соціального обслуговування (надання соціальних послуг) «Берегиня» (надалі - територіальний центр) в рамках відділень денного перебування та громадська організація «Товариство допомоги особам з інвалідністю внаслідок інтелектуальних порушень, «</w:t>
      </w:r>
      <w:proofErr w:type="spellStart"/>
      <w:r w:rsidRPr="0029549F">
        <w:rPr>
          <w:rFonts w:ascii="Times New Roman" w:hAnsi="Times New Roman" w:cs="Times New Roman"/>
          <w:sz w:val="28"/>
          <w:szCs w:val="28"/>
          <w:lang w:val="uk-UA" w:eastAsia="ru-RU"/>
        </w:rPr>
        <w:t>Феліцитас</w:t>
      </w:r>
      <w:proofErr w:type="spellEnd"/>
      <w:r w:rsidRPr="0029549F">
        <w:rPr>
          <w:rFonts w:ascii="Times New Roman" w:hAnsi="Times New Roman" w:cs="Times New Roman"/>
          <w:sz w:val="28"/>
          <w:szCs w:val="28"/>
          <w:lang w:val="uk-UA" w:eastAsia="ru-RU"/>
        </w:rPr>
        <w:t xml:space="preserve">» у Центрі «Сприяння». Повний комплекс заходів, що становлять зміст зазначеної послуги надають будинки-інтернати на платній та безоплатній основі. </w:t>
      </w:r>
    </w:p>
    <w:p w:rsidR="0003705B" w:rsidRPr="0029549F" w:rsidRDefault="0003705B" w:rsidP="0003705B">
      <w:pPr>
        <w:autoSpaceDE w:val="0"/>
        <w:autoSpaceDN w:val="0"/>
        <w:adjustRightInd w:val="0"/>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Протягом 2019 року соціальну послугу догляду вдома отримали</w:t>
      </w:r>
      <w:r w:rsidRPr="0029549F">
        <w:rPr>
          <w:rFonts w:ascii="Times New Roman" w:hAnsi="Times New Roman" w:cs="Times New Roman"/>
          <w:sz w:val="24"/>
          <w:szCs w:val="24"/>
          <w:lang w:val="uk-UA" w:eastAsia="ru-RU"/>
        </w:rPr>
        <w:t xml:space="preserve"> </w:t>
      </w:r>
      <w:r w:rsidRPr="0029549F">
        <w:rPr>
          <w:rFonts w:ascii="Times New Roman" w:hAnsi="Times New Roman" w:cs="Times New Roman"/>
          <w:sz w:val="24"/>
          <w:szCs w:val="24"/>
          <w:lang w:val="uk-UA" w:eastAsia="ru-RU"/>
        </w:rPr>
        <w:br/>
      </w:r>
      <w:r w:rsidRPr="0029549F">
        <w:rPr>
          <w:rFonts w:ascii="Times New Roman" w:hAnsi="Times New Roman" w:cs="Times New Roman"/>
          <w:sz w:val="28"/>
          <w:szCs w:val="28"/>
          <w:lang w:val="uk-UA" w:eastAsia="ru-RU"/>
        </w:rPr>
        <w:t xml:space="preserve">1002 особи похилого віку та особи з інвалідністю, послугу соціальної адаптації – 895 осіб, послуги з соціальної інтеграції та реінтеграції - 170 осіб. Майже 5 тисячам мешканців Сумської ОТГ надаються послуги консультування, посередництва, соціального супроводу (структурними підрозділами Сумської міської ради, комунальними установами і громадськими організаціями). </w:t>
      </w:r>
    </w:p>
    <w:p w:rsidR="0003705B" w:rsidRPr="0029549F" w:rsidRDefault="0003705B" w:rsidP="0003705B">
      <w:pPr>
        <w:autoSpaceDE w:val="0"/>
        <w:autoSpaceDN w:val="0"/>
        <w:adjustRightInd w:val="0"/>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Із метою задоволення потреб Сумської міської об’єднаної територіальної громади у соціальних послугах діють:</w:t>
      </w:r>
    </w:p>
    <w:p w:rsidR="0003705B" w:rsidRPr="0029549F" w:rsidRDefault="0003705B" w:rsidP="0003705B">
      <w:pPr>
        <w:autoSpaceDE w:val="0"/>
        <w:autoSpaceDN w:val="0"/>
        <w:adjustRightInd w:val="0"/>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цільова програма «Соціальні служби готові прийти на допомогу»;</w:t>
      </w:r>
    </w:p>
    <w:p w:rsidR="0003705B" w:rsidRPr="0029549F" w:rsidRDefault="0003705B" w:rsidP="0003705B">
      <w:pPr>
        <w:autoSpaceDE w:val="0"/>
        <w:autoSpaceDN w:val="0"/>
        <w:adjustRightInd w:val="0"/>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програма «Милосердя»;</w:t>
      </w:r>
    </w:p>
    <w:p w:rsidR="0003705B" w:rsidRPr="0029549F" w:rsidRDefault="0003705B" w:rsidP="0003705B">
      <w:pPr>
        <w:autoSpaceDE w:val="0"/>
        <w:autoSpaceDN w:val="0"/>
        <w:adjustRightInd w:val="0"/>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 комплексна програма «Освіта».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Територіальним центром додатково проведено 482 обстеження матеріально-побутових умов проживання непрацездатних громадян, за результатами яких взято на обслуговування структурними підрозділами територіального центру 419 </w:t>
      </w:r>
      <w:proofErr w:type="spellStart"/>
      <w:r w:rsidRPr="0029549F">
        <w:rPr>
          <w:rFonts w:ascii="Times New Roman" w:hAnsi="Times New Roman" w:cs="Times New Roman"/>
          <w:sz w:val="28"/>
          <w:szCs w:val="28"/>
          <w:lang w:val="uk-UA" w:eastAsia="ru-RU"/>
        </w:rPr>
        <w:t>чол</w:t>
      </w:r>
      <w:proofErr w:type="spellEnd"/>
      <w:r w:rsidRPr="0029549F">
        <w:rPr>
          <w:rFonts w:ascii="Times New Roman" w:hAnsi="Times New Roman" w:cs="Times New Roman"/>
          <w:sz w:val="28"/>
          <w:szCs w:val="28"/>
          <w:lang w:val="uk-UA" w:eastAsia="ru-RU"/>
        </w:rPr>
        <w:t xml:space="preserve">. Із метою перевірки якості надання соціальної послуги догляду вдома здійснено 200 обстежень умов проживання отримувачів соціальних послуг. </w:t>
      </w:r>
    </w:p>
    <w:p w:rsidR="0003705B" w:rsidRPr="0029549F" w:rsidRDefault="0003705B" w:rsidP="0003705B">
      <w:pPr>
        <w:spacing w:after="0" w:line="240" w:lineRule="atLeast"/>
        <w:ind w:right="140" w:firstLine="708"/>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Крім того, на базі територіального центру організовано роботу служби термінової соціальної допомоги людям, що її потребують (потреби визначаються за дзвінком по телефону). У 2019 році надано допомоги 116 пенсіонерам Сумської ОТГ.</w:t>
      </w:r>
    </w:p>
    <w:p w:rsidR="0003705B" w:rsidRPr="0029549F" w:rsidRDefault="0003705B" w:rsidP="0003705B">
      <w:pPr>
        <w:tabs>
          <w:tab w:val="left" w:pos="720"/>
        </w:tabs>
        <w:spacing w:after="0" w:line="240" w:lineRule="atLeast"/>
        <w:ind w:right="140" w:firstLine="709"/>
        <w:jc w:val="both"/>
        <w:rPr>
          <w:sz w:val="28"/>
          <w:szCs w:val="28"/>
          <w:lang w:val="uk-UA"/>
        </w:rPr>
      </w:pPr>
      <w:r w:rsidRPr="0029549F">
        <w:rPr>
          <w:rFonts w:ascii="Times New Roman" w:hAnsi="Times New Roman" w:cs="Times New Roman"/>
          <w:sz w:val="28"/>
          <w:szCs w:val="28"/>
          <w:lang w:val="uk-UA" w:eastAsia="ru-RU"/>
        </w:rPr>
        <w:t xml:space="preserve">Основною метою діяльності комунальної установи «Центр учасників бойових дій» Сумської міської ради (далі – Центр УБД) є </w:t>
      </w:r>
      <w:r w:rsidRPr="0029549F">
        <w:rPr>
          <w:rFonts w:ascii="Times New Roman" w:hAnsi="Times New Roman" w:cs="Times New Roman"/>
          <w:sz w:val="28"/>
          <w:szCs w:val="28"/>
          <w:lang w:val="uk-UA"/>
        </w:rPr>
        <w:t>профілактика, подолання та мінімізація наслідків складних життєвих обставин, реалізація соціальних, медичних, психологічних заходів відновлювального характеру, усунення чи максимально можлива компенсація обмежень життєдіяльності, відновлення здоров’я отримувачів послуг.</w:t>
      </w:r>
      <w:r w:rsidRPr="0029549F">
        <w:rPr>
          <w:sz w:val="28"/>
          <w:szCs w:val="28"/>
          <w:lang w:val="uk-UA"/>
        </w:rPr>
        <w:t xml:space="preserve"> </w:t>
      </w:r>
    </w:p>
    <w:p w:rsidR="0003705B" w:rsidRPr="0029549F" w:rsidRDefault="0003705B" w:rsidP="0003705B">
      <w:pPr>
        <w:tabs>
          <w:tab w:val="left" w:pos="720"/>
        </w:tabs>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У 2019 році розширено повноваження Центру УБД, а саме доповнено перелік категорій осіб, які мають право на безоплатне отримання послуг (учасники бойових дій, особи, які працюють на підприємствах, в установах чи організаціях різної форми власності і сплачують податок з доходів фізичних осіб   до   бюджету   громади;  добровольці;  постраждалі  учасники  Революції</w:t>
      </w:r>
    </w:p>
    <w:p w:rsidR="0003705B" w:rsidRPr="0029549F" w:rsidRDefault="0003705B" w:rsidP="0003705B">
      <w:pPr>
        <w:tabs>
          <w:tab w:val="left" w:pos="720"/>
        </w:tabs>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lastRenderedPageBreak/>
        <w:t xml:space="preserve"> </w:t>
      </w:r>
    </w:p>
    <w:p w:rsidR="0003705B" w:rsidRPr="0029549F" w:rsidRDefault="0003705B" w:rsidP="0003705B">
      <w:pPr>
        <w:tabs>
          <w:tab w:val="left" w:pos="720"/>
        </w:tabs>
        <w:spacing w:after="0" w:line="240" w:lineRule="atLeast"/>
        <w:ind w:right="140"/>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Гідності; волонтери, які добровільно надавали волонтерську допомогу і брали участь  у  забезпеченні  проведення  антитерористичної  операції, перебуваючи</w:t>
      </w:r>
    </w:p>
    <w:p w:rsidR="0003705B" w:rsidRPr="0029549F" w:rsidRDefault="0003705B" w:rsidP="0003705B">
      <w:pPr>
        <w:tabs>
          <w:tab w:val="left" w:pos="720"/>
        </w:tabs>
        <w:spacing w:after="0" w:line="240" w:lineRule="atLeast"/>
        <w:ind w:right="140"/>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безпосередньо в районах антитерористичної операції у період її проведення, або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перебуваючи безпосередньо в районах та у період здійснення зазначених заходів (далі – зона АТО/ООС).</w:t>
      </w:r>
    </w:p>
    <w:p w:rsidR="0003705B" w:rsidRPr="0029549F" w:rsidRDefault="0003705B" w:rsidP="0003705B">
      <w:pPr>
        <w:tabs>
          <w:tab w:val="left" w:pos="720"/>
        </w:tabs>
        <w:spacing w:after="0" w:line="240" w:lineRule="atLeast"/>
        <w:ind w:right="140" w:firstLine="709"/>
        <w:jc w:val="both"/>
        <w:rPr>
          <w:rFonts w:ascii="Times New Roman" w:hAnsi="Times New Roman" w:cs="Times New Roman"/>
          <w:sz w:val="28"/>
          <w:szCs w:val="28"/>
          <w:lang w:val="uk-UA"/>
        </w:rPr>
      </w:pPr>
      <w:r w:rsidRPr="0029549F">
        <w:rPr>
          <w:sz w:val="28"/>
          <w:szCs w:val="28"/>
          <w:lang w:val="uk-UA"/>
        </w:rPr>
        <w:tab/>
      </w:r>
      <w:r w:rsidRPr="0029549F">
        <w:rPr>
          <w:rFonts w:ascii="Times New Roman" w:hAnsi="Times New Roman" w:cs="Times New Roman"/>
          <w:sz w:val="28"/>
          <w:szCs w:val="28"/>
          <w:lang w:val="uk-UA"/>
        </w:rPr>
        <w:t xml:space="preserve">У 2019 році до Центру УБД звернулося 1522 захисників України та членів їх сімей, отримавши 26 822 послуги у відділеннях установи. Зареєструвалося в Центрі УБД та отримали послуги 417 осіб, у тому числі </w:t>
      </w:r>
      <w:r w:rsidRPr="0029549F">
        <w:rPr>
          <w:rFonts w:ascii="Times New Roman" w:hAnsi="Times New Roman" w:cs="Times New Roman"/>
          <w:sz w:val="28"/>
          <w:szCs w:val="28"/>
          <w:lang w:val="uk-UA"/>
        </w:rPr>
        <w:br/>
        <w:t xml:space="preserve">16 осіб з розширеного переліку (1 учасник  Революції Гідності; 1 волонтер; </w:t>
      </w:r>
      <w:r w:rsidRPr="0029549F">
        <w:rPr>
          <w:rFonts w:ascii="Times New Roman" w:hAnsi="Times New Roman" w:cs="Times New Roman"/>
          <w:sz w:val="28"/>
          <w:szCs w:val="28"/>
          <w:lang w:val="uk-UA"/>
        </w:rPr>
        <w:br/>
        <w:t xml:space="preserve">5 добровольців; 9 захисників України, які працюють на підприємствах Сумської міської об’єднаної територіальної громади, але місце проживання яких не зареєстровано в територіальних межах громади). </w:t>
      </w:r>
    </w:p>
    <w:p w:rsidR="0003705B" w:rsidRPr="0029549F" w:rsidRDefault="0003705B" w:rsidP="0003705B">
      <w:pPr>
        <w:tabs>
          <w:tab w:val="left" w:pos="720"/>
        </w:tabs>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На базі установи розпочато роботу підрозділу </w:t>
      </w:r>
      <w:r w:rsidRPr="0029549F">
        <w:rPr>
          <w:rFonts w:ascii="Times New Roman" w:hAnsi="Times New Roman" w:cs="Times New Roman"/>
          <w:sz w:val="28"/>
          <w:szCs w:val="28"/>
          <w:lang w:val="uk-UA" w:eastAsia="ru-RU"/>
        </w:rPr>
        <w:t>управління «Центр надання адміністративних послуг у м. Суми»</w:t>
      </w:r>
      <w:r w:rsidRPr="0029549F">
        <w:rPr>
          <w:rFonts w:ascii="Times New Roman" w:hAnsi="Times New Roman" w:cs="Times New Roman"/>
          <w:sz w:val="28"/>
          <w:szCs w:val="28"/>
          <w:lang w:val="uk-UA"/>
        </w:rPr>
        <w:t xml:space="preserve">, спеціалісти якого надають допомогу громадянам за наступними напрямками: вирішення архітектурних та земельних питань, отримання дозвільних документів, реєстрація нерухомого майна, реєстрація підприємницької діяльності, реєстрація/зняття з реєстрації місця проживання, видача довідок про склад сім’ї. Протягом 2019 року до цього підрозділу </w:t>
      </w:r>
      <w:r w:rsidRPr="0029549F">
        <w:rPr>
          <w:rFonts w:ascii="Times New Roman" w:hAnsi="Times New Roman" w:cs="Times New Roman"/>
          <w:sz w:val="28"/>
          <w:szCs w:val="28"/>
          <w:lang w:val="uk-UA" w:eastAsia="ru-RU"/>
        </w:rPr>
        <w:t xml:space="preserve">звернулося 375 осіб, отримавши 396 </w:t>
      </w:r>
      <w:r w:rsidRPr="0029549F">
        <w:rPr>
          <w:rFonts w:ascii="Times New Roman" w:hAnsi="Times New Roman" w:cs="Times New Roman"/>
          <w:sz w:val="28"/>
          <w:szCs w:val="28"/>
          <w:lang w:val="uk-UA"/>
        </w:rPr>
        <w:t>послуг.</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Для реалізації завдань Центру УБД, залучається волонтерська допомога, а саме:</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 започатковано </w:t>
      </w:r>
      <w:proofErr w:type="spellStart"/>
      <w:r w:rsidRPr="0029549F">
        <w:rPr>
          <w:rFonts w:ascii="Times New Roman" w:hAnsi="Times New Roman" w:cs="Times New Roman"/>
          <w:sz w:val="28"/>
          <w:szCs w:val="28"/>
          <w:lang w:val="uk-UA" w:eastAsia="ru-RU"/>
        </w:rPr>
        <w:t>проєкт</w:t>
      </w:r>
      <w:proofErr w:type="spellEnd"/>
      <w:r w:rsidRPr="0029549F">
        <w:rPr>
          <w:rFonts w:ascii="Times New Roman" w:hAnsi="Times New Roman" w:cs="Times New Roman"/>
          <w:sz w:val="28"/>
          <w:szCs w:val="28"/>
          <w:lang w:val="uk-UA" w:eastAsia="ru-RU"/>
        </w:rPr>
        <w:t xml:space="preserve"> </w:t>
      </w:r>
      <w:r w:rsidRPr="0029549F">
        <w:rPr>
          <w:rFonts w:ascii="Times New Roman" w:hAnsi="Times New Roman" w:cs="Times New Roman"/>
          <w:sz w:val="28"/>
          <w:szCs w:val="28"/>
          <w:lang w:val="uk-UA" w:eastAsia="ko-KR"/>
        </w:rPr>
        <w:t>«Школа юної леді» для дітей захисників України</w:t>
      </w:r>
      <w:r w:rsidRPr="0029549F">
        <w:rPr>
          <w:rFonts w:ascii="Times New Roman" w:hAnsi="Times New Roman" w:cs="Times New Roman"/>
          <w:sz w:val="28"/>
          <w:szCs w:val="28"/>
          <w:lang w:val="uk-UA" w:eastAsia="ru-RU"/>
        </w:rPr>
        <w:t>;</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ko-KR"/>
        </w:rPr>
        <w:t xml:space="preserve">- триває психологічний </w:t>
      </w:r>
      <w:proofErr w:type="spellStart"/>
      <w:r w:rsidRPr="0029549F">
        <w:rPr>
          <w:rFonts w:ascii="Times New Roman" w:hAnsi="Times New Roman" w:cs="Times New Roman"/>
          <w:sz w:val="28"/>
          <w:szCs w:val="28"/>
          <w:lang w:val="uk-UA" w:eastAsia="ko-KR"/>
        </w:rPr>
        <w:t>проєкт</w:t>
      </w:r>
      <w:proofErr w:type="spellEnd"/>
      <w:r w:rsidRPr="0029549F">
        <w:rPr>
          <w:rFonts w:ascii="Times New Roman" w:hAnsi="Times New Roman" w:cs="Times New Roman"/>
          <w:sz w:val="28"/>
          <w:szCs w:val="28"/>
          <w:lang w:val="uk-UA" w:eastAsia="ko-KR"/>
        </w:rPr>
        <w:t xml:space="preserve"> на базі 15 окремого мотопіхотного батальйону під назвою «Коли серце кличе на передову» для учасників бойових дій, що повернулися з зони АТО/ООС;</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організовані спортивні заняття для дітей з «</w:t>
      </w:r>
      <w:proofErr w:type="spellStart"/>
      <w:r w:rsidRPr="0029549F">
        <w:rPr>
          <w:rFonts w:ascii="Times New Roman" w:hAnsi="Times New Roman" w:cs="Times New Roman"/>
          <w:sz w:val="28"/>
          <w:szCs w:val="28"/>
          <w:lang w:val="uk-UA"/>
        </w:rPr>
        <w:t>Панкратіону</w:t>
      </w:r>
      <w:proofErr w:type="spellEnd"/>
      <w:r w:rsidRPr="0029549F">
        <w:rPr>
          <w:rFonts w:ascii="Times New Roman" w:hAnsi="Times New Roman" w:cs="Times New Roman"/>
          <w:sz w:val="28"/>
          <w:szCs w:val="28"/>
          <w:lang w:val="uk-UA"/>
        </w:rPr>
        <w:t>», «Йоги».</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Для забезпечення повноцінної роботи відділення реабілітації придбано фізіотерапевтичний комплекс ВТL-6000 (</w:t>
      </w:r>
      <w:proofErr w:type="spellStart"/>
      <w:r w:rsidRPr="0029549F">
        <w:rPr>
          <w:rFonts w:ascii="Times New Roman" w:hAnsi="Times New Roman" w:cs="Times New Roman"/>
          <w:sz w:val="28"/>
          <w:szCs w:val="28"/>
          <w:lang w:val="uk-UA"/>
        </w:rPr>
        <w:t>Лімфодренаж</w:t>
      </w:r>
      <w:proofErr w:type="spellEnd"/>
      <w:r w:rsidRPr="0029549F">
        <w:rPr>
          <w:rFonts w:ascii="Times New Roman" w:hAnsi="Times New Roman" w:cs="Times New Roman"/>
          <w:sz w:val="28"/>
          <w:szCs w:val="28"/>
          <w:lang w:val="uk-UA"/>
        </w:rPr>
        <w:t>), апарат імпульсний магнітним полем для проведення електролікувальних процедур, спортивне обладнання.</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ko-KR"/>
        </w:rPr>
      </w:pPr>
      <w:r w:rsidRPr="0029549F">
        <w:rPr>
          <w:rFonts w:ascii="Times New Roman" w:hAnsi="Times New Roman" w:cs="Times New Roman"/>
          <w:sz w:val="28"/>
          <w:szCs w:val="28"/>
          <w:lang w:val="uk-UA" w:eastAsia="ko-KR"/>
        </w:rPr>
        <w:t>Організовано безкоштовне відвідування захисниками України занять із тенісу в</w:t>
      </w:r>
      <w:r w:rsidRPr="0029549F">
        <w:rPr>
          <w:rFonts w:ascii="Times New Roman" w:hAnsi="Times New Roman" w:cs="Times New Roman"/>
          <w:color w:val="545454"/>
          <w:sz w:val="28"/>
          <w:szCs w:val="28"/>
          <w:shd w:val="clear" w:color="auto" w:fill="FFFFFF"/>
          <w:lang w:val="uk-UA"/>
        </w:rPr>
        <w:t xml:space="preserve"> </w:t>
      </w:r>
      <w:r w:rsidRPr="0029549F">
        <w:rPr>
          <w:rFonts w:ascii="Times New Roman" w:hAnsi="Times New Roman" w:cs="Times New Roman"/>
          <w:sz w:val="28"/>
          <w:szCs w:val="28"/>
          <w:shd w:val="clear" w:color="auto" w:fill="FFFFFF"/>
          <w:lang w:val="uk-UA"/>
        </w:rPr>
        <w:t>комунальному підприємстві «Муніципальний спортивний клуб «Тенісна Академія» Сумської міської ради</w:t>
      </w:r>
      <w:r w:rsidRPr="0029549F">
        <w:rPr>
          <w:rFonts w:ascii="Times New Roman" w:hAnsi="Times New Roman" w:cs="Times New Roman"/>
          <w:sz w:val="28"/>
          <w:szCs w:val="28"/>
          <w:lang w:val="uk-UA" w:eastAsia="ko-KR"/>
        </w:rPr>
        <w:t xml:space="preserve"> </w:t>
      </w:r>
      <w:r w:rsidRPr="0029549F">
        <w:rPr>
          <w:rFonts w:ascii="Times New Roman" w:hAnsi="Times New Roman" w:cs="Times New Roman"/>
          <w:sz w:val="28"/>
          <w:szCs w:val="28"/>
          <w:shd w:val="clear" w:color="auto" w:fill="FFFFFF"/>
          <w:lang w:val="uk-UA"/>
        </w:rPr>
        <w:t xml:space="preserve">в парку ім. І.М. </w:t>
      </w:r>
      <w:proofErr w:type="spellStart"/>
      <w:r w:rsidRPr="0029549F">
        <w:rPr>
          <w:rFonts w:ascii="Times New Roman" w:hAnsi="Times New Roman" w:cs="Times New Roman"/>
          <w:sz w:val="28"/>
          <w:szCs w:val="28"/>
          <w:shd w:val="clear" w:color="auto" w:fill="FFFFFF"/>
          <w:lang w:val="uk-UA"/>
        </w:rPr>
        <w:t>Кожедуба</w:t>
      </w:r>
      <w:proofErr w:type="spellEnd"/>
      <w:r w:rsidRPr="0029549F">
        <w:rPr>
          <w:rFonts w:ascii="Times New Roman" w:hAnsi="Times New Roman" w:cs="Times New Roman"/>
          <w:sz w:val="28"/>
          <w:szCs w:val="28"/>
          <w:shd w:val="clear" w:color="auto" w:fill="FFFFFF"/>
          <w:lang w:val="uk-UA"/>
        </w:rPr>
        <w:t>.</w:t>
      </w:r>
    </w:p>
    <w:p w:rsidR="0003705B" w:rsidRPr="0029549F" w:rsidRDefault="0003705B" w:rsidP="0003705B">
      <w:pPr>
        <w:tabs>
          <w:tab w:val="left" w:pos="0"/>
        </w:tabs>
        <w:spacing w:after="0" w:line="240" w:lineRule="atLeast"/>
        <w:ind w:right="140" w:firstLine="709"/>
        <w:jc w:val="both"/>
        <w:rPr>
          <w:sz w:val="28"/>
          <w:szCs w:val="28"/>
          <w:lang w:val="uk-UA"/>
        </w:rPr>
      </w:pPr>
      <w:r w:rsidRPr="0029549F">
        <w:rPr>
          <w:rFonts w:ascii="Times New Roman" w:hAnsi="Times New Roman" w:cs="Times New Roman"/>
          <w:sz w:val="28"/>
          <w:szCs w:val="28"/>
          <w:lang w:val="uk-UA" w:eastAsia="ru-RU"/>
        </w:rPr>
        <w:t xml:space="preserve">Центром реінтеграції бездомних осіб (надалі - Центр) протягом 2019 року прийнято 1 296 відвідувачів, із них взято на обслуговування 170 осіб </w:t>
      </w:r>
      <w:r w:rsidRPr="0029549F">
        <w:rPr>
          <w:rFonts w:ascii="Times New Roman" w:hAnsi="Times New Roman" w:cs="Times New Roman"/>
          <w:sz w:val="28"/>
          <w:szCs w:val="28"/>
          <w:lang w:val="uk-UA" w:eastAsia="ru-RU"/>
        </w:rPr>
        <w:br/>
        <w:t xml:space="preserve">(53 </w:t>
      </w:r>
      <w:proofErr w:type="spellStart"/>
      <w:r w:rsidRPr="0029549F">
        <w:rPr>
          <w:rFonts w:ascii="Times New Roman" w:hAnsi="Times New Roman" w:cs="Times New Roman"/>
          <w:sz w:val="28"/>
          <w:szCs w:val="28"/>
          <w:lang w:val="uk-UA" w:eastAsia="ru-RU"/>
        </w:rPr>
        <w:t>чол</w:t>
      </w:r>
      <w:proofErr w:type="spellEnd"/>
      <w:r w:rsidRPr="0029549F">
        <w:rPr>
          <w:rFonts w:ascii="Times New Roman" w:hAnsi="Times New Roman" w:cs="Times New Roman"/>
          <w:sz w:val="28"/>
          <w:szCs w:val="28"/>
          <w:lang w:val="uk-UA" w:eastAsia="ru-RU"/>
        </w:rPr>
        <w:t xml:space="preserve">. звернулося вперше), серед яких 8 осіб, звільнених з місць позбавлення </w:t>
      </w:r>
      <w:r w:rsidRPr="0029549F">
        <w:rPr>
          <w:rFonts w:ascii="Times New Roman" w:hAnsi="Times New Roman" w:cs="Times New Roman"/>
          <w:sz w:val="28"/>
          <w:szCs w:val="28"/>
          <w:lang w:val="uk-UA"/>
        </w:rPr>
        <w:t>(обмеження)</w:t>
      </w:r>
      <w:r w:rsidRPr="0029549F">
        <w:rPr>
          <w:sz w:val="28"/>
          <w:szCs w:val="28"/>
          <w:lang w:val="uk-UA"/>
        </w:rPr>
        <w:t xml:space="preserve"> </w:t>
      </w:r>
      <w:r w:rsidRPr="0029549F">
        <w:rPr>
          <w:rFonts w:ascii="Times New Roman" w:hAnsi="Times New Roman" w:cs="Times New Roman"/>
          <w:sz w:val="28"/>
          <w:szCs w:val="28"/>
          <w:lang w:val="uk-UA" w:eastAsia="ru-RU"/>
        </w:rPr>
        <w:t xml:space="preserve">волі.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eastAsia="ru-RU"/>
        </w:rPr>
        <w:t xml:space="preserve">Протягом року послугами відділення нічного перебування Центру скористалися 170 осіб відповідної категорії, що пройшли первинний медичний огляд,    за     результатами     якого    </w:t>
      </w:r>
      <w:r w:rsidRPr="0029549F">
        <w:rPr>
          <w:rFonts w:ascii="Times New Roman" w:hAnsi="Times New Roman" w:cs="Times New Roman"/>
          <w:sz w:val="28"/>
          <w:szCs w:val="28"/>
          <w:lang w:val="uk-UA"/>
        </w:rPr>
        <w:t xml:space="preserve">виявлені    127   випадків    різноманітних </w:t>
      </w:r>
    </w:p>
    <w:p w:rsidR="0003705B" w:rsidRPr="0029549F" w:rsidRDefault="0003705B" w:rsidP="0003705B">
      <w:pPr>
        <w:spacing w:after="0" w:line="240" w:lineRule="atLeast"/>
        <w:ind w:right="140"/>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rPr>
        <w:t>захворювань, у зв’язку з чим, особам видані направлення на амбулаторне та стаціонарне лікування</w:t>
      </w:r>
    </w:p>
    <w:p w:rsidR="0003705B" w:rsidRPr="0029549F" w:rsidRDefault="0003705B" w:rsidP="0003705B">
      <w:pPr>
        <w:tabs>
          <w:tab w:val="left" w:pos="851"/>
        </w:tabs>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lastRenderedPageBreak/>
        <w:t xml:space="preserve">Діяльність відділення обліку бездомних осіб направлена на виявлення та ведення обліку бездомних осіб, забезпечення реалізації їх прав на отримання соціальних послуг, передбачених законодавством. Відділенням взято на облік 53 особи, з них 8 осіб зареєстровано за </w:t>
      </w:r>
      <w:proofErr w:type="spellStart"/>
      <w:r w:rsidRPr="0029549F">
        <w:rPr>
          <w:rFonts w:ascii="Times New Roman" w:hAnsi="Times New Roman" w:cs="Times New Roman"/>
          <w:sz w:val="28"/>
          <w:szCs w:val="28"/>
          <w:lang w:val="uk-UA"/>
        </w:rPr>
        <w:t>адресою</w:t>
      </w:r>
      <w:proofErr w:type="spellEnd"/>
      <w:r w:rsidRPr="0029549F">
        <w:rPr>
          <w:rFonts w:ascii="Times New Roman" w:hAnsi="Times New Roman" w:cs="Times New Roman"/>
          <w:sz w:val="28"/>
          <w:szCs w:val="28"/>
          <w:lang w:val="uk-UA"/>
        </w:rPr>
        <w:t xml:space="preserve"> Центру. Знято з обліку 457 осіб. На даний час на обліку перебуває 430 осіб.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Для соціальної інтеграції (реінтеграції) клієнтів Центру надається всебічна допомога у відновленні документів, реєстрації місця проживання.  За звітний період 51 особі відновлено паспорти, надано допомогу в одержанні    довідок про присвоєння реєстраційного номера облікової картки платника податків 21 особі, виготовлено 73 посвідчення про взяття на облік. За сприянням Центру клієнти отримали 74 інші довідки для надання за місцем вимоги (довідки  про  наявність (відсутність) судимостей, довідки про облік та стаж військової служби з військового комісаріату,  заяви на реєстрацію   місця  проживання  за  </w:t>
      </w:r>
      <w:proofErr w:type="spellStart"/>
      <w:r w:rsidRPr="0029549F">
        <w:rPr>
          <w:rFonts w:ascii="Times New Roman" w:hAnsi="Times New Roman" w:cs="Times New Roman"/>
          <w:sz w:val="28"/>
          <w:szCs w:val="28"/>
          <w:lang w:val="uk-UA"/>
        </w:rPr>
        <w:t>адресою</w:t>
      </w:r>
      <w:proofErr w:type="spellEnd"/>
      <w:r w:rsidRPr="0029549F">
        <w:rPr>
          <w:rFonts w:ascii="Times New Roman" w:hAnsi="Times New Roman" w:cs="Times New Roman"/>
          <w:sz w:val="28"/>
          <w:szCs w:val="28"/>
          <w:lang w:val="uk-UA"/>
        </w:rPr>
        <w:t xml:space="preserve"> Центру, витяги з </w:t>
      </w:r>
      <w:proofErr w:type="spellStart"/>
      <w:r w:rsidRPr="0029549F">
        <w:rPr>
          <w:rFonts w:ascii="Times New Roman" w:hAnsi="Times New Roman" w:cs="Times New Roman"/>
          <w:sz w:val="28"/>
          <w:szCs w:val="28"/>
          <w:lang w:val="uk-UA"/>
        </w:rPr>
        <w:t>держреєстрів</w:t>
      </w:r>
      <w:proofErr w:type="spellEnd"/>
      <w:r w:rsidRPr="0029549F">
        <w:rPr>
          <w:rFonts w:ascii="Times New Roman" w:hAnsi="Times New Roman" w:cs="Times New Roman"/>
          <w:sz w:val="28"/>
          <w:szCs w:val="28"/>
          <w:lang w:val="uk-UA"/>
        </w:rPr>
        <w:t xml:space="preserve">, довідки з </w:t>
      </w:r>
      <w:proofErr w:type="spellStart"/>
      <w:r w:rsidRPr="0029549F">
        <w:rPr>
          <w:rFonts w:ascii="Times New Roman" w:hAnsi="Times New Roman" w:cs="Times New Roman"/>
          <w:sz w:val="28"/>
          <w:szCs w:val="28"/>
          <w:lang w:val="uk-UA"/>
        </w:rPr>
        <w:t>ДРАЦСу</w:t>
      </w:r>
      <w:proofErr w:type="spellEnd"/>
      <w:r w:rsidRPr="0029549F">
        <w:rPr>
          <w:rFonts w:ascii="Times New Roman" w:hAnsi="Times New Roman" w:cs="Times New Roman"/>
          <w:sz w:val="28"/>
          <w:szCs w:val="28"/>
          <w:lang w:val="uk-UA"/>
        </w:rPr>
        <w:t xml:space="preserve">, заяви на призначення пенсій та/або соціальної допомоги тощо).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Здійснюються заходи щодо виявлення бездомних осіб, зокрема шляхом соціального патрулювання спільно з представниками управлінь Міністерства надзвичайних ситуацій України та Національної поліції України За звітний період проведено 71 рейд соціального патруля. Виявлено 72 бездомні особи, з якими проведено бесіди стосовно запобігання бездомності та запропоновано скористатися послугами Центру (56 осіб звернулося до Центру). </w:t>
      </w:r>
    </w:p>
    <w:p w:rsidR="0003705B" w:rsidRPr="0029549F" w:rsidRDefault="0003705B" w:rsidP="0003705B">
      <w:pPr>
        <w:tabs>
          <w:tab w:val="left" w:pos="0"/>
        </w:tabs>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9 бездомних осіб одержали путівки до інтернатних установ. За сприянням Центру 4 особам проведено встановлення та </w:t>
      </w:r>
      <w:proofErr w:type="spellStart"/>
      <w:r w:rsidRPr="0029549F">
        <w:rPr>
          <w:rFonts w:ascii="Times New Roman" w:hAnsi="Times New Roman" w:cs="Times New Roman"/>
          <w:sz w:val="28"/>
          <w:szCs w:val="28"/>
          <w:lang w:val="uk-UA"/>
        </w:rPr>
        <w:t>переосвідчення</w:t>
      </w:r>
      <w:proofErr w:type="spellEnd"/>
      <w:r w:rsidRPr="0029549F">
        <w:rPr>
          <w:rFonts w:ascii="Times New Roman" w:hAnsi="Times New Roman" w:cs="Times New Roman"/>
          <w:sz w:val="28"/>
          <w:szCs w:val="28"/>
          <w:lang w:val="uk-UA"/>
        </w:rPr>
        <w:t xml:space="preserve"> групи інвалідності, що в подальшому дало змогу  оформити пенсію по інвалідності та/або відповідну соціальну допомогу.    </w:t>
      </w:r>
    </w:p>
    <w:p w:rsidR="0003705B" w:rsidRPr="0029549F" w:rsidRDefault="0003705B" w:rsidP="0003705B">
      <w:pPr>
        <w:tabs>
          <w:tab w:val="left" w:pos="709"/>
        </w:tabs>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Щодня, з метою навчання та розвитку трудових і соціальних навичок </w:t>
      </w:r>
      <w:r w:rsidRPr="0029549F">
        <w:rPr>
          <w:rFonts w:ascii="Times New Roman" w:hAnsi="Times New Roman" w:cs="Times New Roman"/>
          <w:sz w:val="28"/>
          <w:szCs w:val="28"/>
          <w:lang w:val="uk-UA"/>
        </w:rPr>
        <w:br/>
        <w:t xml:space="preserve">4-5 мешканців Центру залучаються до робіт із благоустрою території та прибирання приміщень відділення нічного  перебування.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Протягом 2019 року на обліку у Сумському міському центрі соціальних служб для сім’ї, дітей та молоді перебувало 333 сім´ї, у яких виховується </w:t>
      </w:r>
      <w:r w:rsidRPr="0029549F">
        <w:rPr>
          <w:rFonts w:ascii="Times New Roman" w:hAnsi="Times New Roman" w:cs="Times New Roman"/>
          <w:sz w:val="28"/>
          <w:szCs w:val="28"/>
          <w:lang w:val="uk-UA" w:eastAsia="ru-RU"/>
        </w:rPr>
        <w:br/>
        <w:t xml:space="preserve">542 дитини, що опинилися у складних життєвих обставинах. Отримали соціальні послуги 625 сімей, у яких виховується 748 дітей, у тому числі під соціальним супроводом перебували 93 сім´ї, як такі, що опинилась у складних життєвих обставинах. </w:t>
      </w:r>
    </w:p>
    <w:p w:rsidR="0003705B" w:rsidRPr="0029549F" w:rsidRDefault="0003705B" w:rsidP="0003705B">
      <w:pPr>
        <w:tabs>
          <w:tab w:val="left" w:pos="720"/>
        </w:tabs>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Працівниками Сумського міського центру соціальних служб для сім’ї, дітей та молоді було здійснено 382 обстеження  сімей,  яким  була  призначена </w:t>
      </w:r>
    </w:p>
    <w:p w:rsidR="0003705B" w:rsidRPr="0029549F" w:rsidRDefault="0003705B" w:rsidP="0003705B">
      <w:pPr>
        <w:spacing w:after="0" w:line="240" w:lineRule="atLeast"/>
        <w:ind w:right="140"/>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допомога при народженні дитини, які проводяться з метою контролю за цільовим використанням бюджетних коштів, із них 6 сім´ям припинено виплату допомоги в зв’язку з нецільовим використанням коштів.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Основним із завдань управління «Служба у справах дітей» Сумської міської   ради   (далі - Служба)   є:   реалізація   на   території   Сумської ОТГ  державної політики з питань соціального захисту дітей, запобігання дитячій бездоглядності та безпритульності, вчиненню дітьми правопорушень, запобігання та протидія домашньому насильству, жорстокому поводженню з дітьми та інше.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lastRenderedPageBreak/>
        <w:t xml:space="preserve">Службою протягом звітного періоду проведено низку заходів, спрямованих на соціально-правову підтримку дітей-сиріт, дітей, позбавлених батьківського піклування та дітей, які опинились в складних життєвих обставинах, попередження бездоглядності, безпритульності серед дітей, а саме: організовано наради з патронатними вихователями щодо налагодження взаємовідносин між вихованцями та їх законними представниками; взято участь у засіданні круглого столу за результатами </w:t>
      </w:r>
      <w:proofErr w:type="spellStart"/>
      <w:r w:rsidRPr="0029549F">
        <w:rPr>
          <w:rFonts w:ascii="Times New Roman" w:hAnsi="Times New Roman" w:cs="Times New Roman"/>
          <w:sz w:val="28"/>
          <w:szCs w:val="28"/>
          <w:lang w:val="uk-UA"/>
        </w:rPr>
        <w:t>Проєкту</w:t>
      </w:r>
      <w:proofErr w:type="spellEnd"/>
      <w:r w:rsidRPr="0029549F">
        <w:rPr>
          <w:rFonts w:ascii="Times New Roman" w:hAnsi="Times New Roman" w:cs="Times New Roman"/>
          <w:sz w:val="28"/>
          <w:szCs w:val="28"/>
          <w:lang w:val="uk-UA"/>
        </w:rPr>
        <w:t xml:space="preserve"> «Підвищення обізнаності вразливих дітей та молоді Сумської області щодо безпечної міграції та працевлаштування» (01.02.2019), колегії </w:t>
      </w:r>
      <w:proofErr w:type="spellStart"/>
      <w:r w:rsidRPr="0029549F">
        <w:rPr>
          <w:rFonts w:ascii="Times New Roman" w:hAnsi="Times New Roman" w:cs="Times New Roman"/>
          <w:sz w:val="28"/>
          <w:szCs w:val="28"/>
          <w:lang w:val="uk-UA"/>
        </w:rPr>
        <w:t>Мінсоцполітики</w:t>
      </w:r>
      <w:proofErr w:type="spellEnd"/>
      <w:r w:rsidRPr="0029549F">
        <w:rPr>
          <w:rFonts w:ascii="Times New Roman" w:hAnsi="Times New Roman" w:cs="Times New Roman"/>
          <w:sz w:val="28"/>
          <w:szCs w:val="28"/>
          <w:lang w:val="uk-UA"/>
        </w:rPr>
        <w:t xml:space="preserve"> України на тему «Основні досягнення у соціальній сфері та перспективи розвитку» (28.02.2019),</w:t>
      </w:r>
      <w:r w:rsidRPr="0029549F">
        <w:rPr>
          <w:rFonts w:ascii="Times New Roman" w:hAnsi="Times New Roman" w:cs="Times New Roman"/>
          <w:sz w:val="28"/>
          <w:szCs w:val="28"/>
          <w:lang w:val="uk-UA" w:eastAsia="uk-UA"/>
        </w:rPr>
        <w:t xml:space="preserve"> Ради профілактики правопорушень при загальноосвітніх навчальних закладах Сумської міської об’єднаної територіальної громади, відкрито дитячий будинок сімейного типу «</w:t>
      </w:r>
      <w:proofErr w:type="spellStart"/>
      <w:r w:rsidRPr="0029549F">
        <w:rPr>
          <w:rFonts w:ascii="Times New Roman" w:hAnsi="Times New Roman" w:cs="Times New Roman"/>
          <w:sz w:val="28"/>
          <w:szCs w:val="28"/>
          <w:lang w:val="uk-UA" w:eastAsia="uk-UA"/>
        </w:rPr>
        <w:t>Пономарьової</w:t>
      </w:r>
      <w:proofErr w:type="spellEnd"/>
      <w:r w:rsidRPr="0029549F">
        <w:rPr>
          <w:rFonts w:ascii="Times New Roman" w:hAnsi="Times New Roman" w:cs="Times New Roman"/>
          <w:sz w:val="28"/>
          <w:szCs w:val="28"/>
          <w:lang w:val="uk-UA" w:eastAsia="uk-UA"/>
        </w:rPr>
        <w:t>-Гмирі» (19.06.2019).</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На обліку у Службі перебуває 67 дітей, які опинилися у складних життєвих обставинах. Протягом 2019 року на облік взято 44 дитини, із них: 38 дітей, які проживають в сім’ях, де батьки ухиляються від виконання батьківських обов’язків, 3 дитини – зазнали фізичного насильства в сім’ї, 3 дитини - систематично самовільно залишають місце постійного проживання. Знято з обліку 33 дитини, з них: 4 - у зв’язку зі зміною місця проживання та взяття на облік за новим місцем проживання, 27 - з припиненням підстав узяття дітей на облік, 1 дитина – у зв’язку зі смертю.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У зв’язку із неналежним виконанням батьківських обов’язків по відношенню до дітей, 30 дітей влаштовано до центрів соціально-психологічної реабілітації дітей області, 10 дітей – до патронатних сімей та </w:t>
      </w:r>
      <w:r w:rsidRPr="0029549F">
        <w:rPr>
          <w:rFonts w:ascii="Times New Roman" w:hAnsi="Times New Roman" w:cs="Times New Roman"/>
          <w:sz w:val="28"/>
          <w:szCs w:val="28"/>
          <w:lang w:val="uk-UA"/>
        </w:rPr>
        <w:br/>
        <w:t>17 дітей доставлено до Сумського обласного спеціалізованого будинку дитини.</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З метою контролю за умовами утримання і виховання дітей спеціалістами Служби перевірено умови проживання дітей у 720 сім’ях. </w:t>
      </w:r>
    </w:p>
    <w:p w:rsidR="0003705B" w:rsidRPr="0029549F" w:rsidRDefault="0003705B" w:rsidP="0003705B">
      <w:pPr>
        <w:spacing w:after="0" w:line="240" w:lineRule="atLeast"/>
        <w:ind w:right="140" w:firstLine="708"/>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За ухилення батьків від виконання батьківських обов’язків Службою підготовлено та направлено до суду 17 позовних заяв щодо позбавлення батьків батьківських прав. </w:t>
      </w:r>
    </w:p>
    <w:p w:rsidR="0003705B" w:rsidRPr="0029549F" w:rsidRDefault="0003705B" w:rsidP="0003705B">
      <w:pPr>
        <w:spacing w:after="0" w:line="240" w:lineRule="atLeast"/>
        <w:ind w:right="140" w:firstLine="708"/>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Проведено 19 засідань комісії з питань захисту прав дитини, де розглянуто 265 питань щодо надання дозволу на укладення майнових угод та 323 спірних питань щодо захисту немайнових прав дітей.</w:t>
      </w:r>
    </w:p>
    <w:p w:rsidR="0003705B" w:rsidRPr="0029549F" w:rsidRDefault="0003705B" w:rsidP="0003705B">
      <w:pPr>
        <w:spacing w:after="0" w:line="240" w:lineRule="atLeast"/>
        <w:ind w:right="140" w:firstLine="708"/>
        <w:jc w:val="both"/>
        <w:rPr>
          <w:rFonts w:ascii="Times New Roman" w:hAnsi="Times New Roman" w:cs="Times New Roman"/>
          <w:sz w:val="28"/>
          <w:szCs w:val="28"/>
          <w:lang w:val="uk-UA"/>
        </w:rPr>
      </w:pPr>
      <w:r w:rsidRPr="0029549F">
        <w:rPr>
          <w:rFonts w:ascii="Times New Roman" w:hAnsi="Times New Roman" w:cs="Times New Roman"/>
          <w:sz w:val="28"/>
          <w:szCs w:val="28"/>
          <w:lang w:val="uk-UA" w:eastAsia="ru-RU"/>
        </w:rPr>
        <w:t>Для запобігання дитячій бездоглядності, безпритульності, бродяжництву та жебрацтву</w:t>
      </w:r>
      <w:r w:rsidRPr="0029549F">
        <w:rPr>
          <w:rFonts w:ascii="Times New Roman" w:hAnsi="Times New Roman" w:cs="Times New Roman"/>
          <w:sz w:val="28"/>
          <w:szCs w:val="28"/>
          <w:lang w:val="uk-UA"/>
        </w:rPr>
        <w:t xml:space="preserve"> Службою спільно з ювенальною превенцією Сумського відділу поліції   (м. Суми)   </w:t>
      </w:r>
      <w:r w:rsidRPr="0029549F">
        <w:rPr>
          <w:rFonts w:ascii="Times New Roman" w:hAnsi="Times New Roman" w:cs="Times New Roman"/>
          <w:sz w:val="28"/>
          <w:szCs w:val="28"/>
          <w:shd w:val="clear" w:color="auto" w:fill="FFFFFF"/>
          <w:lang w:val="uk-UA"/>
        </w:rPr>
        <w:t>Головного   управління   Національної   поліції</w:t>
      </w:r>
      <w:r w:rsidRPr="0029549F">
        <w:rPr>
          <w:rFonts w:ascii="Times New Roman" w:hAnsi="Times New Roman" w:cs="Times New Roman"/>
          <w:sz w:val="28"/>
          <w:szCs w:val="28"/>
          <w:lang w:val="uk-UA"/>
        </w:rPr>
        <w:t xml:space="preserve">  України   в </w:t>
      </w:r>
    </w:p>
    <w:p w:rsidR="0003705B" w:rsidRPr="0029549F" w:rsidRDefault="0003705B" w:rsidP="0003705B">
      <w:pPr>
        <w:spacing w:after="0" w:line="240" w:lineRule="atLeast"/>
        <w:ind w:right="140"/>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Сумській області було проведено один</w:t>
      </w:r>
      <w:r w:rsidRPr="0029549F">
        <w:rPr>
          <w:rFonts w:ascii="Times New Roman" w:hAnsi="Times New Roman" w:cs="Times New Roman"/>
          <w:b/>
          <w:bCs/>
          <w:sz w:val="28"/>
          <w:szCs w:val="28"/>
          <w:lang w:val="uk-UA"/>
        </w:rPr>
        <w:t xml:space="preserve"> </w:t>
      </w:r>
      <w:r w:rsidRPr="0029549F">
        <w:rPr>
          <w:rFonts w:ascii="Times New Roman" w:hAnsi="Times New Roman" w:cs="Times New Roman"/>
          <w:sz w:val="28"/>
          <w:szCs w:val="28"/>
          <w:lang w:val="uk-UA"/>
        </w:rPr>
        <w:t xml:space="preserve">спільний профілактичний рейд у нічний час.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Під час рейду були виявлені двоє неповнолітніх, які перебували  на території Сумської ОТГ у нічний час без супроводу дорослих. Із неповнолітніми та їх законними представниками була проведена профілактично-роз’яснювальна робота.</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За звітний період було проведено 4 рейди «Сім’я». Дітей, права яких порушувалися, не виявлено.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lastRenderedPageBreak/>
        <w:t>Спеціалістами Служби проводиться роз’яснювальна робота з батьками дітей щодо реалізації їх права на встановлення статусу дитини, яка постраждала внаслідок воєнних дій та збройних конфліктів.</w:t>
      </w:r>
    </w:p>
    <w:p w:rsidR="0003705B" w:rsidRPr="0029549F" w:rsidRDefault="0003705B" w:rsidP="0003705B">
      <w:pPr>
        <w:spacing w:after="0" w:line="240" w:lineRule="atLeast"/>
        <w:ind w:right="140" w:firstLine="709"/>
        <w:jc w:val="both"/>
        <w:rPr>
          <w:rFonts w:ascii="Times New Roman" w:hAnsi="Times New Roman" w:cs="Times New Roman"/>
          <w:sz w:val="28"/>
          <w:szCs w:val="28"/>
          <w:highlight w:val="red"/>
          <w:lang w:val="uk-UA"/>
        </w:rPr>
      </w:pPr>
      <w:r w:rsidRPr="0029549F">
        <w:rPr>
          <w:rFonts w:ascii="Times New Roman" w:hAnsi="Times New Roman" w:cs="Times New Roman"/>
          <w:sz w:val="28"/>
          <w:szCs w:val="28"/>
          <w:lang w:val="uk-UA"/>
        </w:rPr>
        <w:t xml:space="preserve">За звітний період 30 дітей отримали статус дитини, яка постраждала внаслідок воєнних дій та збройних конфліктів та 3 особи, які в період здійснення антитерористичної операції не досягли повноліття. </w:t>
      </w:r>
    </w:p>
    <w:p w:rsidR="0003705B" w:rsidRPr="0029549F" w:rsidRDefault="0003705B" w:rsidP="0003705B">
      <w:pPr>
        <w:spacing w:after="0" w:line="240" w:lineRule="atLeast"/>
        <w:ind w:right="140" w:firstLine="708"/>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З метою забезпечення права на освіту дітей з особливими освітніми потребами, впровадження інклюзивної освіти управління освіти і науки Сумської міської ради щорічно оновлює банк даних дітей з особливими освітніми потребами, проводить по закладах освіти моніторинг стану здоров’я дітей, вивчає кількість та умови утримання дітей з особливими освітніми потребами.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У межах Сумської міської об’єднаної територіальної громади функціонує 4 спеціальні заклади освіти та 1 заклад комбінованого типу: комунальна установа Сумська спеціальна загальноосвітня школи м. Суми, Сумської області для дітей з інтелектуальними порушеннями; комунальна установа Сумський спеціальний реабілітаційний навчально-виховний    комплекс: «Загальноосвітня школа І ступеня – дошкільний навчальний заклад № 34» Сумської міської ради для дітей з порушеннями опорно-рухового апарату та інтелекту; комунальна установа Сумський спеціальний навчально-виховний комплекс «Загальноосвітня школа І ступеня - дошкільний навчальний заклад  № 37 «Зірочка» Сумської міської ради для дітей з порушеннями зору; Сумський спеціальний дошкільний навчальний заклад (ясла-садок) № 20 «Посмішка» м. Суми, Сумської області для дітей з порушеннями опорно-рухового   апарату;</w:t>
      </w:r>
      <w:r w:rsidRPr="0029549F">
        <w:rPr>
          <w:rFonts w:ascii="Times New Roman" w:hAnsi="Times New Roman" w:cs="Times New Roman"/>
          <w:sz w:val="20"/>
          <w:szCs w:val="20"/>
          <w:lang w:val="uk-UA" w:eastAsia="ru-RU"/>
        </w:rPr>
        <w:t xml:space="preserve">  </w:t>
      </w:r>
      <w:r w:rsidRPr="0029549F">
        <w:rPr>
          <w:rFonts w:ascii="Times New Roman" w:hAnsi="Times New Roman" w:cs="Times New Roman"/>
          <w:sz w:val="28"/>
          <w:szCs w:val="28"/>
          <w:lang w:val="uk-UA" w:eastAsia="ru-RU"/>
        </w:rPr>
        <w:t xml:space="preserve">Сумський  дошкільний   навчальний  заклад  (ясла-садок) № 21 «Волошка» м. Суми, Сумської області (комбінованого типу) для дітей з порушеннями слуху. </w:t>
      </w:r>
    </w:p>
    <w:p w:rsidR="0003705B" w:rsidRPr="0029549F" w:rsidRDefault="0003705B" w:rsidP="0003705B">
      <w:pPr>
        <w:shd w:val="clear" w:color="auto" w:fill="FFFFFF"/>
        <w:spacing w:after="0" w:line="240" w:lineRule="atLeast"/>
        <w:ind w:right="140" w:firstLine="708"/>
        <w:jc w:val="both"/>
        <w:rPr>
          <w:rFonts w:ascii="Times New Roman" w:hAnsi="Times New Roman" w:cs="Times New Roman"/>
          <w:color w:val="000000"/>
          <w:sz w:val="28"/>
          <w:szCs w:val="28"/>
          <w:lang w:val="uk-UA" w:eastAsia="ru-RU"/>
        </w:rPr>
      </w:pPr>
      <w:r w:rsidRPr="0029549F">
        <w:rPr>
          <w:rFonts w:ascii="Times New Roman" w:hAnsi="Times New Roman" w:cs="Times New Roman"/>
          <w:color w:val="000000"/>
          <w:sz w:val="28"/>
          <w:szCs w:val="28"/>
          <w:lang w:val="uk-UA" w:eastAsia="ru-RU"/>
        </w:rPr>
        <w:t xml:space="preserve">Ці заклади функціонують для задоволення освітніх потреб дітей з порушеннями психофізичного розвитку, у тому числі дітей з інвалідністю. </w:t>
      </w:r>
    </w:p>
    <w:p w:rsidR="0003705B" w:rsidRPr="0029549F" w:rsidRDefault="0003705B" w:rsidP="0003705B">
      <w:pPr>
        <w:shd w:val="clear" w:color="auto" w:fill="FFFFFF"/>
        <w:spacing w:after="0" w:line="240" w:lineRule="atLeast"/>
        <w:ind w:right="140" w:firstLine="708"/>
        <w:jc w:val="both"/>
        <w:rPr>
          <w:rFonts w:ascii="Times New Roman" w:hAnsi="Times New Roman" w:cs="Times New Roman"/>
          <w:color w:val="000000"/>
          <w:sz w:val="28"/>
          <w:szCs w:val="28"/>
          <w:lang w:val="uk-UA" w:eastAsia="ru-RU"/>
        </w:rPr>
      </w:pPr>
      <w:r w:rsidRPr="0029549F">
        <w:rPr>
          <w:rFonts w:ascii="Times New Roman" w:hAnsi="Times New Roman" w:cs="Times New Roman"/>
          <w:sz w:val="28"/>
          <w:szCs w:val="28"/>
          <w:lang w:val="uk-UA" w:eastAsia="ru-RU"/>
        </w:rPr>
        <w:t>У закладах дошкільної освіти у спеціальних групах виховується 749 дітей з особливими освітніми потребами, із них 6 осіб - це діти з  інвалідністю;  у  спеціальних   закладах  загальної  середньої  освіти  навчається  650  учнів  з</w:t>
      </w:r>
    </w:p>
    <w:p w:rsidR="0003705B" w:rsidRPr="0029549F" w:rsidRDefault="0003705B" w:rsidP="0003705B">
      <w:pPr>
        <w:spacing w:after="0" w:line="240" w:lineRule="atLeast"/>
        <w:ind w:right="140"/>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особливими освітніми потребами, із них 196  дітей з інвалідністю.</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Відкрито дві спеціальні групи для 24 дітей і</w:t>
      </w:r>
      <w:r w:rsidRPr="0029549F">
        <w:rPr>
          <w:rFonts w:ascii="Times New Roman" w:hAnsi="Times New Roman" w:cs="Times New Roman"/>
          <w:sz w:val="28"/>
          <w:szCs w:val="28"/>
          <w:lang w:val="uk-UA"/>
        </w:rPr>
        <w:t>з затримкою психічного розвитку (ДНЗ № 12) та дві інклюзивні групи для 4 дітей (ДНЗ № 36,</w:t>
      </w:r>
      <w:r w:rsidRPr="0029549F">
        <w:rPr>
          <w:rFonts w:ascii="Times New Roman" w:hAnsi="Times New Roman" w:cs="Times New Roman"/>
          <w:sz w:val="28"/>
          <w:szCs w:val="28"/>
          <w:lang w:val="uk-UA"/>
        </w:rPr>
        <w:br/>
        <w:t>НВК № 16).</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У спеціальних закладах загальної середньої освіти навчається 262 учні, із них 118 осіб - це діти з інвалідністю (Спеціальна ЗОШ, НВК № 34, НВК </w:t>
      </w:r>
      <w:r w:rsidRPr="0029549F">
        <w:rPr>
          <w:rFonts w:ascii="Times New Roman" w:hAnsi="Times New Roman" w:cs="Times New Roman"/>
          <w:sz w:val="28"/>
          <w:szCs w:val="28"/>
          <w:lang w:val="uk-UA" w:eastAsia="ru-RU"/>
        </w:rPr>
        <w:br/>
        <w:t>№ 37).</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 У 2019 році індивідуальною формою навчання було охоплено 117 учнів, із них 78 дітей з інвалідністю.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Реалізовуючи права на освіту дітей з особливими освітніми потребами 49 учнів навчалися в 26 інклюзивних класах у ЗОШ №№ 8, 18, 19, </w:t>
      </w:r>
      <w:r w:rsidRPr="0029549F">
        <w:rPr>
          <w:rFonts w:ascii="Times New Roman" w:hAnsi="Times New Roman" w:cs="Times New Roman"/>
          <w:sz w:val="28"/>
          <w:szCs w:val="28"/>
          <w:lang w:val="uk-UA" w:eastAsia="ru-RU"/>
        </w:rPr>
        <w:br/>
        <w:t xml:space="preserve">ССШ №№ 3, 17, гімназії №1, НВК №16, </w:t>
      </w:r>
      <w:proofErr w:type="spellStart"/>
      <w:r w:rsidRPr="0029549F">
        <w:rPr>
          <w:rFonts w:ascii="Times New Roman" w:hAnsi="Times New Roman" w:cs="Times New Roman"/>
          <w:sz w:val="28"/>
          <w:szCs w:val="28"/>
          <w:lang w:val="uk-UA" w:eastAsia="ru-RU"/>
        </w:rPr>
        <w:t>Піщанській</w:t>
      </w:r>
      <w:proofErr w:type="spellEnd"/>
      <w:r w:rsidRPr="0029549F">
        <w:rPr>
          <w:rFonts w:ascii="Times New Roman" w:hAnsi="Times New Roman" w:cs="Times New Roman"/>
          <w:sz w:val="28"/>
          <w:szCs w:val="28"/>
          <w:lang w:val="uk-UA" w:eastAsia="ru-RU"/>
        </w:rPr>
        <w:t xml:space="preserve"> ЗОШ.  </w:t>
      </w:r>
    </w:p>
    <w:p w:rsidR="0003705B" w:rsidRPr="0029549F" w:rsidRDefault="0003705B" w:rsidP="0003705B">
      <w:pPr>
        <w:shd w:val="clear" w:color="auto" w:fill="FFFFFF"/>
        <w:spacing w:after="0" w:line="240" w:lineRule="atLeast"/>
        <w:ind w:right="140" w:firstLine="709"/>
        <w:jc w:val="both"/>
        <w:textAlignment w:val="baseline"/>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lastRenderedPageBreak/>
        <w:t>До проведення корекційно-</w:t>
      </w:r>
      <w:proofErr w:type="spellStart"/>
      <w:r w:rsidRPr="0029549F">
        <w:rPr>
          <w:rFonts w:ascii="Times New Roman" w:hAnsi="Times New Roman" w:cs="Times New Roman"/>
          <w:sz w:val="28"/>
          <w:szCs w:val="28"/>
          <w:lang w:val="uk-UA" w:eastAsia="ru-RU"/>
        </w:rPr>
        <w:t>розвиткових</w:t>
      </w:r>
      <w:proofErr w:type="spellEnd"/>
      <w:r w:rsidRPr="0029549F">
        <w:rPr>
          <w:rFonts w:ascii="Times New Roman" w:hAnsi="Times New Roman" w:cs="Times New Roman"/>
          <w:sz w:val="28"/>
          <w:szCs w:val="28"/>
          <w:lang w:val="uk-UA" w:eastAsia="ru-RU"/>
        </w:rPr>
        <w:t xml:space="preserve"> занять з учнями інклюзивних класів залучені фахівці з відповідною вищою фаховою освітою: логопеди </w:t>
      </w:r>
      <w:r w:rsidRPr="0029549F">
        <w:rPr>
          <w:rFonts w:ascii="Times New Roman" w:hAnsi="Times New Roman" w:cs="Times New Roman"/>
          <w:sz w:val="28"/>
          <w:szCs w:val="28"/>
          <w:lang w:val="uk-UA" w:eastAsia="ru-RU"/>
        </w:rPr>
        <w:br/>
        <w:t xml:space="preserve">(6 осіб),  дефектологи  (9 осіб),  </w:t>
      </w:r>
      <w:proofErr w:type="spellStart"/>
      <w:r w:rsidRPr="0029549F">
        <w:rPr>
          <w:rFonts w:ascii="Times New Roman" w:hAnsi="Times New Roman" w:cs="Times New Roman"/>
          <w:sz w:val="28"/>
          <w:szCs w:val="28"/>
          <w:lang w:val="uk-UA" w:eastAsia="ru-RU"/>
        </w:rPr>
        <w:t>реабілітологи</w:t>
      </w:r>
      <w:proofErr w:type="spellEnd"/>
      <w:r w:rsidRPr="0029549F">
        <w:rPr>
          <w:rFonts w:ascii="Times New Roman" w:hAnsi="Times New Roman" w:cs="Times New Roman"/>
          <w:sz w:val="28"/>
          <w:szCs w:val="28"/>
          <w:lang w:val="uk-UA" w:eastAsia="ru-RU"/>
        </w:rPr>
        <w:t xml:space="preserve">  (2 особи),  практичні  психологи</w:t>
      </w:r>
    </w:p>
    <w:p w:rsidR="0003705B" w:rsidRPr="0029549F" w:rsidRDefault="0003705B" w:rsidP="0003705B">
      <w:pPr>
        <w:shd w:val="clear" w:color="auto" w:fill="FFFFFF"/>
        <w:spacing w:after="0" w:line="240" w:lineRule="atLeast"/>
        <w:ind w:right="140"/>
        <w:jc w:val="both"/>
        <w:textAlignment w:val="baseline"/>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 (14 осіб), які надають послуги з корекції мовлення, розвитку, соціально-побутового орієнтування, ритміки, лікувальної фізкультури.</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eastAsia="ru-RU"/>
        </w:rPr>
        <w:t xml:space="preserve">Для 17 дітей із затримкою психічного розвитку (з яких 5 мають інвалідність) відкрито 2 спеціальних перших класи у </w:t>
      </w:r>
      <w:r w:rsidRPr="0029549F">
        <w:rPr>
          <w:rFonts w:ascii="Times New Roman" w:hAnsi="Times New Roman" w:cs="Times New Roman"/>
          <w:sz w:val="28"/>
          <w:szCs w:val="28"/>
          <w:lang w:val="uk-UA"/>
        </w:rPr>
        <w:t>ЗОШ № 8, НВК № 16.</w:t>
      </w:r>
    </w:p>
    <w:p w:rsidR="0003705B" w:rsidRPr="0029549F" w:rsidRDefault="0003705B" w:rsidP="0003705B">
      <w:pPr>
        <w:tabs>
          <w:tab w:val="left" w:pos="6435"/>
        </w:tabs>
        <w:spacing w:after="0" w:line="240" w:lineRule="atLeast"/>
        <w:ind w:right="140" w:firstLine="709"/>
        <w:jc w:val="both"/>
        <w:rPr>
          <w:rFonts w:ascii="Times New Roman" w:hAnsi="Times New Roman" w:cs="Times New Roman"/>
          <w:b/>
          <w:bCs/>
          <w:sz w:val="28"/>
          <w:szCs w:val="28"/>
          <w:highlight w:val="red"/>
          <w:lang w:val="uk-UA" w:eastAsia="ru-RU"/>
        </w:rPr>
      </w:pPr>
    </w:p>
    <w:p w:rsidR="0003705B" w:rsidRPr="0029549F" w:rsidRDefault="0003705B" w:rsidP="0003705B">
      <w:pPr>
        <w:tabs>
          <w:tab w:val="left" w:pos="6435"/>
        </w:tabs>
        <w:spacing w:after="0" w:line="240" w:lineRule="atLeast"/>
        <w:ind w:right="140"/>
        <w:jc w:val="both"/>
        <w:rPr>
          <w:rFonts w:ascii="Times New Roman" w:hAnsi="Times New Roman" w:cs="Times New Roman"/>
          <w:b/>
          <w:bCs/>
          <w:sz w:val="28"/>
          <w:szCs w:val="28"/>
          <w:lang w:val="uk-UA" w:eastAsia="ru-RU"/>
        </w:rPr>
      </w:pPr>
      <w:r w:rsidRPr="0029549F">
        <w:rPr>
          <w:rFonts w:ascii="Times New Roman" w:hAnsi="Times New Roman" w:cs="Times New Roman"/>
          <w:b/>
          <w:bCs/>
          <w:sz w:val="28"/>
          <w:szCs w:val="28"/>
          <w:lang w:val="uk-UA" w:eastAsia="ru-RU"/>
        </w:rPr>
        <w:t>Пункт 2. Виконано.</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Постійно проводиться робота по зміцненню матеріально-технічної бази територіального центру. Відділення соціальної допомоги вдома регулярно забезпечується м’яким інвентарем (халати, капці, гумові рукавички). Відділення денного перебування забезпечені технічними засобами (</w:t>
      </w:r>
      <w:proofErr w:type="spellStart"/>
      <w:r w:rsidRPr="0029549F">
        <w:rPr>
          <w:rFonts w:ascii="Times New Roman" w:hAnsi="Times New Roman" w:cs="Times New Roman"/>
          <w:sz w:val="28"/>
          <w:szCs w:val="28"/>
          <w:lang w:val="uk-UA" w:eastAsia="ru-RU"/>
        </w:rPr>
        <w:t>відеоплейєр</w:t>
      </w:r>
      <w:proofErr w:type="spellEnd"/>
      <w:r w:rsidRPr="0029549F">
        <w:rPr>
          <w:rFonts w:ascii="Times New Roman" w:hAnsi="Times New Roman" w:cs="Times New Roman"/>
          <w:sz w:val="28"/>
          <w:szCs w:val="28"/>
          <w:lang w:val="uk-UA" w:eastAsia="ru-RU"/>
        </w:rPr>
        <w:t xml:space="preserve">, телевізор, цифровий фотоапарат,  комп’ютер, DVD-програвач, мультимедійний проектор тощо), знаряддями для </w:t>
      </w:r>
      <w:proofErr w:type="spellStart"/>
      <w:r w:rsidRPr="0029549F">
        <w:rPr>
          <w:rFonts w:ascii="Times New Roman" w:hAnsi="Times New Roman" w:cs="Times New Roman"/>
          <w:sz w:val="28"/>
          <w:szCs w:val="28"/>
          <w:lang w:val="uk-UA" w:eastAsia="ru-RU"/>
        </w:rPr>
        <w:t>фізадаптації</w:t>
      </w:r>
      <w:proofErr w:type="spellEnd"/>
      <w:r w:rsidRPr="0029549F">
        <w:rPr>
          <w:rFonts w:ascii="Times New Roman" w:hAnsi="Times New Roman" w:cs="Times New Roman"/>
          <w:sz w:val="28"/>
          <w:szCs w:val="28"/>
          <w:lang w:val="uk-UA" w:eastAsia="ru-RU"/>
        </w:rPr>
        <w:t xml:space="preserve">, велотренажерами, засобами для кімнат емоційного розвантаження, сенсорною кімнатою. Крім того, за рахунок коштів благодійного фонду «Технологія» у 2019 році на базі відділення денного перебування інвалідів з розумовою відсталістю «Спільнота» </w:t>
      </w:r>
      <w:proofErr w:type="spellStart"/>
      <w:r w:rsidRPr="0029549F">
        <w:rPr>
          <w:rFonts w:ascii="Times New Roman" w:hAnsi="Times New Roman" w:cs="Times New Roman"/>
          <w:sz w:val="28"/>
          <w:szCs w:val="28"/>
          <w:lang w:val="uk-UA" w:eastAsia="ru-RU"/>
        </w:rPr>
        <w:t>оснащено</w:t>
      </w:r>
      <w:proofErr w:type="spellEnd"/>
      <w:r w:rsidRPr="0029549F">
        <w:rPr>
          <w:rFonts w:ascii="Times New Roman" w:hAnsi="Times New Roman" w:cs="Times New Roman"/>
          <w:sz w:val="28"/>
          <w:szCs w:val="28"/>
          <w:lang w:val="uk-UA" w:eastAsia="ru-RU"/>
        </w:rPr>
        <w:t xml:space="preserve"> спортивну кімнату з відповідним інвентарем.</w:t>
      </w:r>
    </w:p>
    <w:p w:rsidR="0003705B" w:rsidRPr="0029549F" w:rsidRDefault="0003705B" w:rsidP="0003705B">
      <w:pPr>
        <w:spacing w:after="0" w:line="240" w:lineRule="atLeast"/>
        <w:ind w:left="75"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За звітний період у відділенні денного перебування «Злагода» та відділенні інвалідів з розумовою відсталістю «Спільнота» за кошти, передбачені на виконання виборчих програм і доручень виборців </w:t>
      </w:r>
      <w:r w:rsidRPr="0029549F">
        <w:rPr>
          <w:rFonts w:ascii="Times New Roman" w:hAnsi="Times New Roman" w:cs="Times New Roman"/>
          <w:sz w:val="28"/>
          <w:szCs w:val="28"/>
          <w:lang w:val="uk-UA"/>
        </w:rPr>
        <w:br/>
        <w:t xml:space="preserve">(81,9 тис. грн.), проведено заміну </w:t>
      </w:r>
      <w:r w:rsidRPr="0029549F">
        <w:rPr>
          <w:rFonts w:ascii="Times New Roman" w:hAnsi="Times New Roman" w:cs="Times New Roman"/>
          <w:sz w:val="28"/>
          <w:szCs w:val="28"/>
          <w:shd w:val="clear" w:color="auto" w:fill="FFFFFF"/>
          <w:lang w:val="uk-UA"/>
        </w:rPr>
        <w:t xml:space="preserve">системи каналізації, </w:t>
      </w:r>
      <w:r w:rsidRPr="0029549F">
        <w:rPr>
          <w:rFonts w:ascii="Times New Roman" w:hAnsi="Times New Roman" w:cs="Times New Roman"/>
          <w:sz w:val="28"/>
          <w:szCs w:val="28"/>
          <w:lang w:val="uk-UA"/>
        </w:rPr>
        <w:t xml:space="preserve">відремонтовано санвузли та проведено переобладнання згідно з </w:t>
      </w:r>
      <w:r w:rsidRPr="0029549F">
        <w:rPr>
          <w:rFonts w:ascii="Times New Roman" w:hAnsi="Times New Roman" w:cs="Times New Roman"/>
          <w:sz w:val="28"/>
          <w:szCs w:val="28"/>
          <w:shd w:val="clear" w:color="auto" w:fill="FFFFFF"/>
          <w:lang w:val="uk-UA"/>
        </w:rPr>
        <w:t>вимогами ДБН В.2.2-17:2006 «Будинки і споруди.</w:t>
      </w:r>
      <w:r w:rsidRPr="0029549F">
        <w:rPr>
          <w:rFonts w:ascii="Times New Roman" w:hAnsi="Times New Roman" w:cs="Times New Roman"/>
          <w:sz w:val="28"/>
          <w:szCs w:val="28"/>
          <w:lang w:val="uk-UA"/>
        </w:rPr>
        <w:t xml:space="preserve"> </w:t>
      </w:r>
      <w:r w:rsidRPr="0029549F">
        <w:rPr>
          <w:rFonts w:ascii="Times New Roman" w:hAnsi="Times New Roman" w:cs="Times New Roman"/>
          <w:sz w:val="28"/>
          <w:szCs w:val="28"/>
          <w:shd w:val="clear" w:color="auto" w:fill="FFFFFF"/>
          <w:lang w:val="uk-UA"/>
        </w:rPr>
        <w:t xml:space="preserve">Доступність будинків і споруд для </w:t>
      </w:r>
      <w:proofErr w:type="spellStart"/>
      <w:r w:rsidRPr="0029549F">
        <w:rPr>
          <w:rFonts w:ascii="Times New Roman" w:hAnsi="Times New Roman" w:cs="Times New Roman"/>
          <w:sz w:val="28"/>
          <w:szCs w:val="28"/>
          <w:shd w:val="clear" w:color="auto" w:fill="FFFFFF"/>
          <w:lang w:val="uk-UA"/>
        </w:rPr>
        <w:t>маломобільних</w:t>
      </w:r>
      <w:proofErr w:type="spellEnd"/>
      <w:r w:rsidRPr="0029549F">
        <w:rPr>
          <w:rFonts w:ascii="Times New Roman" w:hAnsi="Times New Roman" w:cs="Times New Roman"/>
          <w:sz w:val="28"/>
          <w:szCs w:val="28"/>
          <w:shd w:val="clear" w:color="auto" w:fill="FFFFFF"/>
          <w:lang w:val="uk-UA"/>
        </w:rPr>
        <w:t xml:space="preserve">  груп  населення».</w:t>
      </w:r>
    </w:p>
    <w:p w:rsidR="0003705B" w:rsidRPr="0029549F" w:rsidRDefault="0003705B" w:rsidP="0003705B">
      <w:pPr>
        <w:spacing w:after="0" w:line="240" w:lineRule="atLeast"/>
        <w:ind w:right="140" w:firstLine="708"/>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Центром реінтеграції бездомних осіб отримано гуманітарної допомоги  речами,   продуктами   харчування   та   засобами   особистої   гігієни   на  суму </w:t>
      </w:r>
    </w:p>
    <w:p w:rsidR="0003705B" w:rsidRPr="0029549F" w:rsidRDefault="0003705B" w:rsidP="0003705B">
      <w:pPr>
        <w:spacing w:after="0" w:line="240" w:lineRule="atLeast"/>
        <w:ind w:right="140"/>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39,2 тис. грн. Бездомним особам за потребою видається одяг, взуття та продукти для приготування їжі. За звітний період гуманітарною допомогою неодноразово скористалися 169 осіб.</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Сумський міський центр соціальних служб для сім’ї, дітей та молоді забезпечений необхідною комп’ютерною технікою та меблями. </w:t>
      </w:r>
    </w:p>
    <w:p w:rsidR="0003705B" w:rsidRPr="0029549F" w:rsidRDefault="0003705B" w:rsidP="0003705B">
      <w:pPr>
        <w:spacing w:after="0" w:line="240" w:lineRule="atLeast"/>
        <w:ind w:right="140" w:firstLine="708"/>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У всіх закладах освіти, де навчаються діти з особливими освітніми потребами, створені належні умови для організації освітнього процесу та корекційно-</w:t>
      </w:r>
      <w:proofErr w:type="spellStart"/>
      <w:r w:rsidRPr="0029549F">
        <w:rPr>
          <w:rFonts w:ascii="Times New Roman" w:hAnsi="Times New Roman" w:cs="Times New Roman"/>
          <w:sz w:val="28"/>
          <w:szCs w:val="28"/>
          <w:lang w:val="uk-UA" w:eastAsia="ru-RU"/>
        </w:rPr>
        <w:t>розвиткової</w:t>
      </w:r>
      <w:proofErr w:type="spellEnd"/>
      <w:r w:rsidRPr="0029549F">
        <w:rPr>
          <w:rFonts w:ascii="Times New Roman" w:hAnsi="Times New Roman" w:cs="Times New Roman"/>
          <w:sz w:val="28"/>
          <w:szCs w:val="28"/>
          <w:lang w:val="uk-UA" w:eastAsia="ru-RU"/>
        </w:rPr>
        <w:t xml:space="preserve"> складової. Учні забезпечені навчальним обладнанням, методичними посібниками, матеріалом для корекційно-розвиваючих занять, соціально-трудової реабілітації, технічними засобами навчання, обладнано зали лікувальної фізкультури, кімнати для проведення занять по корекції вад мовлення, передбачені та діють музичні зали, логопедичні кабінети, кабінети практичного психолога, фізіотерапевтичні та ортопедичні кабінети.</w:t>
      </w:r>
    </w:p>
    <w:p w:rsidR="0003705B" w:rsidRPr="0029549F" w:rsidRDefault="0003705B" w:rsidP="0003705B">
      <w:pPr>
        <w:spacing w:after="0" w:line="240" w:lineRule="atLeast"/>
        <w:ind w:right="140"/>
        <w:jc w:val="both"/>
        <w:rPr>
          <w:rFonts w:ascii="Times New Roman" w:hAnsi="Times New Roman" w:cs="Times New Roman"/>
          <w:b/>
          <w:bCs/>
          <w:sz w:val="28"/>
          <w:szCs w:val="28"/>
          <w:lang w:val="uk-UA" w:eastAsia="ru-RU"/>
        </w:rPr>
      </w:pPr>
    </w:p>
    <w:p w:rsidR="0003705B" w:rsidRPr="0029549F" w:rsidRDefault="0003705B" w:rsidP="0003705B">
      <w:pPr>
        <w:spacing w:after="0" w:line="240" w:lineRule="atLeast"/>
        <w:ind w:right="140"/>
        <w:jc w:val="both"/>
        <w:rPr>
          <w:rFonts w:ascii="Times New Roman" w:hAnsi="Times New Roman" w:cs="Times New Roman"/>
          <w:b/>
          <w:bCs/>
          <w:sz w:val="28"/>
          <w:szCs w:val="28"/>
          <w:lang w:val="uk-UA" w:eastAsia="ru-RU"/>
        </w:rPr>
      </w:pPr>
    </w:p>
    <w:p w:rsidR="0003705B" w:rsidRPr="0029549F" w:rsidRDefault="0003705B" w:rsidP="0003705B">
      <w:pPr>
        <w:spacing w:after="0" w:line="240" w:lineRule="atLeast"/>
        <w:ind w:right="140"/>
        <w:jc w:val="both"/>
        <w:rPr>
          <w:rFonts w:ascii="Times New Roman" w:hAnsi="Times New Roman" w:cs="Times New Roman"/>
          <w:b/>
          <w:bCs/>
          <w:sz w:val="28"/>
          <w:szCs w:val="28"/>
          <w:lang w:val="uk-UA" w:eastAsia="ru-RU"/>
        </w:rPr>
      </w:pPr>
    </w:p>
    <w:p w:rsidR="0003705B" w:rsidRPr="0029549F" w:rsidRDefault="0003705B" w:rsidP="0003705B">
      <w:pPr>
        <w:spacing w:after="0" w:line="240" w:lineRule="atLeast"/>
        <w:ind w:right="140"/>
        <w:jc w:val="both"/>
        <w:rPr>
          <w:rFonts w:ascii="Times New Roman" w:hAnsi="Times New Roman" w:cs="Times New Roman"/>
          <w:b/>
          <w:bCs/>
          <w:sz w:val="28"/>
          <w:szCs w:val="28"/>
          <w:lang w:val="uk-UA" w:eastAsia="ru-RU"/>
        </w:rPr>
      </w:pPr>
      <w:r w:rsidRPr="0029549F">
        <w:rPr>
          <w:rFonts w:ascii="Times New Roman" w:hAnsi="Times New Roman" w:cs="Times New Roman"/>
          <w:b/>
          <w:bCs/>
          <w:sz w:val="28"/>
          <w:szCs w:val="28"/>
          <w:lang w:val="uk-UA" w:eastAsia="ru-RU"/>
        </w:rPr>
        <w:lastRenderedPageBreak/>
        <w:t>Пункт 3. Виконано.</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З метою опрацювання питання щодо необхідності надання побутових послуг шляхом створення </w:t>
      </w:r>
      <w:proofErr w:type="spellStart"/>
      <w:r w:rsidRPr="0029549F">
        <w:rPr>
          <w:rFonts w:ascii="Times New Roman" w:hAnsi="Times New Roman" w:cs="Times New Roman"/>
          <w:sz w:val="28"/>
          <w:szCs w:val="28"/>
          <w:lang w:val="uk-UA" w:eastAsia="ru-RU"/>
        </w:rPr>
        <w:t>мультидисциплінарних</w:t>
      </w:r>
      <w:proofErr w:type="spellEnd"/>
      <w:r w:rsidRPr="0029549F">
        <w:rPr>
          <w:rFonts w:ascii="Times New Roman" w:hAnsi="Times New Roman" w:cs="Times New Roman"/>
          <w:sz w:val="28"/>
          <w:szCs w:val="28"/>
          <w:lang w:val="uk-UA" w:eastAsia="ru-RU"/>
        </w:rPr>
        <w:t xml:space="preserve"> команд працівниками територіального центру проводиться опитування одиноких та </w:t>
      </w:r>
      <w:proofErr w:type="spellStart"/>
      <w:r w:rsidRPr="0029549F">
        <w:rPr>
          <w:rFonts w:ascii="Times New Roman" w:hAnsi="Times New Roman" w:cs="Times New Roman"/>
          <w:sz w:val="28"/>
          <w:szCs w:val="28"/>
          <w:lang w:val="uk-UA" w:eastAsia="ru-RU"/>
        </w:rPr>
        <w:t>одинокопроживаючих</w:t>
      </w:r>
      <w:proofErr w:type="spellEnd"/>
      <w:r w:rsidRPr="0029549F">
        <w:rPr>
          <w:rFonts w:ascii="Times New Roman" w:hAnsi="Times New Roman" w:cs="Times New Roman"/>
          <w:sz w:val="28"/>
          <w:szCs w:val="28"/>
          <w:lang w:val="uk-UA" w:eastAsia="ru-RU"/>
        </w:rPr>
        <w:t xml:space="preserve"> пенсіонерів, у тому числі тих, які обслуговуються. Встановлено, що частина пенсіонерів потребують послуг перукаря, </w:t>
      </w:r>
      <w:r w:rsidRPr="0029549F">
        <w:rPr>
          <w:rFonts w:ascii="Times New Roman" w:hAnsi="Times New Roman" w:cs="Times New Roman"/>
          <w:sz w:val="28"/>
          <w:szCs w:val="28"/>
          <w:lang w:val="uk-UA" w:eastAsia="ru-RU"/>
        </w:rPr>
        <w:br/>
      </w:r>
      <w:proofErr w:type="spellStart"/>
      <w:r w:rsidRPr="0029549F">
        <w:rPr>
          <w:rFonts w:ascii="Times New Roman" w:hAnsi="Times New Roman" w:cs="Times New Roman"/>
          <w:sz w:val="28"/>
          <w:szCs w:val="28"/>
          <w:lang w:val="uk-UA" w:eastAsia="ru-RU"/>
        </w:rPr>
        <w:t>взуттєвика</w:t>
      </w:r>
      <w:proofErr w:type="spellEnd"/>
      <w:r w:rsidRPr="0029549F">
        <w:rPr>
          <w:rFonts w:ascii="Times New Roman" w:hAnsi="Times New Roman" w:cs="Times New Roman"/>
          <w:sz w:val="28"/>
          <w:szCs w:val="28"/>
          <w:lang w:val="uk-UA" w:eastAsia="ru-RU"/>
        </w:rPr>
        <w:t xml:space="preserve"> та дрібного ремонту житла, але від обслуговування зазначеними командами відмовляються.</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Для вирішення зазначених питань територіальним центром вжито низку заходів. Зокрема, техніком та електриком проводиться безкоштовний дрібний ремонт житла, меблів та побутової техніки. У 2019 році надано допомогу 120 одиноким пенсіонерам та особам з інвалідністю.</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Укладено угоди з державним навчальним закладом «Сумський центр професійно-технічної освіти державної служби зайнятості» - про надання безкоштовних послуг перукаря,  приватним підприємцем Касян О.М. - про надання послуг з ремонту взуття, які надаються з 50% знижкою. Надано послуг перукаря - 9 </w:t>
      </w:r>
      <w:proofErr w:type="spellStart"/>
      <w:r w:rsidRPr="0029549F">
        <w:rPr>
          <w:rFonts w:ascii="Times New Roman" w:hAnsi="Times New Roman" w:cs="Times New Roman"/>
          <w:sz w:val="28"/>
          <w:szCs w:val="28"/>
          <w:lang w:val="uk-UA" w:eastAsia="ru-RU"/>
        </w:rPr>
        <w:t>чол</w:t>
      </w:r>
      <w:proofErr w:type="spellEnd"/>
      <w:r w:rsidRPr="0029549F">
        <w:rPr>
          <w:rFonts w:ascii="Times New Roman" w:hAnsi="Times New Roman" w:cs="Times New Roman"/>
          <w:sz w:val="28"/>
          <w:szCs w:val="28"/>
          <w:lang w:val="uk-UA" w:eastAsia="ru-RU"/>
        </w:rPr>
        <w:t xml:space="preserve">., ремонту одягу - 104 </w:t>
      </w:r>
      <w:proofErr w:type="spellStart"/>
      <w:r w:rsidRPr="0029549F">
        <w:rPr>
          <w:rFonts w:ascii="Times New Roman" w:hAnsi="Times New Roman" w:cs="Times New Roman"/>
          <w:sz w:val="28"/>
          <w:szCs w:val="28"/>
          <w:lang w:val="uk-UA" w:eastAsia="ru-RU"/>
        </w:rPr>
        <w:t>чол</w:t>
      </w:r>
      <w:proofErr w:type="spellEnd"/>
      <w:r w:rsidRPr="0029549F">
        <w:rPr>
          <w:rFonts w:ascii="Times New Roman" w:hAnsi="Times New Roman" w:cs="Times New Roman"/>
          <w:sz w:val="28"/>
          <w:szCs w:val="28"/>
          <w:lang w:val="uk-UA" w:eastAsia="ru-RU"/>
        </w:rPr>
        <w:t>.</w:t>
      </w:r>
    </w:p>
    <w:p w:rsidR="0003705B" w:rsidRPr="0029549F" w:rsidRDefault="0003705B" w:rsidP="0003705B">
      <w:pPr>
        <w:autoSpaceDE w:val="0"/>
        <w:autoSpaceDN w:val="0"/>
        <w:adjustRightInd w:val="0"/>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Зважаючи на те, що територіальний центр обслуговує громадян, які проживають в обласному центрі із розгалуженою системою громадського транспорту, значною кількістю торгівельних закладів, аптек, медичних установ та закладів, які надають побутові послуги, та, враховуючи необхідність ефективного використання бюджетних коштів, потреби у створенні </w:t>
      </w:r>
      <w:proofErr w:type="spellStart"/>
      <w:r w:rsidRPr="0029549F">
        <w:rPr>
          <w:rFonts w:ascii="Times New Roman" w:hAnsi="Times New Roman" w:cs="Times New Roman"/>
          <w:sz w:val="28"/>
          <w:szCs w:val="28"/>
          <w:lang w:val="uk-UA" w:eastAsia="ru-RU"/>
        </w:rPr>
        <w:t>мультидисциплінарних</w:t>
      </w:r>
      <w:proofErr w:type="spellEnd"/>
      <w:r w:rsidRPr="0029549F">
        <w:rPr>
          <w:rFonts w:ascii="Times New Roman" w:hAnsi="Times New Roman" w:cs="Times New Roman"/>
          <w:sz w:val="28"/>
          <w:szCs w:val="28"/>
          <w:lang w:val="uk-UA" w:eastAsia="ru-RU"/>
        </w:rPr>
        <w:t xml:space="preserve"> команд немає.</w:t>
      </w:r>
    </w:p>
    <w:p w:rsidR="0003705B" w:rsidRPr="0029549F" w:rsidRDefault="0003705B" w:rsidP="0003705B">
      <w:pPr>
        <w:tabs>
          <w:tab w:val="left" w:pos="6435"/>
        </w:tabs>
        <w:spacing w:after="0" w:line="240" w:lineRule="atLeast"/>
        <w:ind w:right="140"/>
        <w:jc w:val="both"/>
        <w:rPr>
          <w:rFonts w:ascii="Times New Roman" w:hAnsi="Times New Roman" w:cs="Times New Roman"/>
          <w:b/>
          <w:bCs/>
          <w:sz w:val="28"/>
          <w:szCs w:val="28"/>
          <w:lang w:val="uk-UA" w:eastAsia="ru-RU"/>
        </w:rPr>
      </w:pPr>
    </w:p>
    <w:p w:rsidR="0003705B" w:rsidRPr="0029549F" w:rsidRDefault="0003705B" w:rsidP="0003705B">
      <w:pPr>
        <w:tabs>
          <w:tab w:val="left" w:pos="6435"/>
        </w:tabs>
        <w:spacing w:after="0" w:line="240" w:lineRule="atLeast"/>
        <w:ind w:right="140"/>
        <w:jc w:val="both"/>
        <w:rPr>
          <w:rFonts w:ascii="Times New Roman" w:hAnsi="Times New Roman" w:cs="Times New Roman"/>
          <w:b/>
          <w:bCs/>
          <w:sz w:val="28"/>
          <w:szCs w:val="28"/>
          <w:lang w:val="uk-UA" w:eastAsia="ru-RU"/>
        </w:rPr>
      </w:pPr>
      <w:r w:rsidRPr="0029549F">
        <w:rPr>
          <w:rFonts w:ascii="Times New Roman" w:hAnsi="Times New Roman" w:cs="Times New Roman"/>
          <w:b/>
          <w:bCs/>
          <w:sz w:val="28"/>
          <w:szCs w:val="28"/>
          <w:lang w:val="uk-UA" w:eastAsia="ru-RU"/>
        </w:rPr>
        <w:t>Пункт 4. Виконано.</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На виконання вимог наказу Міністерства соціальної політики України від 25.08.2011  № 326   «Про   впровадження   соціально-педагогічної   послуги</w:t>
      </w:r>
    </w:p>
    <w:p w:rsidR="0003705B" w:rsidRPr="0029549F" w:rsidRDefault="0003705B" w:rsidP="0003705B">
      <w:pPr>
        <w:spacing w:after="0" w:line="240" w:lineRule="atLeast"/>
        <w:ind w:right="140"/>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 «Університет третього віку» з 01.10.2011 при територіальному центрі функціонує «Університет третього віку». Зважаючи на потреби слухачів, створено 11 факультетів: мистецький; правовий; основ медицини, здорового способу   життя;   сучасних   технологій;  геронтопсихології;  народознавства  і </w:t>
      </w:r>
    </w:p>
    <w:p w:rsidR="0003705B" w:rsidRPr="0029549F" w:rsidRDefault="0003705B" w:rsidP="0003705B">
      <w:pPr>
        <w:spacing w:after="0" w:line="240" w:lineRule="atLeast"/>
        <w:ind w:right="140"/>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фольклору; садівництва та огородництва; національної та сучасної вишивки; група здоров’я, вивчення англійської мови, віртуальний туризм.</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Навчання проводиться безоплатно, до викладання залучаються </w:t>
      </w:r>
      <w:r w:rsidRPr="0029549F">
        <w:rPr>
          <w:rFonts w:ascii="Times New Roman" w:hAnsi="Times New Roman" w:cs="Times New Roman"/>
          <w:sz w:val="28"/>
          <w:szCs w:val="28"/>
          <w:lang w:val="uk-UA" w:eastAsia="ru-RU"/>
        </w:rPr>
        <w:br/>
        <w:t xml:space="preserve">найбільш досвідчені спеціалісти галузей охорони здоров’я, соціального </w:t>
      </w:r>
      <w:r w:rsidRPr="0029549F">
        <w:rPr>
          <w:rFonts w:ascii="Times New Roman" w:hAnsi="Times New Roman" w:cs="Times New Roman"/>
          <w:sz w:val="28"/>
          <w:szCs w:val="28"/>
          <w:lang w:val="uk-UA" w:eastAsia="ru-RU"/>
        </w:rPr>
        <w:br/>
        <w:t xml:space="preserve">захисту населення, Пенсійного фонду України, правоохоронних органів, юстиції та нотаріату.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sz w:val="28"/>
          <w:szCs w:val="28"/>
          <w:lang w:val="uk-UA" w:eastAsia="ru-RU"/>
        </w:rPr>
        <w:t xml:space="preserve">Слухачі Університету - 476 мешканців Сумської ОТГ віком 55 років і старше. </w:t>
      </w:r>
      <w:r w:rsidRPr="0029549F">
        <w:rPr>
          <w:rFonts w:ascii="Times New Roman" w:hAnsi="Times New Roman" w:cs="Times New Roman"/>
          <w:sz w:val="28"/>
          <w:szCs w:val="28"/>
          <w:lang w:val="uk-UA"/>
        </w:rPr>
        <w:t>На літній період, за проханням «студентів», продовжено заняття в групі здоров’я.</w:t>
      </w:r>
    </w:p>
    <w:p w:rsidR="0003705B" w:rsidRPr="0029549F" w:rsidRDefault="0003705B" w:rsidP="0003705B">
      <w:pPr>
        <w:spacing w:after="0" w:line="240" w:lineRule="atLeast"/>
        <w:ind w:right="140" w:firstLine="708"/>
        <w:jc w:val="both"/>
        <w:rPr>
          <w:rFonts w:ascii="Times New Roman" w:hAnsi="Times New Roman" w:cs="Times New Roman"/>
          <w:sz w:val="28"/>
          <w:szCs w:val="28"/>
          <w:lang w:val="uk-UA"/>
        </w:rPr>
      </w:pPr>
      <w:r w:rsidRPr="0029549F">
        <w:rPr>
          <w:rFonts w:ascii="Times New Roman" w:hAnsi="Times New Roman" w:cs="Times New Roman"/>
          <w:sz w:val="28"/>
          <w:szCs w:val="28"/>
          <w:lang w:val="uk-UA"/>
        </w:rPr>
        <w:t xml:space="preserve">З метою визначення аспектів для створення умов щодо активізації особистого потенціалу людей старшого віку, стимулювання до їх економічної та соціальної активності, залучення до нових сфер діяльності, впровадження передового досвіду інших країн у відповідній галузі територіальним центром </w:t>
      </w:r>
      <w:r w:rsidRPr="0029549F">
        <w:rPr>
          <w:rFonts w:ascii="Times New Roman" w:hAnsi="Times New Roman" w:cs="Times New Roman"/>
          <w:sz w:val="28"/>
          <w:szCs w:val="28"/>
          <w:lang w:val="uk-UA"/>
        </w:rPr>
        <w:lastRenderedPageBreak/>
        <w:t xml:space="preserve">розроблений соціальний </w:t>
      </w:r>
      <w:proofErr w:type="spellStart"/>
      <w:r w:rsidRPr="0029549F">
        <w:rPr>
          <w:rFonts w:ascii="Times New Roman" w:hAnsi="Times New Roman" w:cs="Times New Roman"/>
          <w:sz w:val="28"/>
          <w:szCs w:val="28"/>
          <w:lang w:val="uk-UA"/>
        </w:rPr>
        <w:t>проєкт</w:t>
      </w:r>
      <w:proofErr w:type="spellEnd"/>
      <w:r w:rsidRPr="0029549F">
        <w:rPr>
          <w:rFonts w:ascii="Times New Roman" w:hAnsi="Times New Roman" w:cs="Times New Roman"/>
          <w:sz w:val="28"/>
          <w:szCs w:val="28"/>
          <w:lang w:val="uk-UA"/>
        </w:rPr>
        <w:t xml:space="preserve"> «Активне довголіття», що передбачає виконання поставлених стратегічних цілей. </w:t>
      </w:r>
    </w:p>
    <w:p w:rsidR="0003705B" w:rsidRPr="0029549F" w:rsidRDefault="0003705B" w:rsidP="0003705B">
      <w:pPr>
        <w:spacing w:after="0" w:line="240" w:lineRule="atLeast"/>
        <w:ind w:right="140" w:firstLine="708"/>
        <w:jc w:val="both"/>
        <w:rPr>
          <w:rFonts w:ascii="Times New Roman" w:hAnsi="Times New Roman" w:cs="Times New Roman"/>
          <w:color w:val="000000"/>
          <w:sz w:val="28"/>
          <w:szCs w:val="28"/>
          <w:shd w:val="clear" w:color="auto" w:fill="FFFFFF"/>
          <w:lang w:val="uk-UA"/>
        </w:rPr>
      </w:pPr>
      <w:r w:rsidRPr="0029549F">
        <w:rPr>
          <w:rFonts w:ascii="Times New Roman" w:hAnsi="Times New Roman" w:cs="Times New Roman"/>
          <w:sz w:val="28"/>
          <w:szCs w:val="28"/>
          <w:lang w:val="uk-UA"/>
        </w:rPr>
        <w:t xml:space="preserve">В рамках реалізації зазначеного </w:t>
      </w:r>
      <w:proofErr w:type="spellStart"/>
      <w:r w:rsidRPr="0029549F">
        <w:rPr>
          <w:rFonts w:ascii="Times New Roman" w:hAnsi="Times New Roman" w:cs="Times New Roman"/>
          <w:sz w:val="28"/>
          <w:szCs w:val="28"/>
          <w:lang w:val="uk-UA"/>
        </w:rPr>
        <w:t>проєкту</w:t>
      </w:r>
      <w:proofErr w:type="spellEnd"/>
      <w:r w:rsidRPr="0029549F">
        <w:rPr>
          <w:rFonts w:ascii="Times New Roman" w:hAnsi="Times New Roman" w:cs="Times New Roman"/>
          <w:sz w:val="28"/>
          <w:szCs w:val="28"/>
          <w:lang w:val="uk-UA"/>
        </w:rPr>
        <w:t xml:space="preserve"> у 2019 році на міському рівні проведено: </w:t>
      </w:r>
      <w:r w:rsidRPr="0029549F">
        <w:rPr>
          <w:rFonts w:ascii="Times New Roman" w:hAnsi="Times New Roman" w:cs="Times New Roman"/>
          <w:color w:val="000000"/>
          <w:sz w:val="28"/>
          <w:szCs w:val="28"/>
          <w:shd w:val="clear" w:color="auto" w:fill="FFFFFF"/>
          <w:lang w:val="uk-UA"/>
        </w:rPr>
        <w:t xml:space="preserve">конференцію «Освітні стратегічні практики Університетів третього віку» з залученням спікерів та тренерів громадської організації «Асоціація університетів третього віку «КЛЕПСИДРА»; </w:t>
      </w:r>
      <w:r w:rsidRPr="0029549F">
        <w:rPr>
          <w:rFonts w:ascii="Times New Roman" w:hAnsi="Times New Roman" w:cs="Times New Roman"/>
          <w:sz w:val="28"/>
          <w:szCs w:val="28"/>
          <w:lang w:val="uk-UA"/>
        </w:rPr>
        <w:t xml:space="preserve"> </w:t>
      </w:r>
      <w:r w:rsidRPr="0029549F">
        <w:rPr>
          <w:rFonts w:ascii="Times New Roman" w:hAnsi="Times New Roman" w:cs="Times New Roman"/>
          <w:color w:val="000000"/>
          <w:sz w:val="28"/>
          <w:szCs w:val="28"/>
          <w:shd w:val="clear" w:color="auto" w:fill="FFFFFF"/>
          <w:lang w:val="uk-UA"/>
        </w:rPr>
        <w:t>конкурс «Міс елегантний вік»; фестиваль для літніх людей «Золотий вік – вік активного довголіття».</w:t>
      </w:r>
    </w:p>
    <w:p w:rsidR="0003705B" w:rsidRPr="0029549F" w:rsidRDefault="0003705B" w:rsidP="0003705B">
      <w:pPr>
        <w:spacing w:after="0" w:line="240" w:lineRule="atLeast"/>
        <w:ind w:right="140"/>
        <w:jc w:val="both"/>
        <w:rPr>
          <w:rFonts w:ascii="Times New Roman" w:hAnsi="Times New Roman" w:cs="Times New Roman"/>
          <w:color w:val="000000"/>
          <w:sz w:val="28"/>
          <w:szCs w:val="28"/>
          <w:shd w:val="clear" w:color="auto" w:fill="FFFFFF"/>
          <w:lang w:val="uk-UA"/>
        </w:rPr>
      </w:pPr>
      <w:r w:rsidRPr="0029549F">
        <w:rPr>
          <w:rFonts w:ascii="Times New Roman" w:hAnsi="Times New Roman" w:cs="Times New Roman"/>
          <w:color w:val="000000"/>
          <w:sz w:val="28"/>
          <w:szCs w:val="28"/>
          <w:shd w:val="clear" w:color="auto" w:fill="FFFFFF"/>
          <w:lang w:val="uk-UA"/>
        </w:rPr>
        <w:tab/>
        <w:t xml:space="preserve">Для реалізації зазначеного </w:t>
      </w:r>
      <w:proofErr w:type="spellStart"/>
      <w:r w:rsidRPr="0029549F">
        <w:rPr>
          <w:rFonts w:ascii="Times New Roman" w:hAnsi="Times New Roman" w:cs="Times New Roman"/>
          <w:color w:val="000000"/>
          <w:sz w:val="28"/>
          <w:szCs w:val="28"/>
          <w:shd w:val="clear" w:color="auto" w:fill="FFFFFF"/>
          <w:lang w:val="uk-UA"/>
        </w:rPr>
        <w:t>проєкту</w:t>
      </w:r>
      <w:proofErr w:type="spellEnd"/>
      <w:r w:rsidRPr="0029549F">
        <w:rPr>
          <w:rFonts w:ascii="Times New Roman" w:hAnsi="Times New Roman" w:cs="Times New Roman"/>
          <w:color w:val="000000"/>
          <w:sz w:val="28"/>
          <w:szCs w:val="28"/>
          <w:shd w:val="clear" w:color="auto" w:fill="FFFFFF"/>
          <w:lang w:val="uk-UA"/>
        </w:rPr>
        <w:t xml:space="preserve"> передбачені видатки в програмі Сумської міської об’єднаної територіальної громади «Милосердя» на 2020 рік. </w:t>
      </w:r>
    </w:p>
    <w:p w:rsidR="0003705B" w:rsidRPr="0029549F" w:rsidRDefault="0003705B" w:rsidP="0003705B">
      <w:pPr>
        <w:spacing w:after="0" w:line="240" w:lineRule="atLeast"/>
        <w:ind w:right="140"/>
        <w:jc w:val="both"/>
        <w:rPr>
          <w:rFonts w:ascii="Times New Roman" w:hAnsi="Times New Roman" w:cs="Times New Roman"/>
          <w:color w:val="000000"/>
          <w:sz w:val="28"/>
          <w:szCs w:val="28"/>
          <w:shd w:val="clear" w:color="auto" w:fill="FFFFFF"/>
          <w:lang w:val="uk-UA"/>
        </w:rPr>
      </w:pPr>
    </w:p>
    <w:p w:rsidR="0003705B" w:rsidRPr="0029549F" w:rsidRDefault="0003705B" w:rsidP="0003705B">
      <w:pPr>
        <w:spacing w:after="0" w:line="240" w:lineRule="atLeast"/>
        <w:ind w:right="140"/>
        <w:jc w:val="both"/>
        <w:rPr>
          <w:rFonts w:ascii="Times New Roman" w:hAnsi="Times New Roman" w:cs="Times New Roman"/>
          <w:b/>
          <w:bCs/>
          <w:sz w:val="28"/>
          <w:szCs w:val="28"/>
          <w:lang w:val="uk-UA" w:eastAsia="ru-RU"/>
        </w:rPr>
      </w:pPr>
      <w:r w:rsidRPr="0029549F">
        <w:rPr>
          <w:rFonts w:ascii="Times New Roman" w:hAnsi="Times New Roman" w:cs="Times New Roman"/>
          <w:b/>
          <w:bCs/>
          <w:sz w:val="28"/>
          <w:szCs w:val="28"/>
          <w:lang w:val="uk-UA" w:eastAsia="ru-RU"/>
        </w:rPr>
        <w:t>Пункт 5. Виконано.</w:t>
      </w:r>
    </w:p>
    <w:p w:rsidR="0003705B" w:rsidRPr="0029549F" w:rsidRDefault="0003705B" w:rsidP="0003705B">
      <w:pPr>
        <w:tabs>
          <w:tab w:val="left" w:pos="720"/>
        </w:tabs>
        <w:spacing w:after="0" w:line="240" w:lineRule="atLeast"/>
        <w:ind w:right="140" w:firstLine="709"/>
        <w:jc w:val="both"/>
        <w:rPr>
          <w:rFonts w:ascii="Times New Roman" w:hAnsi="Times New Roman" w:cs="Times New Roman"/>
          <w:sz w:val="28"/>
          <w:szCs w:val="28"/>
          <w:lang w:val="uk-UA" w:eastAsia="uk-UA"/>
        </w:rPr>
      </w:pPr>
      <w:r w:rsidRPr="0029549F">
        <w:rPr>
          <w:rFonts w:ascii="Times New Roman" w:hAnsi="Times New Roman" w:cs="Times New Roman"/>
          <w:sz w:val="28"/>
          <w:szCs w:val="28"/>
          <w:lang w:val="uk-UA" w:eastAsia="ru-RU"/>
        </w:rPr>
        <w:t>Т</w:t>
      </w:r>
      <w:r w:rsidRPr="0029549F">
        <w:rPr>
          <w:rFonts w:ascii="Times New Roman" w:hAnsi="Times New Roman" w:cs="Times New Roman"/>
          <w:sz w:val="28"/>
          <w:szCs w:val="28"/>
          <w:lang w:val="uk-UA" w:eastAsia="uk-UA"/>
        </w:rPr>
        <w:t>ериторіальний центр надає транспортну послугу «Соціальне таксі» з перевезення осіб, які самостійно не пересуваються або пересуваються за допомогою милиць, палиць, візків та інших технічних засобів реабілітації, а саме: дітей з інвалідністю з захворюванням на ДЦП</w:t>
      </w:r>
      <w:r w:rsidRPr="0029549F">
        <w:rPr>
          <w:rFonts w:ascii="Times New Roman" w:hAnsi="Times New Roman" w:cs="Times New Roman"/>
          <w:sz w:val="28"/>
          <w:szCs w:val="28"/>
          <w:shd w:val="clear" w:color="auto" w:fill="FFFFFF"/>
          <w:lang w:val="uk-UA" w:eastAsia="uk-UA"/>
        </w:rPr>
        <w:t xml:space="preserve">, </w:t>
      </w:r>
      <w:proofErr w:type="spellStart"/>
      <w:r w:rsidRPr="0029549F">
        <w:rPr>
          <w:rFonts w:ascii="Times New Roman" w:hAnsi="Times New Roman" w:cs="Times New Roman"/>
          <w:sz w:val="28"/>
          <w:szCs w:val="28"/>
          <w:shd w:val="clear" w:color="auto" w:fill="FFFFFF"/>
          <w:lang w:val="uk-UA" w:eastAsia="uk-UA"/>
        </w:rPr>
        <w:t>онкозахворюванням</w:t>
      </w:r>
      <w:proofErr w:type="spellEnd"/>
      <w:r w:rsidRPr="0029549F">
        <w:rPr>
          <w:rFonts w:ascii="Times New Roman" w:hAnsi="Times New Roman" w:cs="Times New Roman"/>
          <w:sz w:val="28"/>
          <w:szCs w:val="28"/>
          <w:lang w:val="uk-UA" w:eastAsia="uk-UA"/>
        </w:rPr>
        <w:t>,</w:t>
      </w:r>
      <w:r w:rsidRPr="0029549F">
        <w:rPr>
          <w:rFonts w:ascii="Times New Roman" w:hAnsi="Times New Roman" w:cs="Times New Roman"/>
          <w:sz w:val="28"/>
          <w:szCs w:val="28"/>
          <w:shd w:val="clear" w:color="auto" w:fill="FFFFFF"/>
          <w:lang w:val="uk-UA" w:eastAsia="uk-UA"/>
        </w:rPr>
        <w:t xml:space="preserve"> учасників війни та одиноких непрацездатних громадян без урахування групи інвалідності,</w:t>
      </w:r>
      <w:r w:rsidRPr="0029549F">
        <w:rPr>
          <w:rFonts w:ascii="Times New Roman" w:hAnsi="Times New Roman" w:cs="Times New Roman"/>
          <w:sz w:val="28"/>
          <w:szCs w:val="28"/>
          <w:lang w:val="uk-UA" w:eastAsia="uk-UA"/>
        </w:rPr>
        <w:t xml:space="preserve"> осіб з інвалідністю ІІ групи, які мають захворювання на ДЦП. За </w:t>
      </w:r>
    </w:p>
    <w:p w:rsidR="0003705B" w:rsidRPr="0029549F" w:rsidRDefault="0003705B" w:rsidP="0003705B">
      <w:pPr>
        <w:tabs>
          <w:tab w:val="left" w:pos="720"/>
        </w:tabs>
        <w:spacing w:after="0" w:line="240" w:lineRule="atLeast"/>
        <w:ind w:right="140"/>
        <w:jc w:val="both"/>
        <w:rPr>
          <w:rFonts w:ascii="Times New Roman" w:hAnsi="Times New Roman" w:cs="Times New Roman"/>
          <w:sz w:val="28"/>
          <w:szCs w:val="28"/>
          <w:lang w:val="uk-UA" w:eastAsia="uk-UA"/>
        </w:rPr>
      </w:pPr>
      <w:r w:rsidRPr="0029549F">
        <w:rPr>
          <w:rFonts w:ascii="Times New Roman" w:hAnsi="Times New Roman" w:cs="Times New Roman"/>
          <w:sz w:val="28"/>
          <w:szCs w:val="28"/>
          <w:lang w:val="uk-UA" w:eastAsia="uk-UA"/>
        </w:rPr>
        <w:t xml:space="preserve">звітний період транспортною послугою «Соціальне таксі» скористалося </w:t>
      </w:r>
      <w:r w:rsidRPr="0029549F">
        <w:rPr>
          <w:rFonts w:ascii="Times New Roman" w:hAnsi="Times New Roman" w:cs="Times New Roman"/>
          <w:sz w:val="28"/>
          <w:szCs w:val="28"/>
          <w:lang w:val="uk-UA" w:eastAsia="uk-UA"/>
        </w:rPr>
        <w:br/>
        <w:t>138 осіб. На постійній основі здійснюється підвезення</w:t>
      </w:r>
      <w:r w:rsidRPr="0029549F">
        <w:rPr>
          <w:rFonts w:ascii="Times New Roman" w:hAnsi="Times New Roman" w:cs="Times New Roman"/>
          <w:color w:val="FF0000"/>
          <w:sz w:val="28"/>
          <w:szCs w:val="28"/>
          <w:lang w:val="uk-UA" w:eastAsia="uk-UA"/>
        </w:rPr>
        <w:t xml:space="preserve"> </w:t>
      </w:r>
      <w:r w:rsidRPr="0029549F">
        <w:rPr>
          <w:rFonts w:ascii="Times New Roman" w:hAnsi="Times New Roman" w:cs="Times New Roman"/>
          <w:sz w:val="28"/>
          <w:szCs w:val="28"/>
          <w:lang w:val="uk-UA" w:eastAsia="uk-UA"/>
        </w:rPr>
        <w:t xml:space="preserve">19 осіб з інвалідністю до лікувального закладу для проходження гемодіалізу.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На сьогодні Сумський спеціальний реабілітаційний навчально-виховний комплекс «Загальноосвітня школа І ступеня - дошкільний навчальний заклад для дітей, які потребують корекції фізичного та розумового розвитку № 34», Сумська загальноосвітня школа № 11</w:t>
      </w:r>
      <w:r w:rsidRPr="0029549F">
        <w:rPr>
          <w:rFonts w:ascii="Times New Roman" w:hAnsi="Times New Roman" w:cs="Times New Roman"/>
          <w:i/>
          <w:iCs/>
          <w:w w:val="66"/>
          <w:sz w:val="32"/>
          <w:szCs w:val="32"/>
          <w:lang w:val="uk-UA" w:eastAsia="ru-RU"/>
        </w:rPr>
        <w:t xml:space="preserve"> </w:t>
      </w:r>
      <w:r w:rsidRPr="0029549F">
        <w:rPr>
          <w:rFonts w:ascii="Times New Roman" w:hAnsi="Times New Roman" w:cs="Times New Roman"/>
          <w:sz w:val="28"/>
          <w:szCs w:val="28"/>
          <w:lang w:val="uk-UA" w:eastAsia="ru-RU"/>
        </w:rPr>
        <w:t>та  відділення денного перебування територіального центру забезпечені спеціалізованими автомобілями для підвезення осіб з інвалідністю.</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uk-UA"/>
        </w:rPr>
      </w:pPr>
      <w:r w:rsidRPr="0029549F">
        <w:rPr>
          <w:rFonts w:ascii="Times New Roman" w:hAnsi="Times New Roman" w:cs="Times New Roman"/>
          <w:sz w:val="28"/>
          <w:szCs w:val="28"/>
          <w:lang w:val="uk-UA" w:eastAsia="uk-UA"/>
        </w:rPr>
        <w:t xml:space="preserve">Умовою проведення конкурсу з перевезення пасажирів на міських автобусних маршрутах загального користування обов’язковою є вимога щодо надання переваг тим суб’єктам господарювання (перевізникам), у яких буде не </w:t>
      </w:r>
    </w:p>
    <w:p w:rsidR="0003705B" w:rsidRPr="0029549F" w:rsidRDefault="0003705B" w:rsidP="0003705B">
      <w:pPr>
        <w:spacing w:after="0" w:line="240" w:lineRule="atLeast"/>
        <w:ind w:right="140"/>
        <w:jc w:val="both"/>
        <w:rPr>
          <w:rFonts w:ascii="Times New Roman" w:hAnsi="Times New Roman" w:cs="Times New Roman"/>
          <w:sz w:val="28"/>
          <w:szCs w:val="28"/>
          <w:lang w:val="uk-UA" w:eastAsia="uk-UA"/>
        </w:rPr>
      </w:pPr>
      <w:r w:rsidRPr="0029549F">
        <w:rPr>
          <w:rFonts w:ascii="Times New Roman" w:hAnsi="Times New Roman" w:cs="Times New Roman"/>
          <w:sz w:val="28"/>
          <w:szCs w:val="28"/>
          <w:lang w:val="uk-UA" w:eastAsia="uk-UA"/>
        </w:rPr>
        <w:t xml:space="preserve">менш як один транспортний засіб, пристосований для перевезення осіб з інвалідністю.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uk-UA"/>
        </w:rPr>
      </w:pPr>
      <w:r w:rsidRPr="0029549F">
        <w:rPr>
          <w:rFonts w:ascii="Times New Roman" w:hAnsi="Times New Roman" w:cs="Times New Roman"/>
          <w:sz w:val="28"/>
          <w:szCs w:val="28"/>
          <w:lang w:val="uk-UA" w:eastAsia="uk-UA"/>
        </w:rPr>
        <w:t>На базі комунального підприємства Сумської міської ради «</w:t>
      </w:r>
      <w:proofErr w:type="spellStart"/>
      <w:r w:rsidRPr="0029549F">
        <w:rPr>
          <w:rFonts w:ascii="Times New Roman" w:hAnsi="Times New Roman" w:cs="Times New Roman"/>
          <w:sz w:val="28"/>
          <w:szCs w:val="28"/>
          <w:lang w:val="uk-UA" w:eastAsia="uk-UA"/>
        </w:rPr>
        <w:t>Електроавтотранс</w:t>
      </w:r>
      <w:proofErr w:type="spellEnd"/>
      <w:r w:rsidRPr="0029549F">
        <w:rPr>
          <w:rFonts w:ascii="Times New Roman" w:hAnsi="Times New Roman" w:cs="Times New Roman"/>
          <w:sz w:val="28"/>
          <w:szCs w:val="28"/>
          <w:lang w:val="uk-UA" w:eastAsia="uk-UA"/>
        </w:rPr>
        <w:t>» надають послуги з перевезення пасажирів 43 одиниці транспортних засобів, обладнаних механічними пандусами, а саме: 21 автобус середнього класу</w:t>
      </w:r>
      <w:r w:rsidRPr="0029549F">
        <w:rPr>
          <w:rFonts w:ascii="Times New Roman" w:hAnsi="Times New Roman" w:cs="Times New Roman"/>
          <w:sz w:val="24"/>
          <w:szCs w:val="24"/>
          <w:lang w:val="uk-UA" w:eastAsia="uk-UA"/>
        </w:rPr>
        <w:t xml:space="preserve"> </w:t>
      </w:r>
      <w:r w:rsidRPr="0029549F">
        <w:rPr>
          <w:rFonts w:ascii="Times New Roman" w:hAnsi="Times New Roman" w:cs="Times New Roman"/>
          <w:sz w:val="28"/>
          <w:szCs w:val="28"/>
          <w:lang w:val="uk-UA" w:eastAsia="uk-UA"/>
        </w:rPr>
        <w:t>здійснюють перевезення пасажирів за наступними маршрутами: № 57-А «</w:t>
      </w:r>
      <w:proofErr w:type="spellStart"/>
      <w:r w:rsidRPr="0029549F">
        <w:rPr>
          <w:rFonts w:ascii="Times New Roman" w:hAnsi="Times New Roman" w:cs="Times New Roman"/>
          <w:sz w:val="28"/>
          <w:szCs w:val="28"/>
          <w:lang w:val="uk-UA" w:eastAsia="uk-UA"/>
        </w:rPr>
        <w:t>Баранівка</w:t>
      </w:r>
      <w:proofErr w:type="spellEnd"/>
      <w:r w:rsidRPr="0029549F">
        <w:rPr>
          <w:rFonts w:ascii="Times New Roman" w:hAnsi="Times New Roman" w:cs="Times New Roman"/>
          <w:sz w:val="28"/>
          <w:szCs w:val="28"/>
          <w:lang w:val="uk-UA" w:eastAsia="uk-UA"/>
        </w:rPr>
        <w:t xml:space="preserve"> - Центр», № 59 «</w:t>
      </w:r>
      <w:proofErr w:type="spellStart"/>
      <w:r w:rsidRPr="0029549F">
        <w:rPr>
          <w:rFonts w:ascii="Times New Roman" w:hAnsi="Times New Roman" w:cs="Times New Roman"/>
          <w:sz w:val="28"/>
          <w:szCs w:val="28"/>
          <w:lang w:val="uk-UA" w:eastAsia="uk-UA"/>
        </w:rPr>
        <w:t>Веретенівка</w:t>
      </w:r>
      <w:proofErr w:type="spellEnd"/>
      <w:r w:rsidRPr="0029549F">
        <w:rPr>
          <w:rFonts w:ascii="Times New Roman" w:hAnsi="Times New Roman" w:cs="Times New Roman"/>
          <w:sz w:val="28"/>
          <w:szCs w:val="28"/>
          <w:lang w:val="uk-UA" w:eastAsia="uk-UA"/>
        </w:rPr>
        <w:t xml:space="preserve"> - Баси», № 59-А </w:t>
      </w:r>
    </w:p>
    <w:p w:rsidR="0003705B" w:rsidRPr="0029549F" w:rsidRDefault="0003705B" w:rsidP="0003705B">
      <w:pPr>
        <w:spacing w:after="0" w:line="240" w:lineRule="atLeast"/>
        <w:ind w:right="140"/>
        <w:jc w:val="both"/>
        <w:rPr>
          <w:rFonts w:ascii="Times New Roman" w:hAnsi="Times New Roman" w:cs="Times New Roman"/>
          <w:sz w:val="28"/>
          <w:szCs w:val="28"/>
          <w:lang w:val="uk-UA" w:eastAsia="uk-UA"/>
        </w:rPr>
      </w:pPr>
      <w:r w:rsidRPr="0029549F">
        <w:rPr>
          <w:rFonts w:ascii="Times New Roman" w:hAnsi="Times New Roman" w:cs="Times New Roman"/>
          <w:sz w:val="28"/>
          <w:szCs w:val="28"/>
          <w:lang w:val="uk-UA" w:eastAsia="uk-UA"/>
        </w:rPr>
        <w:t xml:space="preserve"> «Баси - Центр», № 62 «</w:t>
      </w:r>
      <w:proofErr w:type="spellStart"/>
      <w:r w:rsidRPr="0029549F">
        <w:rPr>
          <w:rFonts w:ascii="Times New Roman" w:hAnsi="Times New Roman" w:cs="Times New Roman"/>
          <w:sz w:val="28"/>
          <w:szCs w:val="28"/>
          <w:lang w:val="uk-UA" w:eastAsia="uk-UA"/>
        </w:rPr>
        <w:t>Баранівка</w:t>
      </w:r>
      <w:proofErr w:type="spellEnd"/>
      <w:r w:rsidRPr="0029549F">
        <w:rPr>
          <w:rFonts w:ascii="Times New Roman" w:hAnsi="Times New Roman" w:cs="Times New Roman"/>
          <w:sz w:val="28"/>
          <w:szCs w:val="28"/>
          <w:lang w:val="uk-UA" w:eastAsia="uk-UA"/>
        </w:rPr>
        <w:t xml:space="preserve"> - Аеропорт», № 63 «Баси - </w:t>
      </w:r>
      <w:proofErr w:type="spellStart"/>
      <w:r w:rsidRPr="0029549F">
        <w:rPr>
          <w:rFonts w:ascii="Times New Roman" w:hAnsi="Times New Roman" w:cs="Times New Roman"/>
          <w:sz w:val="28"/>
          <w:szCs w:val="28"/>
          <w:lang w:val="uk-UA" w:eastAsia="uk-UA"/>
        </w:rPr>
        <w:t>Ганнівка</w:t>
      </w:r>
      <w:proofErr w:type="spellEnd"/>
      <w:r w:rsidRPr="0029549F">
        <w:rPr>
          <w:rFonts w:ascii="Times New Roman" w:hAnsi="Times New Roman" w:cs="Times New Roman"/>
          <w:sz w:val="28"/>
          <w:szCs w:val="28"/>
          <w:lang w:val="uk-UA" w:eastAsia="uk-UA"/>
        </w:rPr>
        <w:t xml:space="preserve">»; </w:t>
      </w:r>
      <w:r w:rsidRPr="0029549F">
        <w:rPr>
          <w:rFonts w:ascii="Times New Roman" w:hAnsi="Times New Roman" w:cs="Times New Roman"/>
          <w:sz w:val="28"/>
          <w:szCs w:val="28"/>
          <w:lang w:val="uk-UA" w:eastAsia="uk-UA"/>
        </w:rPr>
        <w:br/>
        <w:t xml:space="preserve">22 </w:t>
      </w:r>
      <w:proofErr w:type="spellStart"/>
      <w:r w:rsidRPr="0029549F">
        <w:rPr>
          <w:rFonts w:ascii="Times New Roman" w:hAnsi="Times New Roman" w:cs="Times New Roman"/>
          <w:sz w:val="28"/>
          <w:szCs w:val="28"/>
          <w:lang w:val="uk-UA" w:eastAsia="uk-UA"/>
        </w:rPr>
        <w:t>низькопольні</w:t>
      </w:r>
      <w:proofErr w:type="spellEnd"/>
      <w:r w:rsidRPr="0029549F">
        <w:rPr>
          <w:rFonts w:ascii="Times New Roman" w:hAnsi="Times New Roman" w:cs="Times New Roman"/>
          <w:sz w:val="28"/>
          <w:szCs w:val="28"/>
          <w:lang w:val="uk-UA" w:eastAsia="uk-UA"/>
        </w:rPr>
        <w:t xml:space="preserve"> тролейбуси, які працюють на різних маршрутних лініях Сумської ОТГ.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uk-UA"/>
        </w:rPr>
      </w:pPr>
      <w:r w:rsidRPr="0029549F">
        <w:rPr>
          <w:rFonts w:ascii="Times New Roman" w:hAnsi="Times New Roman" w:cs="Times New Roman"/>
          <w:sz w:val="28"/>
          <w:szCs w:val="28"/>
          <w:lang w:val="uk-UA" w:eastAsia="uk-UA"/>
        </w:rPr>
        <w:t xml:space="preserve">З метою забезпечення безперешкодного доступу для осіб із вадами слуху у </w:t>
      </w:r>
      <w:proofErr w:type="spellStart"/>
      <w:r w:rsidRPr="0029549F">
        <w:rPr>
          <w:rFonts w:ascii="Times New Roman" w:hAnsi="Times New Roman" w:cs="Times New Roman"/>
          <w:sz w:val="28"/>
          <w:szCs w:val="28"/>
          <w:lang w:val="uk-UA" w:eastAsia="uk-UA"/>
        </w:rPr>
        <w:t>низькопольних</w:t>
      </w:r>
      <w:proofErr w:type="spellEnd"/>
      <w:r w:rsidRPr="0029549F">
        <w:rPr>
          <w:rFonts w:ascii="Times New Roman" w:hAnsi="Times New Roman" w:cs="Times New Roman"/>
          <w:sz w:val="28"/>
          <w:szCs w:val="28"/>
          <w:lang w:val="uk-UA" w:eastAsia="uk-UA"/>
        </w:rPr>
        <w:t xml:space="preserve"> тролейбусах назви зупинок висвічуються на інформаційних табло.</w:t>
      </w:r>
    </w:p>
    <w:p w:rsidR="0003705B" w:rsidRPr="0029549F" w:rsidRDefault="0003705B" w:rsidP="0003705B">
      <w:pPr>
        <w:spacing w:after="0" w:line="240" w:lineRule="atLeast"/>
        <w:ind w:right="140" w:firstLine="709"/>
        <w:jc w:val="both"/>
        <w:rPr>
          <w:rFonts w:ascii="Times New Roman" w:hAnsi="Times New Roman" w:cs="Times New Roman"/>
          <w:sz w:val="28"/>
          <w:szCs w:val="28"/>
          <w:highlight w:val="red"/>
          <w:lang w:val="uk-UA" w:eastAsia="ru-RU"/>
        </w:rPr>
      </w:pPr>
    </w:p>
    <w:p w:rsidR="0003705B" w:rsidRPr="0029549F" w:rsidRDefault="0003705B" w:rsidP="0003705B">
      <w:pPr>
        <w:spacing w:after="0" w:line="240" w:lineRule="atLeast"/>
        <w:ind w:right="140" w:firstLine="709"/>
        <w:jc w:val="both"/>
        <w:rPr>
          <w:rFonts w:ascii="Times New Roman" w:hAnsi="Times New Roman" w:cs="Times New Roman"/>
          <w:sz w:val="28"/>
          <w:szCs w:val="28"/>
          <w:highlight w:val="red"/>
          <w:lang w:val="uk-UA" w:eastAsia="ru-RU"/>
        </w:rPr>
      </w:pPr>
    </w:p>
    <w:p w:rsidR="0003705B" w:rsidRPr="0029549F" w:rsidRDefault="0003705B" w:rsidP="0003705B">
      <w:pPr>
        <w:spacing w:after="0" w:line="240" w:lineRule="atLeast"/>
        <w:ind w:right="140" w:firstLine="709"/>
        <w:jc w:val="both"/>
        <w:rPr>
          <w:rFonts w:ascii="Times New Roman" w:hAnsi="Times New Roman" w:cs="Times New Roman"/>
          <w:sz w:val="28"/>
          <w:szCs w:val="28"/>
          <w:highlight w:val="red"/>
          <w:lang w:val="uk-UA" w:eastAsia="ru-RU"/>
        </w:rPr>
      </w:pPr>
    </w:p>
    <w:p w:rsidR="0003705B" w:rsidRPr="0029549F" w:rsidRDefault="0003705B" w:rsidP="0003705B">
      <w:pPr>
        <w:spacing w:after="0" w:line="240" w:lineRule="atLeast"/>
        <w:ind w:right="140"/>
        <w:jc w:val="both"/>
        <w:rPr>
          <w:rFonts w:ascii="Times New Roman" w:hAnsi="Times New Roman" w:cs="Times New Roman"/>
          <w:b/>
          <w:bCs/>
          <w:sz w:val="28"/>
          <w:szCs w:val="28"/>
          <w:lang w:val="uk-UA" w:eastAsia="ru-RU"/>
        </w:rPr>
      </w:pPr>
      <w:r w:rsidRPr="0029549F">
        <w:rPr>
          <w:rFonts w:ascii="Times New Roman" w:hAnsi="Times New Roman" w:cs="Times New Roman"/>
          <w:b/>
          <w:bCs/>
          <w:sz w:val="28"/>
          <w:szCs w:val="28"/>
          <w:lang w:val="uk-UA" w:eastAsia="ru-RU"/>
        </w:rPr>
        <w:lastRenderedPageBreak/>
        <w:t>Пункт 7. Виконано.</w:t>
      </w:r>
    </w:p>
    <w:p w:rsidR="0003705B" w:rsidRPr="0029549F" w:rsidRDefault="0003705B" w:rsidP="0003705B">
      <w:pPr>
        <w:spacing w:after="0" w:line="240" w:lineRule="atLeast"/>
        <w:ind w:right="140" w:firstLine="709"/>
        <w:jc w:val="both"/>
        <w:rPr>
          <w:rFonts w:ascii="Times New Roman" w:hAnsi="Times New Roman" w:cs="Times New Roman"/>
          <w:color w:val="000000"/>
          <w:sz w:val="28"/>
          <w:szCs w:val="28"/>
          <w:lang w:val="uk-UA" w:eastAsia="ru-RU"/>
        </w:rPr>
      </w:pPr>
      <w:r w:rsidRPr="0029549F">
        <w:rPr>
          <w:rFonts w:ascii="Times New Roman" w:hAnsi="Times New Roman" w:cs="Times New Roman"/>
          <w:color w:val="000000"/>
          <w:sz w:val="28"/>
          <w:szCs w:val="28"/>
          <w:lang w:val="uk-UA" w:eastAsia="ru-RU"/>
        </w:rPr>
        <w:t xml:space="preserve">Лікувально-профілактичними закладами </w:t>
      </w:r>
      <w:r w:rsidRPr="0029549F">
        <w:rPr>
          <w:rFonts w:ascii="Times New Roman" w:hAnsi="Times New Roman" w:cs="Times New Roman"/>
          <w:sz w:val="28"/>
          <w:szCs w:val="28"/>
          <w:lang w:val="uk-UA" w:eastAsia="uk-UA"/>
        </w:rPr>
        <w:t>Сумської ОТГ</w:t>
      </w:r>
      <w:r w:rsidRPr="0029549F">
        <w:rPr>
          <w:rFonts w:ascii="Times New Roman" w:hAnsi="Times New Roman" w:cs="Times New Roman"/>
          <w:color w:val="000000"/>
          <w:sz w:val="28"/>
          <w:szCs w:val="28"/>
          <w:lang w:val="uk-UA" w:eastAsia="ru-RU"/>
        </w:rPr>
        <w:t xml:space="preserve"> забезпечений медичний нагляд за хворими, що потребують паліативної допомоги (в тому числі онкологічні хворі), шляхом активного відвідування та виконання призначень лікарів-фахівців. За звітний період у лікувально-профілактичних закладах </w:t>
      </w:r>
      <w:r w:rsidRPr="0029549F">
        <w:rPr>
          <w:rFonts w:ascii="Times New Roman" w:hAnsi="Times New Roman" w:cs="Times New Roman"/>
          <w:sz w:val="28"/>
          <w:szCs w:val="28"/>
          <w:lang w:val="uk-UA" w:eastAsia="uk-UA"/>
        </w:rPr>
        <w:t>Сумської ОТГ</w:t>
      </w:r>
      <w:r w:rsidRPr="0029549F">
        <w:rPr>
          <w:rFonts w:ascii="Times New Roman" w:hAnsi="Times New Roman" w:cs="Times New Roman"/>
          <w:color w:val="000000"/>
          <w:sz w:val="28"/>
          <w:szCs w:val="28"/>
          <w:lang w:val="uk-UA" w:eastAsia="ru-RU"/>
        </w:rPr>
        <w:t xml:space="preserve"> зареєстровано 455 осіб даної категорії. Цій категорії хворих забезпечується проведення динамічного медичного нагляду, організація лікування (амбулаторного, стаціонарного, в умовах стаціонару вдома).</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color w:val="000000"/>
          <w:sz w:val="28"/>
          <w:szCs w:val="28"/>
          <w:lang w:val="uk-UA" w:eastAsia="ru-RU"/>
        </w:rPr>
        <w:t>Х</w:t>
      </w:r>
      <w:r w:rsidRPr="0029549F">
        <w:rPr>
          <w:rFonts w:ascii="Times New Roman" w:hAnsi="Times New Roman" w:cs="Times New Roman"/>
          <w:sz w:val="28"/>
          <w:szCs w:val="28"/>
          <w:lang w:val="uk-UA" w:eastAsia="ru-RU"/>
        </w:rPr>
        <w:t>ворим, які потребують паліативної допомоги надається психологічна допомога, соціально-медична допомога, організація стаціонарів вдома,  забезпечення засобами по догляду за тяжкохворими.</w:t>
      </w:r>
      <w:r w:rsidRPr="0029549F">
        <w:rPr>
          <w:rFonts w:ascii="Times New Roman" w:hAnsi="Times New Roman" w:cs="Times New Roman"/>
          <w:color w:val="000000"/>
          <w:sz w:val="28"/>
          <w:szCs w:val="28"/>
          <w:lang w:val="uk-UA" w:eastAsia="ru-RU"/>
        </w:rPr>
        <w:t xml:space="preserve"> </w:t>
      </w:r>
    </w:p>
    <w:p w:rsidR="0003705B" w:rsidRPr="0029549F" w:rsidRDefault="0003705B" w:rsidP="0003705B">
      <w:pPr>
        <w:shd w:val="clear" w:color="auto" w:fill="FFFFFF"/>
        <w:tabs>
          <w:tab w:val="left" w:pos="284"/>
          <w:tab w:val="left" w:pos="567"/>
        </w:tabs>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У неврологічному відділенні  інтенсивної терапії № 2 комунальної установи «Сумська міська клінічна лікарня № 4» для хворих з порушенням кровообігу   мозку  організовані   палати,  де  перепрофільовано  10  ліжок  для </w:t>
      </w:r>
    </w:p>
    <w:p w:rsidR="0003705B" w:rsidRPr="0029549F" w:rsidRDefault="0003705B" w:rsidP="0003705B">
      <w:pPr>
        <w:shd w:val="clear" w:color="auto" w:fill="FFFFFF"/>
        <w:tabs>
          <w:tab w:val="left" w:pos="284"/>
          <w:tab w:val="left" w:pos="567"/>
        </w:tabs>
        <w:spacing w:after="0" w:line="240" w:lineRule="atLeast"/>
        <w:ind w:right="140"/>
        <w:jc w:val="both"/>
        <w:rPr>
          <w:rFonts w:ascii="Times New Roman" w:hAnsi="Times New Roman" w:cs="Times New Roman"/>
          <w:color w:val="000000"/>
          <w:sz w:val="28"/>
          <w:szCs w:val="28"/>
          <w:lang w:val="uk-UA" w:eastAsia="uk-UA"/>
        </w:rPr>
      </w:pPr>
      <w:r w:rsidRPr="0029549F">
        <w:rPr>
          <w:rFonts w:ascii="Times New Roman" w:hAnsi="Times New Roman" w:cs="Times New Roman"/>
          <w:sz w:val="28"/>
          <w:szCs w:val="28"/>
          <w:lang w:val="uk-UA" w:eastAsia="ru-RU"/>
        </w:rPr>
        <w:t xml:space="preserve">надання </w:t>
      </w:r>
      <w:proofErr w:type="spellStart"/>
      <w:r w:rsidRPr="0029549F">
        <w:rPr>
          <w:rFonts w:ascii="Times New Roman" w:hAnsi="Times New Roman" w:cs="Times New Roman"/>
          <w:sz w:val="28"/>
          <w:szCs w:val="28"/>
          <w:lang w:val="uk-UA" w:eastAsia="ru-RU"/>
        </w:rPr>
        <w:t>хоспісної</w:t>
      </w:r>
      <w:proofErr w:type="spellEnd"/>
      <w:r w:rsidRPr="0029549F">
        <w:rPr>
          <w:rFonts w:ascii="Times New Roman" w:hAnsi="Times New Roman" w:cs="Times New Roman"/>
          <w:sz w:val="28"/>
          <w:szCs w:val="28"/>
          <w:lang w:val="uk-UA" w:eastAsia="ru-RU"/>
        </w:rPr>
        <w:t xml:space="preserve"> допомоги. Показом для госпіталізації є </w:t>
      </w:r>
      <w:r w:rsidRPr="0029549F">
        <w:rPr>
          <w:rFonts w:ascii="Times New Roman" w:hAnsi="Times New Roman" w:cs="Times New Roman"/>
          <w:color w:val="000000"/>
          <w:sz w:val="28"/>
          <w:szCs w:val="28"/>
          <w:lang w:val="uk-UA" w:eastAsia="uk-UA"/>
        </w:rPr>
        <w:t>прогресуючі захворювання на останніх стадіях перебігу, що не піддаються лікуванню, спрямованому на одужання, та супроводжуються хронічним больовим синдромом і значними обмеженнями життєдіяльності.</w:t>
      </w:r>
      <w:r w:rsidRPr="0029549F">
        <w:rPr>
          <w:color w:val="000000"/>
          <w:sz w:val="28"/>
          <w:szCs w:val="28"/>
          <w:lang w:val="uk-UA" w:eastAsia="uk-UA"/>
        </w:rPr>
        <w:t xml:space="preserve"> </w:t>
      </w:r>
    </w:p>
    <w:p w:rsidR="0003705B" w:rsidRPr="0029549F" w:rsidRDefault="0003705B" w:rsidP="0003705B">
      <w:pPr>
        <w:shd w:val="clear" w:color="auto" w:fill="FFFFFF"/>
        <w:tabs>
          <w:tab w:val="left" w:pos="284"/>
          <w:tab w:val="left" w:pos="567"/>
        </w:tabs>
        <w:spacing w:after="0" w:line="240" w:lineRule="atLeast"/>
        <w:ind w:right="140" w:firstLine="709"/>
        <w:jc w:val="both"/>
        <w:rPr>
          <w:rFonts w:ascii="Times New Roman" w:hAnsi="Times New Roman" w:cs="Times New Roman"/>
          <w:sz w:val="28"/>
          <w:szCs w:val="28"/>
          <w:lang w:val="uk-UA" w:eastAsia="uk-UA"/>
        </w:rPr>
      </w:pPr>
      <w:r w:rsidRPr="0029549F">
        <w:rPr>
          <w:rFonts w:ascii="Times New Roman" w:hAnsi="Times New Roman" w:cs="Times New Roman"/>
          <w:color w:val="000000"/>
          <w:sz w:val="28"/>
          <w:szCs w:val="28"/>
          <w:lang w:val="uk-UA" w:eastAsia="uk-UA"/>
        </w:rPr>
        <w:t>Протягом 2019 року надано паліативну допомогу 52 особам.</w:t>
      </w:r>
    </w:p>
    <w:p w:rsidR="0003705B" w:rsidRPr="0029549F" w:rsidRDefault="0003705B" w:rsidP="0003705B">
      <w:pPr>
        <w:spacing w:after="0" w:line="240" w:lineRule="atLeast"/>
        <w:ind w:right="140"/>
        <w:jc w:val="both"/>
        <w:rPr>
          <w:rFonts w:ascii="Times New Roman" w:hAnsi="Times New Roman" w:cs="Times New Roman"/>
          <w:b/>
          <w:bCs/>
          <w:sz w:val="28"/>
          <w:szCs w:val="28"/>
          <w:lang w:val="uk-UA" w:eastAsia="ru-RU"/>
        </w:rPr>
      </w:pPr>
    </w:p>
    <w:p w:rsidR="0003705B" w:rsidRPr="0029549F" w:rsidRDefault="0003705B" w:rsidP="0003705B">
      <w:pPr>
        <w:spacing w:after="0" w:line="240" w:lineRule="atLeast"/>
        <w:ind w:right="140"/>
        <w:jc w:val="both"/>
        <w:rPr>
          <w:rFonts w:ascii="Times New Roman" w:hAnsi="Times New Roman" w:cs="Times New Roman"/>
          <w:b/>
          <w:bCs/>
          <w:sz w:val="28"/>
          <w:szCs w:val="28"/>
          <w:lang w:val="uk-UA" w:eastAsia="ru-RU"/>
        </w:rPr>
      </w:pPr>
      <w:r w:rsidRPr="0029549F">
        <w:rPr>
          <w:rFonts w:ascii="Times New Roman" w:hAnsi="Times New Roman" w:cs="Times New Roman"/>
          <w:b/>
          <w:bCs/>
          <w:sz w:val="28"/>
          <w:szCs w:val="28"/>
          <w:lang w:val="uk-UA" w:eastAsia="ru-RU"/>
        </w:rPr>
        <w:t>Пункт 8. Виконано.</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У травні 2019 року проведено конкурс з визначення програм (</w:t>
      </w:r>
      <w:proofErr w:type="spellStart"/>
      <w:r w:rsidRPr="0029549F">
        <w:rPr>
          <w:rFonts w:ascii="Times New Roman" w:hAnsi="Times New Roman" w:cs="Times New Roman"/>
          <w:sz w:val="28"/>
          <w:szCs w:val="28"/>
          <w:lang w:val="uk-UA" w:eastAsia="ru-RU"/>
        </w:rPr>
        <w:t>проєктів</w:t>
      </w:r>
      <w:proofErr w:type="spellEnd"/>
      <w:r w:rsidRPr="0029549F">
        <w:rPr>
          <w:rFonts w:ascii="Times New Roman" w:hAnsi="Times New Roman" w:cs="Times New Roman"/>
          <w:sz w:val="28"/>
          <w:szCs w:val="28"/>
          <w:lang w:val="uk-UA" w:eastAsia="ru-RU"/>
        </w:rPr>
        <w:t xml:space="preserve">, заходів), розроблених інститутами громадянського суспільства, для виконання </w:t>
      </w:r>
    </w:p>
    <w:p w:rsidR="0003705B" w:rsidRPr="0029549F" w:rsidRDefault="0003705B" w:rsidP="0003705B">
      <w:pPr>
        <w:spacing w:after="0" w:line="240" w:lineRule="atLeast"/>
        <w:ind w:right="140"/>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 (реалізації) яких надається фінансова підтримка за рахунок коштів міського бюджету у 2020 році. </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Відповідно до Порядку проведення міського конкурсу з визначення програм    (</w:t>
      </w:r>
      <w:proofErr w:type="spellStart"/>
      <w:r w:rsidRPr="0029549F">
        <w:rPr>
          <w:rFonts w:ascii="Times New Roman" w:hAnsi="Times New Roman" w:cs="Times New Roman"/>
          <w:sz w:val="28"/>
          <w:szCs w:val="28"/>
          <w:lang w:val="uk-UA" w:eastAsia="ru-RU"/>
        </w:rPr>
        <w:t>проєктів</w:t>
      </w:r>
      <w:proofErr w:type="spellEnd"/>
      <w:r w:rsidRPr="0029549F">
        <w:rPr>
          <w:rFonts w:ascii="Times New Roman" w:hAnsi="Times New Roman" w:cs="Times New Roman"/>
          <w:sz w:val="28"/>
          <w:szCs w:val="28"/>
          <w:lang w:val="uk-UA" w:eastAsia="ru-RU"/>
        </w:rPr>
        <w:t xml:space="preserve">,    заходів),    розроблених    інститутами    громадянського </w:t>
      </w:r>
    </w:p>
    <w:p w:rsidR="0003705B" w:rsidRPr="0029549F" w:rsidRDefault="0003705B" w:rsidP="0003705B">
      <w:pPr>
        <w:spacing w:after="0" w:line="240" w:lineRule="atLeast"/>
        <w:ind w:right="140"/>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 xml:space="preserve">суспільства, для виконання (реалізації) яких надається фінансова підтримка з міського бюджету, затвердженого рішенням виконавчого комітету Сумської міської ради від 15.01.2019 № 1 (зі змінами), конкурсну пропозицію громадської    організації    «Товариство    допомоги    особам    з   інвалідністю </w:t>
      </w:r>
    </w:p>
    <w:p w:rsidR="0003705B" w:rsidRPr="0029549F" w:rsidRDefault="0003705B" w:rsidP="0003705B">
      <w:pPr>
        <w:spacing w:after="0" w:line="240" w:lineRule="atLeast"/>
        <w:ind w:right="140"/>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внаслідок інтелектуальних порушень, «</w:t>
      </w:r>
      <w:proofErr w:type="spellStart"/>
      <w:r w:rsidRPr="0029549F">
        <w:rPr>
          <w:rFonts w:ascii="Times New Roman" w:hAnsi="Times New Roman" w:cs="Times New Roman"/>
          <w:sz w:val="28"/>
          <w:szCs w:val="28"/>
          <w:lang w:val="uk-UA" w:eastAsia="ru-RU"/>
        </w:rPr>
        <w:t>Феліцитас</w:t>
      </w:r>
      <w:proofErr w:type="spellEnd"/>
      <w:r w:rsidRPr="0029549F">
        <w:rPr>
          <w:rFonts w:ascii="Times New Roman" w:hAnsi="Times New Roman" w:cs="Times New Roman"/>
          <w:sz w:val="28"/>
          <w:szCs w:val="28"/>
          <w:lang w:val="uk-UA" w:eastAsia="ru-RU"/>
        </w:rPr>
        <w:t>» визнано переможцем конкурсу.</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eastAsia="ru-RU"/>
        </w:rPr>
      </w:pPr>
      <w:r w:rsidRPr="0029549F">
        <w:rPr>
          <w:rFonts w:ascii="Times New Roman" w:hAnsi="Times New Roman" w:cs="Times New Roman"/>
          <w:sz w:val="28"/>
          <w:szCs w:val="28"/>
          <w:lang w:val="uk-UA" w:eastAsia="ru-RU"/>
        </w:rPr>
        <w:t>Метою запропонованої програми є надання денного догляду особам з інтелектуальною недостатністю на базі реабілітаційної установи, а також проведення соціальної реабілітації як на базі реабілітаційної установи, так і в домашніх умовах, транспортування, іншого можливого надання соціальних послуг. У 2020 році передбачено фінансування на реалізацію зазначеної програми у розмірі 1 359,9 тис. грн.</w:t>
      </w:r>
    </w:p>
    <w:p w:rsidR="0003705B" w:rsidRPr="0029549F" w:rsidRDefault="0003705B" w:rsidP="0003705B">
      <w:pPr>
        <w:spacing w:after="0" w:line="240" w:lineRule="atLeast"/>
        <w:ind w:right="140" w:firstLine="709"/>
        <w:jc w:val="both"/>
        <w:rPr>
          <w:rFonts w:ascii="Times New Roman" w:hAnsi="Times New Roman" w:cs="Times New Roman"/>
          <w:color w:val="000000"/>
          <w:sz w:val="28"/>
          <w:szCs w:val="28"/>
          <w:lang w:val="uk-UA" w:eastAsia="ru-RU"/>
        </w:rPr>
      </w:pPr>
      <w:r w:rsidRPr="0029549F">
        <w:rPr>
          <w:rFonts w:ascii="Times New Roman" w:hAnsi="Times New Roman" w:cs="Times New Roman"/>
          <w:sz w:val="28"/>
          <w:szCs w:val="28"/>
          <w:lang w:val="uk-UA" w:eastAsia="ru-RU"/>
        </w:rPr>
        <w:t>У 2019 році дана програма реалізовувалась громадською організацією «Товариство допомоги особам з інвалідністю внаслідок інтелектуальних порушень, «</w:t>
      </w:r>
      <w:proofErr w:type="spellStart"/>
      <w:r w:rsidRPr="0029549F">
        <w:rPr>
          <w:rFonts w:ascii="Times New Roman" w:hAnsi="Times New Roman" w:cs="Times New Roman"/>
          <w:sz w:val="28"/>
          <w:szCs w:val="28"/>
          <w:lang w:val="uk-UA" w:eastAsia="ru-RU"/>
        </w:rPr>
        <w:t>Феліцитас</w:t>
      </w:r>
      <w:proofErr w:type="spellEnd"/>
      <w:r w:rsidRPr="0029549F">
        <w:rPr>
          <w:rFonts w:ascii="Times New Roman" w:hAnsi="Times New Roman" w:cs="Times New Roman"/>
          <w:sz w:val="28"/>
          <w:szCs w:val="28"/>
          <w:lang w:val="uk-UA" w:eastAsia="ru-RU"/>
        </w:rPr>
        <w:t xml:space="preserve">», та охоплювала соціальними послугами 33 особи з інвалідністю. Для реалізації зазначеної програми з міського бюджету профінансовано </w:t>
      </w:r>
      <w:r w:rsidRPr="0029549F">
        <w:rPr>
          <w:rFonts w:ascii="Times New Roman" w:hAnsi="Times New Roman" w:cs="Times New Roman"/>
          <w:sz w:val="28"/>
          <w:szCs w:val="28"/>
          <w:lang w:val="uk-UA" w:eastAsia="uk-UA"/>
        </w:rPr>
        <w:t xml:space="preserve">886,5 </w:t>
      </w:r>
      <w:r w:rsidRPr="0029549F">
        <w:rPr>
          <w:rFonts w:ascii="Times New Roman" w:hAnsi="Times New Roman" w:cs="Times New Roman"/>
          <w:color w:val="000000"/>
          <w:sz w:val="28"/>
          <w:szCs w:val="28"/>
          <w:lang w:val="uk-UA" w:eastAsia="ru-RU"/>
        </w:rPr>
        <w:t>тис. грн.</w:t>
      </w:r>
    </w:p>
    <w:p w:rsidR="0003705B" w:rsidRPr="0029549F" w:rsidRDefault="0003705B" w:rsidP="0003705B">
      <w:pPr>
        <w:spacing w:after="0" w:line="240" w:lineRule="atLeast"/>
        <w:ind w:right="140" w:firstLine="709"/>
        <w:jc w:val="both"/>
        <w:rPr>
          <w:rFonts w:ascii="Times New Roman" w:hAnsi="Times New Roman" w:cs="Times New Roman"/>
          <w:sz w:val="28"/>
          <w:szCs w:val="28"/>
          <w:lang w:val="uk-UA"/>
        </w:rPr>
      </w:pPr>
      <w:r w:rsidRPr="0029549F">
        <w:rPr>
          <w:rFonts w:ascii="Times New Roman" w:hAnsi="Times New Roman" w:cs="Times New Roman"/>
          <w:color w:val="000000"/>
          <w:sz w:val="28"/>
          <w:szCs w:val="28"/>
          <w:lang w:val="uk-UA" w:eastAsia="ru-RU"/>
        </w:rPr>
        <w:lastRenderedPageBreak/>
        <w:t xml:space="preserve">У зв'язку з виконанням, закінченням строку дії, перенесенням окремих завдань до програм Сумської міської об’єднаної територіальної громади є  потреба у знятті з контролю рішення виконавчого комітету </w:t>
      </w:r>
      <w:r w:rsidRPr="0029549F">
        <w:rPr>
          <w:rFonts w:ascii="Times New Roman" w:hAnsi="Times New Roman" w:cs="Times New Roman"/>
          <w:sz w:val="28"/>
          <w:szCs w:val="28"/>
          <w:lang w:val="uk-UA"/>
        </w:rPr>
        <w:t>Сумської міської ради від 17.07.2012 № 390 «Про розвиток системи надання соціальних послуг у місті Суми».</w:t>
      </w:r>
    </w:p>
    <w:p w:rsidR="0003705B" w:rsidRPr="0029549F" w:rsidRDefault="0003705B" w:rsidP="0003705B">
      <w:pPr>
        <w:spacing w:after="0" w:line="240" w:lineRule="atLeast"/>
        <w:ind w:right="140"/>
        <w:jc w:val="both"/>
        <w:rPr>
          <w:rFonts w:ascii="Times New Roman" w:hAnsi="Times New Roman" w:cs="Times New Roman"/>
          <w:color w:val="FF0000"/>
          <w:sz w:val="28"/>
          <w:szCs w:val="28"/>
          <w:lang w:val="uk-UA" w:eastAsia="uk-UA"/>
        </w:rPr>
      </w:pPr>
    </w:p>
    <w:p w:rsidR="0003705B" w:rsidRPr="0029549F" w:rsidRDefault="0003705B" w:rsidP="0003705B">
      <w:pPr>
        <w:spacing w:after="0" w:line="240" w:lineRule="atLeast"/>
        <w:ind w:right="140"/>
        <w:jc w:val="both"/>
        <w:rPr>
          <w:rFonts w:ascii="Times New Roman" w:hAnsi="Times New Roman" w:cs="Times New Roman"/>
          <w:color w:val="FF0000"/>
          <w:sz w:val="28"/>
          <w:szCs w:val="28"/>
          <w:lang w:val="uk-UA" w:eastAsia="uk-UA"/>
        </w:rPr>
      </w:pPr>
    </w:p>
    <w:p w:rsidR="0003705B" w:rsidRPr="0029549F" w:rsidRDefault="0003705B" w:rsidP="0003705B">
      <w:pPr>
        <w:spacing w:after="0" w:line="240" w:lineRule="atLeast"/>
        <w:ind w:right="140"/>
        <w:jc w:val="both"/>
        <w:rPr>
          <w:rFonts w:ascii="Times New Roman" w:hAnsi="Times New Roman" w:cs="Times New Roman"/>
          <w:color w:val="FF0000"/>
          <w:sz w:val="28"/>
          <w:szCs w:val="28"/>
          <w:lang w:val="uk-UA" w:eastAsia="uk-UA"/>
        </w:rPr>
      </w:pPr>
    </w:p>
    <w:p w:rsidR="0003705B" w:rsidRPr="0029549F" w:rsidRDefault="0003705B" w:rsidP="0003705B">
      <w:pPr>
        <w:spacing w:after="0" w:line="240" w:lineRule="atLeast"/>
        <w:ind w:right="140"/>
        <w:jc w:val="both"/>
        <w:rPr>
          <w:rFonts w:ascii="Times New Roman" w:hAnsi="Times New Roman" w:cs="Times New Roman"/>
          <w:color w:val="FF0000"/>
          <w:sz w:val="28"/>
          <w:szCs w:val="28"/>
          <w:lang w:val="uk-UA" w:eastAsia="uk-UA"/>
        </w:rPr>
      </w:pPr>
    </w:p>
    <w:p w:rsidR="0003705B" w:rsidRPr="0029549F" w:rsidRDefault="0003705B" w:rsidP="0003705B">
      <w:pPr>
        <w:spacing w:after="0" w:line="240" w:lineRule="atLeast"/>
        <w:ind w:right="140"/>
        <w:jc w:val="both"/>
        <w:outlineLvl w:val="0"/>
        <w:rPr>
          <w:rFonts w:ascii="Times New Roman" w:hAnsi="Times New Roman" w:cs="Times New Roman"/>
          <w:sz w:val="28"/>
          <w:szCs w:val="28"/>
          <w:lang w:val="uk-UA" w:eastAsia="uk-UA"/>
        </w:rPr>
      </w:pPr>
      <w:r w:rsidRPr="0029549F">
        <w:rPr>
          <w:rFonts w:ascii="Times New Roman" w:hAnsi="Times New Roman" w:cs="Times New Roman"/>
          <w:sz w:val="28"/>
          <w:szCs w:val="28"/>
          <w:lang w:val="uk-UA" w:eastAsia="uk-UA"/>
        </w:rPr>
        <w:t xml:space="preserve">Директор департаменту </w:t>
      </w:r>
    </w:p>
    <w:p w:rsidR="0003705B" w:rsidRPr="0029549F" w:rsidRDefault="0003705B" w:rsidP="0003705B">
      <w:pPr>
        <w:spacing w:after="0" w:line="240" w:lineRule="atLeast"/>
        <w:ind w:right="140"/>
        <w:jc w:val="both"/>
        <w:outlineLvl w:val="0"/>
        <w:rPr>
          <w:rFonts w:ascii="Times New Roman" w:hAnsi="Times New Roman" w:cs="Times New Roman"/>
          <w:sz w:val="28"/>
          <w:szCs w:val="28"/>
          <w:lang w:val="uk-UA" w:eastAsia="uk-UA"/>
        </w:rPr>
      </w:pPr>
      <w:r w:rsidRPr="0029549F">
        <w:rPr>
          <w:rFonts w:ascii="Times New Roman" w:hAnsi="Times New Roman" w:cs="Times New Roman"/>
          <w:sz w:val="28"/>
          <w:szCs w:val="28"/>
          <w:lang w:val="uk-UA" w:eastAsia="uk-UA"/>
        </w:rPr>
        <w:t xml:space="preserve">соціального захисту населення </w:t>
      </w:r>
    </w:p>
    <w:p w:rsidR="0003705B" w:rsidRPr="0029549F" w:rsidRDefault="0003705B" w:rsidP="0003705B">
      <w:pPr>
        <w:spacing w:after="0" w:line="240" w:lineRule="atLeast"/>
        <w:ind w:right="140"/>
        <w:jc w:val="both"/>
        <w:outlineLvl w:val="0"/>
        <w:rPr>
          <w:rFonts w:ascii="Times New Roman" w:hAnsi="Times New Roman" w:cs="Times New Roman"/>
          <w:sz w:val="28"/>
          <w:szCs w:val="28"/>
          <w:lang w:val="uk-UA" w:eastAsia="uk-UA"/>
        </w:rPr>
      </w:pPr>
      <w:r w:rsidRPr="0029549F">
        <w:rPr>
          <w:rFonts w:ascii="Times New Roman" w:hAnsi="Times New Roman" w:cs="Times New Roman"/>
          <w:sz w:val="28"/>
          <w:szCs w:val="28"/>
          <w:lang w:val="uk-UA" w:eastAsia="uk-UA"/>
        </w:rPr>
        <w:t xml:space="preserve">Сумської міської ради                                                                               Т.О. </w:t>
      </w:r>
      <w:proofErr w:type="spellStart"/>
      <w:r w:rsidRPr="0029549F">
        <w:rPr>
          <w:rFonts w:ascii="Times New Roman" w:hAnsi="Times New Roman" w:cs="Times New Roman"/>
          <w:sz w:val="28"/>
          <w:szCs w:val="28"/>
          <w:lang w:val="uk-UA" w:eastAsia="uk-UA"/>
        </w:rPr>
        <w:t>Масік</w:t>
      </w:r>
      <w:proofErr w:type="spellEnd"/>
    </w:p>
    <w:p w:rsidR="0003705B" w:rsidRPr="0029549F" w:rsidRDefault="0003705B" w:rsidP="0003705B">
      <w:pPr>
        <w:spacing w:after="0" w:line="240" w:lineRule="atLeast"/>
        <w:ind w:right="140"/>
        <w:jc w:val="both"/>
        <w:outlineLvl w:val="0"/>
        <w:rPr>
          <w:rFonts w:ascii="Times New Roman" w:hAnsi="Times New Roman" w:cs="Times New Roman"/>
          <w:sz w:val="28"/>
          <w:szCs w:val="28"/>
          <w:lang w:val="uk-UA" w:eastAsia="uk-UA"/>
        </w:rPr>
      </w:pPr>
    </w:p>
    <w:p w:rsidR="0003705B" w:rsidRPr="0029549F" w:rsidRDefault="0003705B" w:rsidP="0003705B">
      <w:pPr>
        <w:spacing w:after="0" w:line="240" w:lineRule="auto"/>
        <w:ind w:right="140"/>
        <w:rPr>
          <w:rFonts w:ascii="Times New Roman" w:hAnsi="Times New Roman" w:cs="Times New Roman"/>
          <w:color w:val="000000"/>
          <w:sz w:val="28"/>
          <w:szCs w:val="28"/>
          <w:lang w:val="uk-UA" w:eastAsia="uk-UA"/>
        </w:rPr>
      </w:pPr>
    </w:p>
    <w:p w:rsidR="0003705B" w:rsidRPr="0029549F" w:rsidRDefault="0003705B" w:rsidP="0003705B">
      <w:pPr>
        <w:spacing w:after="0" w:line="240" w:lineRule="auto"/>
        <w:ind w:right="140"/>
        <w:rPr>
          <w:rFonts w:ascii="Times New Roman" w:hAnsi="Times New Roman" w:cs="Times New Roman"/>
          <w:color w:val="000000"/>
          <w:sz w:val="28"/>
          <w:szCs w:val="28"/>
          <w:lang w:val="uk-UA" w:eastAsia="uk-UA"/>
        </w:rPr>
      </w:pPr>
    </w:p>
    <w:p w:rsidR="0003705B" w:rsidRPr="0029549F" w:rsidRDefault="0003705B" w:rsidP="0003705B">
      <w:pPr>
        <w:spacing w:after="0" w:line="240" w:lineRule="auto"/>
        <w:ind w:right="140"/>
        <w:rPr>
          <w:rFonts w:ascii="Times New Roman" w:hAnsi="Times New Roman" w:cs="Times New Roman"/>
          <w:color w:val="000000"/>
          <w:sz w:val="28"/>
          <w:szCs w:val="28"/>
          <w:lang w:val="uk-UA" w:eastAsia="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p w:rsidR="0003705B" w:rsidRPr="0029549F" w:rsidRDefault="0003705B" w:rsidP="0003705B">
      <w:pPr>
        <w:ind w:right="140"/>
        <w:rPr>
          <w:lang w:val="uk-UA"/>
        </w:rPr>
      </w:pPr>
    </w:p>
    <w:sectPr w:rsidR="0003705B" w:rsidRPr="0029549F" w:rsidSect="00DA5216">
      <w:headerReference w:type="even" r:id="rId8"/>
      <w:headerReference w:type="default" r:id="rId9"/>
      <w:footerReference w:type="even" r:id="rId10"/>
      <w:footerReference w:type="default" r:id="rId11"/>
      <w:headerReference w:type="first" r:id="rId12"/>
      <w:footerReference w:type="first" r:id="rId13"/>
      <w:pgSz w:w="11906" w:h="16838"/>
      <w:pgMar w:top="1276" w:right="566" w:bottom="851"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61" w:rsidRDefault="00F84161" w:rsidP="0003705B">
      <w:pPr>
        <w:spacing w:after="0" w:line="240" w:lineRule="auto"/>
      </w:pPr>
      <w:r>
        <w:separator/>
      </w:r>
    </w:p>
  </w:endnote>
  <w:endnote w:type="continuationSeparator" w:id="0">
    <w:p w:rsidR="00F84161" w:rsidRDefault="00F84161" w:rsidP="0003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5B" w:rsidRDefault="000370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5B" w:rsidRDefault="000370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5B" w:rsidRDefault="000370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61" w:rsidRDefault="00F84161" w:rsidP="0003705B">
      <w:pPr>
        <w:spacing w:after="0" w:line="240" w:lineRule="auto"/>
      </w:pPr>
      <w:r>
        <w:separator/>
      </w:r>
    </w:p>
  </w:footnote>
  <w:footnote w:type="continuationSeparator" w:id="0">
    <w:p w:rsidR="00F84161" w:rsidRDefault="00F84161" w:rsidP="0003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5B" w:rsidRDefault="000370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727739"/>
      <w:docPartObj>
        <w:docPartGallery w:val="Page Numbers (Top of Page)"/>
        <w:docPartUnique/>
      </w:docPartObj>
    </w:sdtPr>
    <w:sdtEndPr/>
    <w:sdtContent>
      <w:p w:rsidR="00DA5216" w:rsidRDefault="00DA5216">
        <w:pPr>
          <w:pStyle w:val="a3"/>
          <w:jc w:val="center"/>
        </w:pPr>
        <w:r>
          <w:fldChar w:fldCharType="begin"/>
        </w:r>
        <w:r>
          <w:instrText>PAGE   \* MERGEFORMAT</w:instrText>
        </w:r>
        <w:r>
          <w:fldChar w:fldCharType="separate"/>
        </w:r>
        <w:r w:rsidR="00DF22B9">
          <w:rPr>
            <w:noProof/>
          </w:rPr>
          <w:t>12</w:t>
        </w:r>
        <w:r>
          <w:fldChar w:fldCharType="end"/>
        </w:r>
      </w:p>
    </w:sdtContent>
  </w:sdt>
  <w:p w:rsidR="00F138E9" w:rsidRPr="00DA5216" w:rsidRDefault="00DA5216">
    <w:pPr>
      <w:pStyle w:val="a3"/>
      <w:rPr>
        <w:rFonts w:ascii="Times New Roman" w:hAnsi="Times New Roman" w:cs="Times New Roman"/>
        <w:lang w:val="uk-UA"/>
      </w:rPr>
    </w:pPr>
    <w:r>
      <w:rPr>
        <w:lang w:val="uk-UA"/>
      </w:rPr>
      <w:tab/>
      <w:t xml:space="preserve">                                                                                                                                                  </w:t>
    </w:r>
    <w:r w:rsidRPr="00DA5216">
      <w:rPr>
        <w:rFonts w:ascii="Times New Roman" w:hAnsi="Times New Roman" w:cs="Times New Roman"/>
        <w:lang w:val="uk-UA"/>
      </w:rPr>
      <w:t>Продовження додатка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5B" w:rsidRDefault="000370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F53C4"/>
    <w:multiLevelType w:val="hybridMultilevel"/>
    <w:tmpl w:val="EE1C609A"/>
    <w:lvl w:ilvl="0" w:tplc="79D6A1F6">
      <w:start w:val="1"/>
      <w:numFmt w:val="decimal"/>
      <w:suff w:val="space"/>
      <w:lvlText w:val="%1."/>
      <w:lvlJc w:val="left"/>
      <w:pPr>
        <w:ind w:left="680" w:hanging="453"/>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A1"/>
    <w:rsid w:val="0003705B"/>
    <w:rsid w:val="0029549F"/>
    <w:rsid w:val="004E730D"/>
    <w:rsid w:val="007F6CA1"/>
    <w:rsid w:val="008F5274"/>
    <w:rsid w:val="00DA5216"/>
    <w:rsid w:val="00DF22B9"/>
    <w:rsid w:val="00F8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26E5"/>
  <w15:chartTrackingRefBased/>
  <w15:docId w15:val="{A17816E8-605D-41AB-BE95-76DD1581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05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7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05B"/>
    <w:rPr>
      <w:rFonts w:ascii="Calibri" w:eastAsia="Calibri" w:hAnsi="Calibri" w:cs="Calibri"/>
    </w:rPr>
  </w:style>
  <w:style w:type="paragraph" w:styleId="a5">
    <w:name w:val="footer"/>
    <w:basedOn w:val="a"/>
    <w:link w:val="a6"/>
    <w:uiPriority w:val="99"/>
    <w:unhideWhenUsed/>
    <w:rsid w:val="00037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05B"/>
    <w:rPr>
      <w:rFonts w:ascii="Calibri" w:eastAsia="Calibri" w:hAnsi="Calibri" w:cs="Calibri"/>
    </w:rPr>
  </w:style>
  <w:style w:type="paragraph" w:styleId="a7">
    <w:name w:val="Balloon Text"/>
    <w:basedOn w:val="a"/>
    <w:link w:val="a8"/>
    <w:uiPriority w:val="99"/>
    <w:semiHidden/>
    <w:unhideWhenUsed/>
    <w:rsid w:val="002954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954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D316B-FB81-42D5-A497-FD7F42AC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4209</Words>
  <Characters>23993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Шуліпа Ольга Василівна</cp:lastModifiedBy>
  <cp:revision>6</cp:revision>
  <cp:lastPrinted>2020-05-28T12:15:00Z</cp:lastPrinted>
  <dcterms:created xsi:type="dcterms:W3CDTF">2020-05-28T12:09:00Z</dcterms:created>
  <dcterms:modified xsi:type="dcterms:W3CDTF">2020-06-15T11:57:00Z</dcterms:modified>
</cp:coreProperties>
</file>