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2A680C" w:rsidRDefault="002A680C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742AE">
        <w:rPr>
          <w:sz w:val="28"/>
          <w:szCs w:val="28"/>
          <w:lang w:val="uk-UA"/>
        </w:rPr>
        <w:t>26.05.2020</w:t>
      </w:r>
      <w:r>
        <w:rPr>
          <w:sz w:val="28"/>
          <w:szCs w:val="28"/>
          <w:lang w:val="uk-UA"/>
        </w:rPr>
        <w:t xml:space="preserve"> №</w:t>
      </w:r>
      <w:r w:rsidR="00F742AE">
        <w:rPr>
          <w:sz w:val="28"/>
          <w:szCs w:val="28"/>
          <w:lang w:val="uk-UA"/>
        </w:rPr>
        <w:t xml:space="preserve"> 286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8E39D7" w:rsidTr="003B1234">
        <w:trPr>
          <w:trHeight w:val="1103"/>
        </w:trPr>
        <w:tc>
          <w:tcPr>
            <w:tcW w:w="4077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A680C">
              <w:rPr>
                <w:b/>
                <w:sz w:val="28"/>
                <w:szCs w:val="28"/>
                <w:lang w:val="uk-UA"/>
              </w:rPr>
              <w:t xml:space="preserve">Оксамитова, 6,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3B1234">
        <w:rPr>
          <w:sz w:val="28"/>
          <w:szCs w:val="28"/>
          <w:lang w:val="uk-UA"/>
        </w:rPr>
        <w:t>1</w:t>
      </w:r>
      <w:r w:rsidR="002A680C">
        <w:rPr>
          <w:sz w:val="28"/>
          <w:szCs w:val="28"/>
          <w:lang w:val="uk-UA"/>
        </w:rPr>
        <w:t>68</w:t>
      </w:r>
      <w:r w:rsidR="003B1234">
        <w:rPr>
          <w:sz w:val="28"/>
          <w:szCs w:val="28"/>
          <w:lang w:val="uk-UA"/>
        </w:rPr>
        <w:t>,</w:t>
      </w:r>
      <w:r w:rsidR="00842905">
        <w:rPr>
          <w:sz w:val="28"/>
          <w:szCs w:val="28"/>
          <w:lang w:val="uk-UA"/>
        </w:rPr>
        <w:t>3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</w:t>
      </w:r>
      <w:r w:rsidR="002A680C">
        <w:rPr>
          <w:sz w:val="28"/>
          <w:szCs w:val="28"/>
          <w:lang w:val="uk-UA"/>
        </w:rPr>
        <w:t>Оксамитова, 6,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921976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16549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sectPr w:rsidR="00CC2481" w:rsidSect="003B1234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51" w:rsidRDefault="007A3551" w:rsidP="00C50815">
      <w:r>
        <w:separator/>
      </w:r>
    </w:p>
  </w:endnote>
  <w:endnote w:type="continuationSeparator" w:id="0">
    <w:p w:rsidR="007A3551" w:rsidRDefault="007A355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51" w:rsidRDefault="007A3551" w:rsidP="00C50815">
      <w:r>
        <w:separator/>
      </w:r>
    </w:p>
  </w:footnote>
  <w:footnote w:type="continuationSeparator" w:id="0">
    <w:p w:rsidR="007A3551" w:rsidRDefault="007A355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7A3644" w:rsidRDefault="007A3644">
    <w:pPr>
      <w:pStyle w:val="a3"/>
    </w:pPr>
  </w:p>
  <w:p w:rsidR="007A3644" w:rsidRDefault="007A3644">
    <w:pPr>
      <w:pStyle w:val="a3"/>
    </w:pPr>
  </w:p>
  <w:p w:rsidR="007A3644" w:rsidRDefault="007A3644">
    <w:pPr>
      <w:pStyle w:val="a3"/>
    </w:pPr>
  </w:p>
  <w:p w:rsidR="007A3644" w:rsidRDefault="007A3644">
    <w:pPr>
      <w:pStyle w:val="a3"/>
    </w:pPr>
  </w:p>
  <w:p w:rsidR="007A3644" w:rsidRDefault="007A36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A680C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A732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56C"/>
    <w:rsid w:val="00795BAE"/>
    <w:rsid w:val="00797C02"/>
    <w:rsid w:val="007A3551"/>
    <w:rsid w:val="007A3644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2905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21976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C4B6E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1B22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42AE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6D94B"/>
  <w15:docId w15:val="{986084C3-C6F1-467E-BAB1-3214C70C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4A2A-3CAB-42F9-8B2E-A49BA152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46</cp:revision>
  <cp:lastPrinted>2020-06-01T08:22:00Z</cp:lastPrinted>
  <dcterms:created xsi:type="dcterms:W3CDTF">2017-06-09T12:01:00Z</dcterms:created>
  <dcterms:modified xsi:type="dcterms:W3CDTF">2020-06-01T08:22:00Z</dcterms:modified>
</cp:coreProperties>
</file>