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97A11" w:rsidRPr="00297A11" w:rsidTr="00B07A81">
        <w:trPr>
          <w:trHeight w:val="992"/>
          <w:jc w:val="center"/>
        </w:trPr>
        <w:tc>
          <w:tcPr>
            <w:tcW w:w="4253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CE7D759" wp14:editId="253D475A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97A11" w:rsidRPr="00297A11" w:rsidRDefault="00297A11" w:rsidP="00297A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297A11" w:rsidRPr="00297A11" w:rsidTr="00B07A81">
        <w:tc>
          <w:tcPr>
            <w:tcW w:w="4786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 26.05.2020              №  245</w:t>
            </w:r>
          </w:p>
        </w:tc>
      </w:tr>
      <w:tr w:rsidR="00297A11" w:rsidRPr="00297A11" w:rsidTr="00B07A81">
        <w:tc>
          <w:tcPr>
            <w:tcW w:w="4786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</w:tr>
      <w:tr w:rsidR="00297A11" w:rsidRPr="00297A11" w:rsidTr="00B07A81">
        <w:tc>
          <w:tcPr>
            <w:tcW w:w="4786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 внесення змін до рішення виконавчого комітету Сумської міської ради від 10.12.2019 № 703 «Про план роботи виконавчого комітету  міської  ради  на І півріччя  2020  року»</w:t>
            </w:r>
          </w:p>
        </w:tc>
      </w:tr>
    </w:tbl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Відповідно до Постанови Кабінету Міністрів України від 11.03.2020        № 211 «Про запобігання поширенню на території України гострої респіраторної хвороби COVID-19, спричиненої </w:t>
      </w:r>
      <w:proofErr w:type="spellStart"/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коронавірусом</w:t>
      </w:r>
      <w:proofErr w:type="spellEnd"/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SARS-CoV-2» (із змінами) та у зв’язку з відсутністю на державному рівні офіційних документів щодо проведення </w:t>
      </w:r>
      <w:proofErr w:type="spellStart"/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оздоровчо</w:t>
      </w:r>
      <w:proofErr w:type="spellEnd"/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-відпочинкової кампанії у 2020 році, керуючись частиною першою статті 52 Закону України </w:t>
      </w:r>
      <w:r w:rsidRPr="002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місцеве самоврядування в Україні</w:t>
      </w:r>
      <w:r w:rsidRPr="002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виконавчий комітет Сумської міської ради 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2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2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рішення виконавчого комітету Сумської міської ради від 10.12.2019 № 703 «Про план роботи виконавчого комітету міської ради на І півріччя 2020 року» такі зміни:</w:t>
      </w:r>
    </w:p>
    <w:p w:rsidR="00297A11" w:rsidRPr="00297A11" w:rsidRDefault="00297A11" w:rsidP="00297A1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розділах 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II додатку до рішення питання з позиції «21 квітня» перенести до позиції «19 травня».</w:t>
      </w:r>
    </w:p>
    <w:p w:rsidR="00297A11" w:rsidRPr="00297A11" w:rsidRDefault="00297A11" w:rsidP="00297A1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розділах I та II додатку до рішення: позицію «21 квітня» виключити; записати замість «19 травня» - «26 травня».</w:t>
      </w:r>
    </w:p>
    <w:p w:rsidR="00297A11" w:rsidRPr="00297A11" w:rsidRDefault="00297A11" w:rsidP="00297A1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Виключити питання «Про організацію відпочинку, оздоровлення і зайнятості дітей та учнівської молоді м. Суми в літній період 2020 року» з розділу I (травень) додатку до рішення».</w:t>
      </w:r>
    </w:p>
    <w:p w:rsidR="00297A11" w:rsidRPr="00297A11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О.М.  Лисенко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Обравіт</w:t>
      </w:r>
      <w:proofErr w:type="spellEnd"/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700-511</w:t>
      </w:r>
    </w:p>
    <w:p w:rsidR="00107DC8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Розіслати: згідно зі списком розсилки </w:t>
      </w:r>
      <w:bookmarkStart w:id="0" w:name="_GoBack"/>
      <w:bookmarkEnd w:id="0"/>
    </w:p>
    <w:sectPr w:rsidR="00107DC8" w:rsidRPr="00297A11" w:rsidSect="00297A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3BDD"/>
    <w:multiLevelType w:val="hybridMultilevel"/>
    <w:tmpl w:val="093E020E"/>
    <w:lvl w:ilvl="0" w:tplc="7DD2478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0"/>
    <w:rsid w:val="00286167"/>
    <w:rsid w:val="00297A11"/>
    <w:rsid w:val="005552DD"/>
    <w:rsid w:val="00E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883"/>
  <w15:chartTrackingRefBased/>
  <w15:docId w15:val="{786A192A-652D-4657-AD36-1589C669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Кругляк-Ратич Олена Володимирівна</dc:creator>
  <cp:keywords/>
  <dc:description/>
  <cp:lastModifiedBy>Кругляк-Ратич Олена Володимирівна</cp:lastModifiedBy>
  <cp:revision>2</cp:revision>
  <dcterms:created xsi:type="dcterms:W3CDTF">2020-06-15T10:59:00Z</dcterms:created>
  <dcterms:modified xsi:type="dcterms:W3CDTF">2020-06-15T11:00:00Z</dcterms:modified>
</cp:coreProperties>
</file>