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2" w:type="pct"/>
        <w:tblLayout w:type="fixed"/>
        <w:tblLook w:val="0000" w:firstRow="0" w:lastRow="0" w:firstColumn="0" w:lastColumn="0" w:noHBand="0" w:noVBand="0"/>
      </w:tblPr>
      <w:tblGrid>
        <w:gridCol w:w="4213"/>
        <w:gridCol w:w="973"/>
        <w:gridCol w:w="4601"/>
      </w:tblGrid>
      <w:tr w:rsidR="00A945E0" w:rsidRPr="00E74E20" w:rsidTr="000F03EA">
        <w:trPr>
          <w:trHeight w:hRule="exact" w:val="975"/>
        </w:trPr>
        <w:tc>
          <w:tcPr>
            <w:tcW w:w="4150" w:type="dxa"/>
          </w:tcPr>
          <w:p w:rsidR="00A945E0" w:rsidRPr="00F14A27" w:rsidRDefault="00A945E0" w:rsidP="0049561D">
            <w:pPr>
              <w:tabs>
                <w:tab w:val="left" w:pos="1560"/>
              </w:tabs>
              <w:rPr>
                <w:lang w:val="uk-UA"/>
              </w:rPr>
            </w:pPr>
          </w:p>
        </w:tc>
        <w:tc>
          <w:tcPr>
            <w:tcW w:w="958" w:type="dxa"/>
          </w:tcPr>
          <w:p w:rsidR="00A945E0" w:rsidRDefault="00A945E0" w:rsidP="0049561D">
            <w:pPr>
              <w:tabs>
                <w:tab w:val="left" w:pos="1560"/>
              </w:tabs>
              <w:jc w:val="center"/>
            </w:pPr>
            <w:r w:rsidRPr="0027288E">
              <w:rPr>
                <w:noProof/>
                <w:sz w:val="28"/>
                <w:szCs w:val="28"/>
              </w:rPr>
              <w:drawing>
                <wp:inline distT="0" distB="0" distL="0" distR="0" wp14:anchorId="719754C8" wp14:editId="559C719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5E0" w:rsidRDefault="00A945E0" w:rsidP="0049561D">
            <w:pPr>
              <w:tabs>
                <w:tab w:val="left" w:pos="1560"/>
              </w:tabs>
              <w:jc w:val="center"/>
            </w:pPr>
          </w:p>
        </w:tc>
        <w:tc>
          <w:tcPr>
            <w:tcW w:w="4531" w:type="dxa"/>
          </w:tcPr>
          <w:p w:rsidR="00A945E0" w:rsidRPr="000F03EA" w:rsidRDefault="00A945E0" w:rsidP="00A82A4A">
            <w:pPr>
              <w:ind w:left="1581"/>
              <w:rPr>
                <w:sz w:val="28"/>
                <w:szCs w:val="28"/>
                <w:lang w:val="uk-UA"/>
              </w:rPr>
            </w:pPr>
          </w:p>
        </w:tc>
      </w:tr>
    </w:tbl>
    <w:p w:rsidR="00A945E0" w:rsidRPr="0027288E" w:rsidRDefault="00A945E0" w:rsidP="00A945E0">
      <w:pPr>
        <w:pStyle w:val="a3"/>
        <w:rPr>
          <w:b w:val="0"/>
          <w:bCs/>
          <w:szCs w:val="28"/>
        </w:rPr>
      </w:pP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  <w:lang w:val="ru-RU"/>
        </w:rPr>
      </w:pPr>
      <w:r w:rsidRPr="0027288E">
        <w:rPr>
          <w:b w:val="0"/>
          <w:bCs/>
          <w:sz w:val="36"/>
          <w:szCs w:val="36"/>
        </w:rPr>
        <w:t>Сумська міська рада</w:t>
      </w:r>
    </w:p>
    <w:p w:rsidR="00A945E0" w:rsidRPr="0027288E" w:rsidRDefault="00A945E0" w:rsidP="00A945E0">
      <w:pPr>
        <w:pStyle w:val="a3"/>
        <w:rPr>
          <w:b w:val="0"/>
          <w:bCs/>
          <w:sz w:val="36"/>
          <w:szCs w:val="36"/>
        </w:rPr>
      </w:pPr>
      <w:r w:rsidRPr="0027288E">
        <w:rPr>
          <w:b w:val="0"/>
          <w:bCs/>
          <w:sz w:val="36"/>
          <w:szCs w:val="36"/>
        </w:rPr>
        <w:t>Виконавчий комітет</w:t>
      </w:r>
    </w:p>
    <w:p w:rsidR="00A945E0" w:rsidRDefault="00A945E0" w:rsidP="00A945E0">
      <w:pPr>
        <w:pStyle w:val="2"/>
        <w:jc w:val="center"/>
        <w:rPr>
          <w:b/>
          <w:i w:val="0"/>
          <w:sz w:val="36"/>
          <w:szCs w:val="36"/>
        </w:rPr>
      </w:pPr>
      <w:r w:rsidRPr="0027288E">
        <w:rPr>
          <w:b/>
          <w:i w:val="0"/>
          <w:sz w:val="36"/>
          <w:szCs w:val="36"/>
        </w:rPr>
        <w:t>РІШЕННЯ</w:t>
      </w:r>
    </w:p>
    <w:p w:rsidR="00A945E0" w:rsidRPr="0027288E" w:rsidRDefault="00A945E0" w:rsidP="00A945E0">
      <w:pPr>
        <w:rPr>
          <w:sz w:val="28"/>
          <w:szCs w:val="28"/>
          <w:lang w:val="uk-UA"/>
        </w:rPr>
      </w:pPr>
    </w:p>
    <w:p w:rsidR="00A945E0" w:rsidRPr="0027288E" w:rsidRDefault="00A45307" w:rsidP="00A945E0">
      <w:pPr>
        <w:rPr>
          <w:sz w:val="28"/>
          <w:szCs w:val="28"/>
          <w:lang w:val="uk-UA"/>
        </w:rPr>
      </w:pPr>
      <w:r w:rsidRPr="000F03EA">
        <w:rPr>
          <w:sz w:val="28"/>
          <w:szCs w:val="28"/>
        </w:rPr>
        <w:t xml:space="preserve">  </w:t>
      </w:r>
      <w:r w:rsidR="006F7609">
        <w:rPr>
          <w:sz w:val="28"/>
          <w:szCs w:val="28"/>
          <w:lang w:val="uk-UA"/>
        </w:rPr>
        <w:t xml:space="preserve">від  </w:t>
      </w:r>
      <w:r w:rsidR="00722827">
        <w:rPr>
          <w:sz w:val="28"/>
          <w:szCs w:val="28"/>
          <w:lang w:val="uk-UA"/>
        </w:rPr>
        <w:t xml:space="preserve"> </w:t>
      </w:r>
      <w:r w:rsidR="002837AA">
        <w:rPr>
          <w:sz w:val="28"/>
          <w:szCs w:val="28"/>
          <w:lang w:val="uk-UA"/>
        </w:rPr>
        <w:t>28.04.2020</w:t>
      </w:r>
      <w:r w:rsidR="00D022A5">
        <w:rPr>
          <w:sz w:val="28"/>
          <w:szCs w:val="28"/>
          <w:lang w:val="uk-UA"/>
        </w:rPr>
        <w:t xml:space="preserve">   </w:t>
      </w:r>
      <w:r w:rsidR="00722827">
        <w:rPr>
          <w:sz w:val="28"/>
          <w:szCs w:val="28"/>
          <w:lang w:val="uk-UA"/>
        </w:rPr>
        <w:t xml:space="preserve"> </w:t>
      </w:r>
      <w:r w:rsidR="00A945E0" w:rsidRPr="0027288E">
        <w:rPr>
          <w:sz w:val="28"/>
          <w:szCs w:val="28"/>
          <w:lang w:val="uk-UA"/>
        </w:rPr>
        <w:t>№</w:t>
      </w:r>
      <w:r w:rsidR="006F7609">
        <w:rPr>
          <w:sz w:val="28"/>
          <w:szCs w:val="28"/>
          <w:lang w:val="uk-UA"/>
        </w:rPr>
        <w:t xml:space="preserve"> </w:t>
      </w:r>
      <w:r w:rsidR="002837AA">
        <w:rPr>
          <w:sz w:val="28"/>
          <w:szCs w:val="28"/>
          <w:lang w:val="uk-UA"/>
        </w:rPr>
        <w:t>221</w:t>
      </w:r>
      <w:bookmarkStart w:id="0" w:name="_GoBack"/>
      <w:bookmarkEnd w:id="0"/>
    </w:p>
    <w:p w:rsidR="00DE4830" w:rsidRPr="00DE4830" w:rsidRDefault="00DE4830" w:rsidP="00DE4830">
      <w:pPr>
        <w:rPr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A945E0" w:rsidRPr="002837AA" w:rsidTr="0049561D">
        <w:tc>
          <w:tcPr>
            <w:tcW w:w="5665" w:type="dxa"/>
          </w:tcPr>
          <w:p w:rsidR="00A945E0" w:rsidRDefault="003647BC" w:rsidP="0049561D">
            <w:pPr>
              <w:ind w:right="3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22.11.2017 № 623 «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Про створення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та використання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</w:t>
            </w:r>
            <w:r w:rsidR="00A945E0">
              <w:rPr>
                <w:b/>
                <w:sz w:val="28"/>
                <w:szCs w:val="28"/>
                <w:lang w:val="uk-UA"/>
              </w:rPr>
              <w:t>цевого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 xml:space="preserve"> матеріального резерву </w:t>
            </w:r>
            <w:r w:rsidR="00AE5C79">
              <w:rPr>
                <w:b/>
                <w:sz w:val="28"/>
                <w:szCs w:val="28"/>
                <w:lang w:val="uk-UA"/>
              </w:rPr>
              <w:t xml:space="preserve">Сумської міської об’єднаної територіальної громади 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для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запобігання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і ліквідації наслідків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надзвичайних ситуацій, визначення та з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атвердження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його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номенклатури,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обсягів та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місця</w:t>
            </w:r>
            <w:r w:rsidR="00A945E0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45E0" w:rsidRPr="0027288E">
              <w:rPr>
                <w:b/>
                <w:sz w:val="28"/>
                <w:szCs w:val="28"/>
                <w:lang w:val="uk-UA"/>
              </w:rPr>
              <w:t>розміщення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  <w:r w:rsidR="002D61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61E2" w:rsidRPr="008A41DD">
              <w:rPr>
                <w:b/>
                <w:sz w:val="28"/>
                <w:szCs w:val="28"/>
                <w:lang w:val="uk-UA"/>
              </w:rPr>
              <w:t>(зі змінами)</w:t>
            </w:r>
          </w:p>
          <w:p w:rsidR="00C4485D" w:rsidRPr="00D91A04" w:rsidRDefault="00C4485D" w:rsidP="0049561D">
            <w:pPr>
              <w:rPr>
                <w:lang w:val="uk-UA"/>
              </w:rPr>
            </w:pPr>
          </w:p>
        </w:tc>
      </w:tr>
    </w:tbl>
    <w:p w:rsidR="00A356DA" w:rsidRDefault="000B1380" w:rsidP="00A945E0">
      <w:pPr>
        <w:pStyle w:val="21"/>
        <w:ind w:firstLine="708"/>
        <w:rPr>
          <w:b w:val="0"/>
          <w:szCs w:val="28"/>
        </w:rPr>
      </w:pPr>
      <w:r w:rsidRPr="00DE4830">
        <w:rPr>
          <w:b w:val="0"/>
          <w:szCs w:val="28"/>
          <w:shd w:val="clear" w:color="auto" w:fill="FFFFFF"/>
          <w:lang w:eastAsia="uk-UA"/>
        </w:rPr>
        <w:t xml:space="preserve">У зв’язку з </w:t>
      </w:r>
      <w:r w:rsidR="00623BF7">
        <w:rPr>
          <w:b w:val="0"/>
          <w:szCs w:val="28"/>
          <w:shd w:val="clear" w:color="auto" w:fill="FFFFFF"/>
          <w:lang w:eastAsia="uk-UA"/>
        </w:rPr>
        <w:t>необхідністю визначення спеціального місця зберігання дезінфікуючого засобу (розчин «</w:t>
      </w:r>
      <w:proofErr w:type="spellStart"/>
      <w:r w:rsidR="00623BF7">
        <w:rPr>
          <w:b w:val="0"/>
          <w:szCs w:val="28"/>
          <w:shd w:val="clear" w:color="auto" w:fill="FFFFFF"/>
          <w:lang w:eastAsia="uk-UA"/>
        </w:rPr>
        <w:t>гіпохлорит</w:t>
      </w:r>
      <w:proofErr w:type="spellEnd"/>
      <w:r w:rsidR="00623BF7">
        <w:rPr>
          <w:b w:val="0"/>
          <w:szCs w:val="28"/>
          <w:shd w:val="clear" w:color="auto" w:fill="FFFFFF"/>
          <w:lang w:eastAsia="uk-UA"/>
        </w:rPr>
        <w:t xml:space="preserve"> натрію марки А»), який належить до матеріальних цінностей, </w:t>
      </w:r>
      <w:r w:rsidR="00A356DA">
        <w:rPr>
          <w:b w:val="0"/>
          <w:szCs w:val="28"/>
          <w:shd w:val="clear" w:color="auto" w:fill="FFFFFF"/>
          <w:lang w:eastAsia="uk-UA"/>
        </w:rPr>
        <w:t xml:space="preserve"> </w:t>
      </w:r>
      <w:r w:rsidR="00623BF7">
        <w:rPr>
          <w:b w:val="0"/>
          <w:szCs w:val="28"/>
          <w:shd w:val="clear" w:color="auto" w:fill="FFFFFF"/>
          <w:lang w:eastAsia="uk-UA"/>
        </w:rPr>
        <w:t>що поставляються до місцевого матеріального резерву</w:t>
      </w:r>
      <w:r w:rsidR="00A356DA">
        <w:rPr>
          <w:b w:val="0"/>
          <w:szCs w:val="28"/>
          <w:shd w:val="clear" w:color="auto" w:fill="FFFFFF"/>
          <w:lang w:eastAsia="uk-UA"/>
        </w:rPr>
        <w:t xml:space="preserve">  та</w:t>
      </w:r>
      <w:r w:rsidR="00623BF7">
        <w:rPr>
          <w:b w:val="0"/>
          <w:szCs w:val="28"/>
          <w:shd w:val="clear" w:color="auto" w:fill="FFFFFF"/>
          <w:lang w:eastAsia="uk-UA"/>
        </w:rPr>
        <w:t xml:space="preserve"> </w:t>
      </w:r>
      <w:r w:rsidR="00A356DA">
        <w:rPr>
          <w:b w:val="0"/>
          <w:szCs w:val="28"/>
          <w:shd w:val="clear" w:color="auto" w:fill="FFFFFF"/>
          <w:lang w:eastAsia="uk-UA"/>
        </w:rPr>
        <w:t xml:space="preserve"> </w:t>
      </w:r>
      <w:r w:rsidR="00623BF7">
        <w:rPr>
          <w:b w:val="0"/>
          <w:szCs w:val="28"/>
          <w:shd w:val="clear" w:color="auto" w:fill="FFFFFF"/>
          <w:lang w:eastAsia="uk-UA"/>
        </w:rPr>
        <w:t xml:space="preserve">з метою </w:t>
      </w:r>
      <w:r w:rsidR="00A356DA">
        <w:rPr>
          <w:b w:val="0"/>
          <w:szCs w:val="28"/>
          <w:shd w:val="clear" w:color="auto" w:fill="FFFFFF"/>
          <w:lang w:eastAsia="uk-UA"/>
        </w:rPr>
        <w:t xml:space="preserve"> </w:t>
      </w:r>
      <w:r w:rsidR="00623BF7">
        <w:rPr>
          <w:b w:val="0"/>
          <w:szCs w:val="28"/>
          <w:shd w:val="clear" w:color="auto" w:fill="FFFFFF"/>
          <w:lang w:eastAsia="uk-UA"/>
        </w:rPr>
        <w:t xml:space="preserve">здійснення заходів, спрямованих на ліквідацію </w:t>
      </w:r>
      <w:r w:rsidR="00623BF7" w:rsidRPr="00DE4830">
        <w:rPr>
          <w:b w:val="0"/>
          <w:szCs w:val="28"/>
          <w:shd w:val="clear" w:color="auto" w:fill="FFFFFF"/>
          <w:lang w:eastAsia="uk-UA"/>
        </w:rPr>
        <w:t>виявлено</w:t>
      </w:r>
      <w:r w:rsidR="00623BF7">
        <w:rPr>
          <w:b w:val="0"/>
          <w:szCs w:val="28"/>
          <w:shd w:val="clear" w:color="auto" w:fill="FFFFFF"/>
          <w:lang w:eastAsia="uk-UA"/>
        </w:rPr>
        <w:t>го</w:t>
      </w:r>
      <w:r w:rsidRPr="00DE4830">
        <w:rPr>
          <w:b w:val="0"/>
          <w:szCs w:val="28"/>
          <w:shd w:val="clear" w:color="auto" w:fill="FFFFFF"/>
          <w:lang w:eastAsia="uk-UA"/>
        </w:rPr>
        <w:t xml:space="preserve"> захворювання на гостру респіраторну хворобу, </w:t>
      </w:r>
      <w:r w:rsidR="00A356DA">
        <w:rPr>
          <w:b w:val="0"/>
          <w:szCs w:val="28"/>
          <w:shd w:val="clear" w:color="auto" w:fill="FFFFFF"/>
          <w:lang w:eastAsia="uk-UA"/>
        </w:rPr>
        <w:t xml:space="preserve"> </w:t>
      </w:r>
      <w:r w:rsidRPr="00DE4830">
        <w:rPr>
          <w:b w:val="0"/>
          <w:szCs w:val="28"/>
          <w:shd w:val="clear" w:color="auto" w:fill="FFFFFF"/>
          <w:lang w:eastAsia="uk-UA"/>
        </w:rPr>
        <w:t>спричинен</w:t>
      </w:r>
      <w:r w:rsidR="00DC4734">
        <w:rPr>
          <w:b w:val="0"/>
          <w:szCs w:val="28"/>
          <w:shd w:val="clear" w:color="auto" w:fill="FFFFFF"/>
          <w:lang w:eastAsia="uk-UA"/>
        </w:rPr>
        <w:t>ого</w:t>
      </w:r>
      <w:r w:rsidRPr="00DE4830">
        <w:rPr>
          <w:b w:val="0"/>
          <w:szCs w:val="28"/>
          <w:shd w:val="clear" w:color="auto" w:fill="FFFFFF"/>
          <w:lang w:eastAsia="uk-UA"/>
        </w:rPr>
        <w:t xml:space="preserve"> </w:t>
      </w:r>
      <w:proofErr w:type="spellStart"/>
      <w:r w:rsidRPr="00DE4830">
        <w:rPr>
          <w:b w:val="0"/>
          <w:szCs w:val="28"/>
          <w:shd w:val="clear" w:color="auto" w:fill="FFFFFF"/>
          <w:lang w:eastAsia="uk-UA"/>
        </w:rPr>
        <w:t>коронавірусом</w:t>
      </w:r>
      <w:proofErr w:type="spellEnd"/>
      <w:r w:rsidRPr="00DE4830">
        <w:rPr>
          <w:b w:val="0"/>
          <w:szCs w:val="28"/>
          <w:shd w:val="clear" w:color="auto" w:fill="FFFFFF"/>
          <w:lang w:eastAsia="uk-UA"/>
        </w:rPr>
        <w:t xml:space="preserve"> </w:t>
      </w:r>
      <w:r w:rsidRPr="00DE4830">
        <w:rPr>
          <w:b w:val="0"/>
          <w:szCs w:val="28"/>
        </w:rPr>
        <w:t xml:space="preserve">SARS-CoV-2, стрімким загостренням епідемічної ситуації через масове поширення даної хвороби </w:t>
      </w:r>
      <w:r w:rsidR="00A356DA">
        <w:rPr>
          <w:b w:val="0"/>
          <w:szCs w:val="28"/>
        </w:rPr>
        <w:t xml:space="preserve"> </w:t>
      </w:r>
      <w:r w:rsidRPr="00DE4830">
        <w:rPr>
          <w:b w:val="0"/>
          <w:szCs w:val="28"/>
        </w:rPr>
        <w:t xml:space="preserve">серед </w:t>
      </w:r>
      <w:r w:rsidR="00A356DA">
        <w:rPr>
          <w:b w:val="0"/>
          <w:szCs w:val="28"/>
        </w:rPr>
        <w:t xml:space="preserve"> </w:t>
      </w:r>
      <w:r w:rsidRPr="00DE4830">
        <w:rPr>
          <w:b w:val="0"/>
          <w:szCs w:val="28"/>
        </w:rPr>
        <w:t xml:space="preserve">населення України за короткий проміжок часу, ефективної </w:t>
      </w:r>
      <w:r w:rsidR="00A356DA">
        <w:rPr>
          <w:b w:val="0"/>
          <w:szCs w:val="28"/>
        </w:rPr>
        <w:t xml:space="preserve"> </w:t>
      </w:r>
      <w:r w:rsidRPr="00DE4830">
        <w:rPr>
          <w:b w:val="0"/>
          <w:szCs w:val="28"/>
        </w:rPr>
        <w:t xml:space="preserve">реалізації </w:t>
      </w:r>
      <w:r w:rsidR="00A356DA">
        <w:rPr>
          <w:b w:val="0"/>
          <w:szCs w:val="28"/>
        </w:rPr>
        <w:t xml:space="preserve"> </w:t>
      </w:r>
      <w:r w:rsidRPr="00DE4830">
        <w:rPr>
          <w:b w:val="0"/>
          <w:szCs w:val="28"/>
        </w:rPr>
        <w:t xml:space="preserve">повноважень </w:t>
      </w:r>
      <w:r w:rsidR="00A356DA">
        <w:rPr>
          <w:b w:val="0"/>
          <w:szCs w:val="28"/>
        </w:rPr>
        <w:t xml:space="preserve"> </w:t>
      </w:r>
      <w:r w:rsidRPr="00DE4830">
        <w:rPr>
          <w:b w:val="0"/>
          <w:szCs w:val="28"/>
        </w:rPr>
        <w:t xml:space="preserve">органів місцевого самоврядування у сфері боротьби зі спалахами та епідеміями інфекційних </w:t>
      </w:r>
      <w:proofErr w:type="spellStart"/>
      <w:r w:rsidRPr="00DE4830">
        <w:rPr>
          <w:b w:val="0"/>
          <w:szCs w:val="28"/>
        </w:rPr>
        <w:t>хвороб</w:t>
      </w:r>
      <w:proofErr w:type="spellEnd"/>
      <w:r w:rsidRPr="00DE4830">
        <w:rPr>
          <w:b w:val="0"/>
          <w:szCs w:val="28"/>
        </w:rPr>
        <w:t xml:space="preserve"> </w:t>
      </w:r>
      <w:r w:rsidR="00A356DA">
        <w:rPr>
          <w:b w:val="0"/>
          <w:szCs w:val="28"/>
        </w:rPr>
        <w:t xml:space="preserve"> </w:t>
      </w:r>
      <w:r w:rsidRPr="00DE4830">
        <w:rPr>
          <w:b w:val="0"/>
          <w:szCs w:val="28"/>
        </w:rPr>
        <w:t xml:space="preserve">та </w:t>
      </w:r>
      <w:r w:rsidR="00A356DA">
        <w:rPr>
          <w:b w:val="0"/>
          <w:szCs w:val="28"/>
        </w:rPr>
        <w:t xml:space="preserve"> </w:t>
      </w:r>
      <w:r w:rsidRPr="00DE4830">
        <w:rPr>
          <w:b w:val="0"/>
          <w:szCs w:val="28"/>
        </w:rPr>
        <w:t xml:space="preserve">захисту </w:t>
      </w:r>
      <w:r w:rsidR="00A356DA">
        <w:rPr>
          <w:b w:val="0"/>
          <w:szCs w:val="28"/>
        </w:rPr>
        <w:t xml:space="preserve"> </w:t>
      </w:r>
      <w:r w:rsidRPr="00DE4830">
        <w:rPr>
          <w:b w:val="0"/>
          <w:szCs w:val="28"/>
        </w:rPr>
        <w:t xml:space="preserve">населення від даних </w:t>
      </w:r>
      <w:proofErr w:type="spellStart"/>
      <w:r w:rsidRPr="00DE4830">
        <w:rPr>
          <w:b w:val="0"/>
          <w:szCs w:val="28"/>
        </w:rPr>
        <w:t>хвороб</w:t>
      </w:r>
      <w:proofErr w:type="spellEnd"/>
      <w:r w:rsidRPr="00DE4830">
        <w:rPr>
          <w:b w:val="0"/>
          <w:szCs w:val="28"/>
        </w:rPr>
        <w:t xml:space="preserve">, </w:t>
      </w:r>
      <w:r w:rsidRPr="00DE4830">
        <w:rPr>
          <w:b w:val="0"/>
          <w:color w:val="000000"/>
          <w:szCs w:val="28"/>
          <w:shd w:val="clear" w:color="auto" w:fill="FFFFFF"/>
        </w:rPr>
        <w:t xml:space="preserve">відповідно до </w:t>
      </w:r>
      <w:r w:rsidRPr="00DE4830">
        <w:rPr>
          <w:b w:val="0"/>
          <w:szCs w:val="28"/>
        </w:rPr>
        <w:t xml:space="preserve">Указу Президента України № 87/2020 </w:t>
      </w:r>
      <w:r w:rsidR="00A356DA">
        <w:rPr>
          <w:b w:val="0"/>
          <w:szCs w:val="28"/>
        </w:rPr>
        <w:t xml:space="preserve">                        </w:t>
      </w:r>
      <w:r w:rsidRPr="00DE4830">
        <w:rPr>
          <w:b w:val="0"/>
          <w:szCs w:val="28"/>
        </w:rPr>
        <w:t xml:space="preserve">від 13.03.2020 «Про рішення Ради національної безпеки і оборони України </w:t>
      </w:r>
      <w:r w:rsidR="00A356DA">
        <w:rPr>
          <w:b w:val="0"/>
          <w:szCs w:val="28"/>
        </w:rPr>
        <w:t xml:space="preserve">                  </w:t>
      </w:r>
      <w:r w:rsidRPr="00DE4830">
        <w:rPr>
          <w:b w:val="0"/>
          <w:szCs w:val="28"/>
        </w:rPr>
        <w:t xml:space="preserve">від 13.03.2020 «Про невідкладні заходи щодо забезпечення національної безпеки в умовах спалаху гострої респіраторної хвороби COVID-19, спричиненої </w:t>
      </w:r>
      <w:proofErr w:type="spellStart"/>
      <w:r w:rsidRPr="00DE4830">
        <w:rPr>
          <w:b w:val="0"/>
          <w:szCs w:val="28"/>
        </w:rPr>
        <w:t>коронавірусом</w:t>
      </w:r>
      <w:proofErr w:type="spellEnd"/>
      <w:r w:rsidRPr="00DE4830">
        <w:rPr>
          <w:b w:val="0"/>
          <w:szCs w:val="28"/>
        </w:rPr>
        <w:t xml:space="preserve"> </w:t>
      </w:r>
      <w:r w:rsidR="00A356DA">
        <w:rPr>
          <w:b w:val="0"/>
          <w:szCs w:val="28"/>
        </w:rPr>
        <w:t xml:space="preserve"> </w:t>
      </w:r>
      <w:r w:rsidRPr="00DE4830">
        <w:rPr>
          <w:rStyle w:val="bold"/>
          <w:b w:val="0"/>
          <w:szCs w:val="28"/>
        </w:rPr>
        <w:t>SARS-CoV-2»</w:t>
      </w:r>
      <w:r w:rsidRPr="00DE4830">
        <w:rPr>
          <w:b w:val="0"/>
          <w:bCs/>
          <w:szCs w:val="28"/>
        </w:rPr>
        <w:t>,</w:t>
      </w:r>
      <w:r w:rsidR="00A356DA">
        <w:rPr>
          <w:b w:val="0"/>
          <w:bCs/>
          <w:szCs w:val="28"/>
        </w:rPr>
        <w:t xml:space="preserve"> </w:t>
      </w:r>
      <w:r w:rsidRPr="00DE4830">
        <w:rPr>
          <w:b w:val="0"/>
          <w:bCs/>
          <w:szCs w:val="28"/>
        </w:rPr>
        <w:t xml:space="preserve"> Закону України </w:t>
      </w:r>
      <w:r w:rsidR="00A356DA">
        <w:rPr>
          <w:b w:val="0"/>
          <w:bCs/>
          <w:szCs w:val="28"/>
        </w:rPr>
        <w:t xml:space="preserve"> </w:t>
      </w:r>
      <w:r w:rsidRPr="00DE4830">
        <w:rPr>
          <w:rStyle w:val="docdata"/>
          <w:b w:val="0"/>
          <w:szCs w:val="28"/>
        </w:rPr>
        <w:t>«</w:t>
      </w:r>
      <w:r w:rsidRPr="00DE4830">
        <w:rPr>
          <w:b w:val="0"/>
          <w:bCs/>
          <w:color w:val="000000"/>
          <w:szCs w:val="28"/>
          <w:shd w:val="clear" w:color="auto" w:fill="FFFFFF"/>
        </w:rPr>
        <w:t xml:space="preserve">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DE4830">
        <w:rPr>
          <w:b w:val="0"/>
          <w:bCs/>
          <w:color w:val="000000"/>
          <w:szCs w:val="28"/>
          <w:shd w:val="clear" w:color="auto" w:fill="FFFFFF"/>
        </w:rPr>
        <w:t>коронавірусної</w:t>
      </w:r>
      <w:proofErr w:type="spellEnd"/>
      <w:r w:rsidRPr="00DE4830">
        <w:rPr>
          <w:b w:val="0"/>
          <w:bCs/>
          <w:color w:val="000000"/>
          <w:szCs w:val="28"/>
          <w:shd w:val="clear" w:color="auto" w:fill="FFFFFF"/>
        </w:rPr>
        <w:t xml:space="preserve"> хвороби (COVID-19)</w:t>
      </w:r>
      <w:r w:rsidRPr="00DE4830">
        <w:rPr>
          <w:rStyle w:val="docdata"/>
          <w:b w:val="0"/>
          <w:szCs w:val="28"/>
        </w:rPr>
        <w:t xml:space="preserve">», </w:t>
      </w:r>
      <w:r w:rsidR="00A356DA">
        <w:rPr>
          <w:rStyle w:val="docdata"/>
          <w:b w:val="0"/>
          <w:szCs w:val="28"/>
        </w:rPr>
        <w:t xml:space="preserve"> </w:t>
      </w:r>
      <w:r w:rsidRPr="00DE4830">
        <w:rPr>
          <w:b w:val="0"/>
          <w:szCs w:val="28"/>
        </w:rPr>
        <w:t xml:space="preserve">статті 5 Закону України «Про захист населення від інфекційних </w:t>
      </w:r>
      <w:proofErr w:type="spellStart"/>
      <w:r w:rsidRPr="00DE4830">
        <w:rPr>
          <w:b w:val="0"/>
          <w:szCs w:val="28"/>
        </w:rPr>
        <w:t>хвороб</w:t>
      </w:r>
      <w:proofErr w:type="spellEnd"/>
      <w:r w:rsidRPr="00DE4830">
        <w:rPr>
          <w:b w:val="0"/>
          <w:szCs w:val="28"/>
        </w:rPr>
        <w:t xml:space="preserve">», </w:t>
      </w:r>
      <w:r w:rsidR="00A356DA">
        <w:rPr>
          <w:b w:val="0"/>
          <w:szCs w:val="28"/>
        </w:rPr>
        <w:t xml:space="preserve"> </w:t>
      </w:r>
      <w:r w:rsidRPr="00DE4830">
        <w:rPr>
          <w:b w:val="0"/>
          <w:bCs/>
          <w:szCs w:val="28"/>
        </w:rPr>
        <w:t xml:space="preserve">постанов Кабінету Міністрів України </w:t>
      </w:r>
      <w:r w:rsidR="00A356DA">
        <w:rPr>
          <w:b w:val="0"/>
          <w:bCs/>
          <w:szCs w:val="28"/>
        </w:rPr>
        <w:t xml:space="preserve"> </w:t>
      </w:r>
      <w:r w:rsidRPr="00DE4830">
        <w:rPr>
          <w:b w:val="0"/>
          <w:bCs/>
          <w:szCs w:val="28"/>
        </w:rPr>
        <w:t xml:space="preserve">від </w:t>
      </w:r>
      <w:r w:rsidR="00A356DA">
        <w:rPr>
          <w:b w:val="0"/>
          <w:bCs/>
          <w:szCs w:val="28"/>
        </w:rPr>
        <w:t xml:space="preserve"> </w:t>
      </w:r>
      <w:r w:rsidRPr="00DE4830">
        <w:rPr>
          <w:b w:val="0"/>
          <w:bCs/>
          <w:szCs w:val="28"/>
        </w:rPr>
        <w:t>22.08.2011</w:t>
      </w:r>
      <w:r w:rsidR="00A356DA">
        <w:rPr>
          <w:b w:val="0"/>
          <w:bCs/>
          <w:szCs w:val="28"/>
        </w:rPr>
        <w:t xml:space="preserve"> </w:t>
      </w:r>
      <w:r w:rsidRPr="00DE4830">
        <w:rPr>
          <w:b w:val="0"/>
          <w:bCs/>
          <w:szCs w:val="28"/>
        </w:rPr>
        <w:t xml:space="preserve"> № 893 </w:t>
      </w:r>
      <w:r w:rsidR="00A356DA">
        <w:rPr>
          <w:b w:val="0"/>
          <w:bCs/>
          <w:szCs w:val="28"/>
        </w:rPr>
        <w:t xml:space="preserve"> </w:t>
      </w:r>
      <w:r w:rsidRPr="00DE4830">
        <w:rPr>
          <w:b w:val="0"/>
          <w:bCs/>
          <w:szCs w:val="28"/>
        </w:rPr>
        <w:t xml:space="preserve">«Про затвердження Правил санітарної охорони території України» та </w:t>
      </w:r>
      <w:r w:rsidRPr="00DE4830">
        <w:rPr>
          <w:b w:val="0"/>
          <w:color w:val="000000"/>
          <w:szCs w:val="28"/>
          <w:shd w:val="clear" w:color="auto" w:fill="FFFFFF"/>
        </w:rPr>
        <w:t>від 11.03.2020 № 211 «</w:t>
      </w:r>
      <w:r w:rsidRPr="00DE4830">
        <w:rPr>
          <w:b w:val="0"/>
          <w:bCs/>
          <w:color w:val="000000"/>
          <w:szCs w:val="28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Pr="00DE4830">
        <w:rPr>
          <w:b w:val="0"/>
          <w:bCs/>
          <w:color w:val="000000"/>
          <w:szCs w:val="28"/>
        </w:rPr>
        <w:t>коронавірусом</w:t>
      </w:r>
      <w:proofErr w:type="spellEnd"/>
      <w:r w:rsidRPr="00DE4830">
        <w:rPr>
          <w:b w:val="0"/>
          <w:bCs/>
          <w:color w:val="000000"/>
          <w:szCs w:val="28"/>
        </w:rPr>
        <w:t xml:space="preserve"> SARS-CoV-2</w:t>
      </w:r>
      <w:r w:rsidRPr="00DE4830">
        <w:rPr>
          <w:b w:val="0"/>
          <w:szCs w:val="28"/>
        </w:rPr>
        <w:t>», наказу Міністерства охорони здоров’я України від 13.03.2020 № 663 «</w:t>
      </w:r>
      <w:r w:rsidRPr="00DE4830">
        <w:rPr>
          <w:b w:val="0"/>
          <w:bCs/>
          <w:szCs w:val="28"/>
        </w:rPr>
        <w:t xml:space="preserve">Про оптимізацію заходів щодо недопущення занесення і поширення на території України випадків </w:t>
      </w:r>
      <w:r>
        <w:rPr>
          <w:b w:val="0"/>
          <w:bCs/>
          <w:szCs w:val="28"/>
        </w:rPr>
        <w:t xml:space="preserve"> </w:t>
      </w:r>
      <w:r w:rsidR="00A356DA">
        <w:rPr>
          <w:b w:val="0"/>
          <w:bCs/>
          <w:szCs w:val="28"/>
        </w:rPr>
        <w:t xml:space="preserve">            </w:t>
      </w:r>
      <w:r w:rsidRPr="00DE4830">
        <w:rPr>
          <w:b w:val="0"/>
          <w:bCs/>
          <w:szCs w:val="28"/>
        </w:rPr>
        <w:t>COVID-19»</w:t>
      </w:r>
      <w:r w:rsidRPr="00DE4830">
        <w:rPr>
          <w:b w:val="0"/>
          <w:szCs w:val="28"/>
        </w:rPr>
        <w:t xml:space="preserve">, </w:t>
      </w:r>
      <w:r w:rsidR="00A356DA">
        <w:rPr>
          <w:b w:val="0"/>
          <w:szCs w:val="28"/>
        </w:rPr>
        <w:t xml:space="preserve"> </w:t>
      </w:r>
      <w:r w:rsidRPr="00DE4830">
        <w:rPr>
          <w:b w:val="0"/>
          <w:szCs w:val="28"/>
        </w:rPr>
        <w:t xml:space="preserve">враховуючи </w:t>
      </w:r>
      <w:r w:rsidR="00A356DA">
        <w:rPr>
          <w:b w:val="0"/>
          <w:szCs w:val="28"/>
        </w:rPr>
        <w:t xml:space="preserve"> </w:t>
      </w:r>
      <w:r w:rsidRPr="00DE4830">
        <w:rPr>
          <w:b w:val="0"/>
          <w:szCs w:val="28"/>
        </w:rPr>
        <w:t xml:space="preserve">необхідність </w:t>
      </w:r>
      <w:r w:rsidR="00A356DA">
        <w:rPr>
          <w:b w:val="0"/>
          <w:szCs w:val="28"/>
        </w:rPr>
        <w:t xml:space="preserve"> </w:t>
      </w:r>
      <w:r w:rsidRPr="00DE4830">
        <w:rPr>
          <w:b w:val="0"/>
          <w:szCs w:val="28"/>
        </w:rPr>
        <w:t xml:space="preserve">накопичення </w:t>
      </w:r>
      <w:r w:rsidR="00A356DA">
        <w:rPr>
          <w:b w:val="0"/>
          <w:szCs w:val="28"/>
        </w:rPr>
        <w:t xml:space="preserve"> </w:t>
      </w:r>
      <w:r w:rsidRPr="00DE4830">
        <w:rPr>
          <w:b w:val="0"/>
          <w:szCs w:val="28"/>
        </w:rPr>
        <w:t xml:space="preserve">місцевого </w:t>
      </w:r>
      <w:r w:rsidR="00A356DA">
        <w:rPr>
          <w:b w:val="0"/>
          <w:szCs w:val="28"/>
        </w:rPr>
        <w:t xml:space="preserve"> </w:t>
      </w:r>
      <w:r w:rsidRPr="00DE4830">
        <w:rPr>
          <w:b w:val="0"/>
          <w:szCs w:val="28"/>
        </w:rPr>
        <w:t xml:space="preserve">матеріального </w:t>
      </w:r>
    </w:p>
    <w:p w:rsidR="00A945E0" w:rsidRPr="00DE4830" w:rsidRDefault="000B1380" w:rsidP="00A356DA">
      <w:pPr>
        <w:pStyle w:val="21"/>
        <w:rPr>
          <w:b w:val="0"/>
          <w:szCs w:val="28"/>
        </w:rPr>
      </w:pPr>
      <w:r w:rsidRPr="00DE4830">
        <w:rPr>
          <w:b w:val="0"/>
          <w:szCs w:val="28"/>
        </w:rPr>
        <w:lastRenderedPageBreak/>
        <w:t xml:space="preserve">резерву </w:t>
      </w:r>
      <w:r>
        <w:rPr>
          <w:b w:val="0"/>
          <w:szCs w:val="28"/>
        </w:rPr>
        <w:t xml:space="preserve">  Сумської міської об’єднаної територіальної громади</w:t>
      </w:r>
      <w:r w:rsidRPr="00DE4830">
        <w:rPr>
          <w:b w:val="0"/>
          <w:szCs w:val="28"/>
        </w:rPr>
        <w:t xml:space="preserve"> для запобігання і ліквідації наслідків надзвичайних ситуацій у 2020</w:t>
      </w:r>
      <w:r>
        <w:rPr>
          <w:b w:val="0"/>
          <w:szCs w:val="28"/>
        </w:rPr>
        <w:t>,</w:t>
      </w:r>
      <w:r w:rsidRPr="00DE4830">
        <w:rPr>
          <w:b w:val="0"/>
          <w:szCs w:val="28"/>
        </w:rPr>
        <w:t xml:space="preserve"> </w:t>
      </w:r>
      <w:r w:rsidR="00A945E0" w:rsidRPr="00DE4830">
        <w:rPr>
          <w:b w:val="0"/>
          <w:szCs w:val="28"/>
        </w:rPr>
        <w:t xml:space="preserve">керуючись </w:t>
      </w:r>
      <w:r w:rsidR="00A945E0" w:rsidRPr="00371BFD">
        <w:rPr>
          <w:b w:val="0"/>
          <w:szCs w:val="28"/>
        </w:rPr>
        <w:t>частиною першою статті 52 Закону України «Про місцеве самоврядування в Україні»,</w:t>
      </w:r>
      <w:r w:rsidR="00A945E0" w:rsidRPr="00DE4830">
        <w:rPr>
          <w:b w:val="0"/>
          <w:szCs w:val="28"/>
        </w:rPr>
        <w:t xml:space="preserve"> </w:t>
      </w:r>
      <w:r w:rsidR="00A945E0" w:rsidRPr="00DE4830">
        <w:rPr>
          <w:szCs w:val="28"/>
        </w:rPr>
        <w:t>виконавчий комітет Сумської міської ради</w:t>
      </w:r>
      <w:r w:rsidR="00A945E0" w:rsidRPr="00DE4830">
        <w:rPr>
          <w:b w:val="0"/>
          <w:szCs w:val="28"/>
        </w:rPr>
        <w:t xml:space="preserve"> </w:t>
      </w:r>
    </w:p>
    <w:p w:rsidR="00A945E0" w:rsidRPr="00DE4830" w:rsidRDefault="00A945E0" w:rsidP="00A945E0">
      <w:pPr>
        <w:pStyle w:val="a5"/>
        <w:rPr>
          <w:szCs w:val="28"/>
        </w:rPr>
      </w:pPr>
    </w:p>
    <w:p w:rsidR="00A945E0" w:rsidRDefault="00A945E0" w:rsidP="00A945E0">
      <w:pPr>
        <w:jc w:val="center"/>
        <w:rPr>
          <w:b/>
          <w:sz w:val="28"/>
          <w:szCs w:val="28"/>
          <w:lang w:val="uk-UA"/>
        </w:rPr>
      </w:pPr>
      <w:r w:rsidRPr="00DE4830">
        <w:rPr>
          <w:b/>
          <w:sz w:val="28"/>
          <w:szCs w:val="28"/>
          <w:lang w:val="uk-UA"/>
        </w:rPr>
        <w:t>В И Р І Ш И В:</w:t>
      </w:r>
    </w:p>
    <w:p w:rsidR="00706554" w:rsidRPr="00706554" w:rsidRDefault="00706554" w:rsidP="007065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A53649" w:rsidRPr="000B1380" w:rsidRDefault="005A5700" w:rsidP="000B1380">
      <w:pPr>
        <w:pStyle w:val="a5"/>
        <w:ind w:firstLine="708"/>
        <w:rPr>
          <w:bCs/>
          <w:szCs w:val="28"/>
        </w:rPr>
      </w:pPr>
      <w:r>
        <w:rPr>
          <w:b/>
          <w:bCs/>
          <w:szCs w:val="28"/>
        </w:rPr>
        <w:t xml:space="preserve"> </w:t>
      </w:r>
      <w:r w:rsidR="00C115A7">
        <w:rPr>
          <w:b/>
          <w:bCs/>
          <w:szCs w:val="28"/>
        </w:rPr>
        <w:t xml:space="preserve">  </w:t>
      </w:r>
      <w:proofErr w:type="spellStart"/>
      <w:r w:rsidR="00A40FC1" w:rsidRPr="00DE4830">
        <w:rPr>
          <w:bCs/>
          <w:szCs w:val="28"/>
        </w:rPr>
        <w:t>Внести</w:t>
      </w:r>
      <w:proofErr w:type="spellEnd"/>
      <w:r w:rsidR="00A40FC1" w:rsidRPr="00DE4830">
        <w:rPr>
          <w:bCs/>
          <w:szCs w:val="28"/>
        </w:rPr>
        <w:t xml:space="preserve"> зміни до рішення виконавчого комітету Сумської міської ради </w:t>
      </w:r>
      <w:r w:rsidR="00A40FC1" w:rsidRPr="00CE7E38">
        <w:rPr>
          <w:bCs/>
          <w:szCs w:val="28"/>
        </w:rPr>
        <w:t xml:space="preserve">від 22.11.2017 № 623 «Про створення та використання місцевого матеріального резерву </w:t>
      </w:r>
      <w:r w:rsidR="0028579A">
        <w:rPr>
          <w:bCs/>
          <w:szCs w:val="28"/>
        </w:rPr>
        <w:t>Сумської міської об’єднаної територіальної громади</w:t>
      </w:r>
      <w:r w:rsidR="00A40FC1" w:rsidRPr="00CE7E38">
        <w:rPr>
          <w:bCs/>
          <w:szCs w:val="28"/>
        </w:rPr>
        <w:t xml:space="preserve"> для запобігання і ліквідації наслідків надзвичайних ситуацій, визначення та затвердження його номенклатури, обсягів та місця розміщення»</w:t>
      </w:r>
      <w:r w:rsidR="00744568" w:rsidRPr="00CE7E38">
        <w:rPr>
          <w:bCs/>
          <w:szCs w:val="28"/>
        </w:rPr>
        <w:t xml:space="preserve"> (зі змінами)</w:t>
      </w:r>
      <w:r>
        <w:rPr>
          <w:bCs/>
          <w:szCs w:val="28"/>
        </w:rPr>
        <w:t>, а саме</w:t>
      </w:r>
      <w:r w:rsidR="00A40FC1" w:rsidRPr="00DE4830">
        <w:rPr>
          <w:bCs/>
          <w:szCs w:val="28"/>
        </w:rPr>
        <w:t xml:space="preserve">: </w:t>
      </w:r>
      <w:r w:rsidR="000B1380">
        <w:rPr>
          <w:bCs/>
          <w:szCs w:val="28"/>
        </w:rPr>
        <w:t>в</w:t>
      </w:r>
      <w:r w:rsidR="00716C5D">
        <w:rPr>
          <w:bCs/>
          <w:szCs w:val="28"/>
        </w:rPr>
        <w:t>икласти пункт 47 додатку</w:t>
      </w:r>
      <w:r w:rsidR="00933288" w:rsidRPr="005659AA">
        <w:rPr>
          <w:bCs/>
          <w:szCs w:val="28"/>
        </w:rPr>
        <w:t xml:space="preserve"> 2 рішення </w:t>
      </w:r>
      <w:r w:rsidR="000E3E45" w:rsidRPr="005659AA">
        <w:rPr>
          <w:bCs/>
          <w:szCs w:val="28"/>
        </w:rPr>
        <w:t xml:space="preserve">у </w:t>
      </w:r>
      <w:r w:rsidR="00716C5D">
        <w:rPr>
          <w:bCs/>
          <w:szCs w:val="28"/>
        </w:rPr>
        <w:t>новій</w:t>
      </w:r>
      <w:r w:rsidR="000E3E45" w:rsidRPr="005659AA">
        <w:rPr>
          <w:bCs/>
          <w:szCs w:val="28"/>
        </w:rPr>
        <w:t xml:space="preserve"> редакції:</w:t>
      </w:r>
    </w:p>
    <w:p w:rsidR="00744568" w:rsidRPr="00DE4830" w:rsidRDefault="00744568" w:rsidP="00744568">
      <w:pPr>
        <w:pStyle w:val="a5"/>
        <w:ind w:left="1070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93"/>
        <w:gridCol w:w="2145"/>
        <w:gridCol w:w="1760"/>
        <w:gridCol w:w="2581"/>
      </w:tblGrid>
      <w:tr w:rsidR="00A53649" w:rsidRPr="00DE4830" w:rsidTr="000B1380">
        <w:tc>
          <w:tcPr>
            <w:tcW w:w="555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№</w:t>
            </w:r>
          </w:p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Найменування</w:t>
            </w:r>
          </w:p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запасів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Одиниця</w:t>
            </w:r>
          </w:p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Норма</w:t>
            </w:r>
          </w:p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накопичення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A53649" w:rsidRPr="00DE4830" w:rsidRDefault="00A53649" w:rsidP="00B73B44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Місце зберігання</w:t>
            </w:r>
          </w:p>
        </w:tc>
      </w:tr>
      <w:tr w:rsidR="00963C6E" w:rsidRPr="00DE4830" w:rsidTr="000B1380">
        <w:trPr>
          <w:trHeight w:val="348"/>
        </w:trPr>
        <w:tc>
          <w:tcPr>
            <w:tcW w:w="96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3C6E" w:rsidRPr="00DE4830" w:rsidRDefault="009C6993" w:rsidP="009C6993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b/>
                <w:sz w:val="28"/>
                <w:szCs w:val="28"/>
                <w:lang w:val="uk-UA"/>
              </w:rPr>
              <w:t>Х</w:t>
            </w:r>
            <w:r w:rsidR="00963C6E" w:rsidRPr="00DE4830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DE4830">
              <w:rPr>
                <w:b/>
                <w:sz w:val="28"/>
                <w:szCs w:val="28"/>
                <w:lang w:val="uk-UA"/>
              </w:rPr>
              <w:t>Інше майно</w:t>
            </w:r>
          </w:p>
        </w:tc>
      </w:tr>
      <w:tr w:rsidR="00B47A86" w:rsidRPr="002837AA" w:rsidTr="000B1380">
        <w:tc>
          <w:tcPr>
            <w:tcW w:w="555" w:type="dxa"/>
            <w:shd w:val="clear" w:color="auto" w:fill="auto"/>
            <w:vAlign w:val="center"/>
          </w:tcPr>
          <w:p w:rsidR="00B47A86" w:rsidRPr="00DE483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  <w:r w:rsidRPr="00DE4830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B47A86" w:rsidRPr="000B1380" w:rsidRDefault="00BA4427" w:rsidP="00B47A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Дезінфікуючі</w:t>
            </w:r>
            <w:r w:rsidR="00B47A86" w:rsidRPr="00DE4830">
              <w:rPr>
                <w:sz w:val="28"/>
                <w:szCs w:val="28"/>
                <w:lang w:val="uk-UA"/>
              </w:rPr>
              <w:t xml:space="preserve"> зас</w:t>
            </w:r>
            <w:r>
              <w:rPr>
                <w:sz w:val="28"/>
                <w:szCs w:val="28"/>
                <w:lang w:val="uk-UA"/>
              </w:rPr>
              <w:t>о</w:t>
            </w:r>
            <w:r w:rsidR="00B47A86" w:rsidRPr="00DE4830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 xml:space="preserve">и (у тому числі </w:t>
            </w:r>
            <w:r w:rsidR="00C1447F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0B1380">
              <w:rPr>
                <w:sz w:val="28"/>
                <w:szCs w:val="28"/>
                <w:lang w:val="uk-UA"/>
              </w:rPr>
              <w:t>Г</w:t>
            </w:r>
            <w:r w:rsidRPr="000B1380">
              <w:rPr>
                <w:sz w:val="28"/>
                <w:szCs w:val="28"/>
                <w:lang w:val="uk-UA"/>
              </w:rPr>
              <w:t>іпохлорит</w:t>
            </w:r>
            <w:proofErr w:type="spellEnd"/>
            <w:r w:rsidRPr="000B1380">
              <w:rPr>
                <w:sz w:val="28"/>
                <w:szCs w:val="28"/>
                <w:lang w:val="uk-UA"/>
              </w:rPr>
              <w:t xml:space="preserve"> натрію</w:t>
            </w:r>
            <w:r w:rsidR="00C1447F" w:rsidRPr="000B1380">
              <w:rPr>
                <w:sz w:val="28"/>
                <w:szCs w:val="28"/>
                <w:lang w:val="uk-UA"/>
              </w:rPr>
              <w:t xml:space="preserve"> марки А</w:t>
            </w:r>
            <w:r w:rsidR="000B1380">
              <w:rPr>
                <w:sz w:val="28"/>
                <w:szCs w:val="28"/>
                <w:lang w:val="uk-UA"/>
              </w:rPr>
              <w:t>»</w:t>
            </w:r>
            <w:r w:rsidR="0036624A">
              <w:rPr>
                <w:sz w:val="28"/>
                <w:szCs w:val="28"/>
                <w:lang w:val="uk-UA"/>
              </w:rPr>
              <w:t>*</w:t>
            </w:r>
            <w:r w:rsidRPr="000B1380">
              <w:rPr>
                <w:sz w:val="28"/>
                <w:szCs w:val="28"/>
                <w:lang w:val="uk-UA"/>
              </w:rPr>
              <w:t>)</w:t>
            </w:r>
          </w:p>
          <w:p w:rsidR="00B47A86" w:rsidRPr="000B1380" w:rsidRDefault="00B47A86" w:rsidP="00B47A8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47A86" w:rsidRPr="00B2215A" w:rsidRDefault="00B47A86" w:rsidP="00AE5C7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45" w:type="dxa"/>
            <w:tcBorders>
              <w:right w:val="nil"/>
            </w:tcBorders>
            <w:shd w:val="clear" w:color="auto" w:fill="auto"/>
          </w:tcPr>
          <w:p w:rsidR="00B47A86" w:rsidRPr="00DE4830" w:rsidRDefault="00B47A86" w:rsidP="005F51BA">
            <w:pPr>
              <w:rPr>
                <w:sz w:val="28"/>
                <w:szCs w:val="28"/>
              </w:rPr>
            </w:pPr>
            <w:r w:rsidRPr="00DE4830">
              <w:rPr>
                <w:sz w:val="28"/>
                <w:szCs w:val="28"/>
                <w:lang w:val="uk-UA"/>
              </w:rPr>
              <w:t>Відповідно до встановлених норм та терміну дії надзвичайної ситуації</w:t>
            </w:r>
          </w:p>
        </w:tc>
        <w:tc>
          <w:tcPr>
            <w:tcW w:w="1760" w:type="dxa"/>
            <w:tcBorders>
              <w:left w:val="nil"/>
            </w:tcBorders>
            <w:shd w:val="clear" w:color="auto" w:fill="auto"/>
          </w:tcPr>
          <w:p w:rsidR="00B47A86" w:rsidRPr="00DE4830" w:rsidRDefault="00B47A86" w:rsidP="00B47A86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B47A86" w:rsidRPr="000B1380" w:rsidRDefault="00B47A86" w:rsidP="00CE7E38">
            <w:pPr>
              <w:rPr>
                <w:sz w:val="28"/>
                <w:szCs w:val="28"/>
                <w:lang w:val="uk-UA"/>
              </w:rPr>
            </w:pPr>
            <w:r w:rsidRPr="000B1380">
              <w:rPr>
                <w:sz w:val="28"/>
                <w:szCs w:val="28"/>
                <w:lang w:val="uk-UA"/>
              </w:rPr>
              <w:t xml:space="preserve">КУ «Сумська </w:t>
            </w:r>
            <w:proofErr w:type="spellStart"/>
            <w:r w:rsidRPr="000B1380">
              <w:rPr>
                <w:sz w:val="28"/>
                <w:szCs w:val="28"/>
                <w:lang w:val="uk-UA"/>
              </w:rPr>
              <w:t>рятувально</w:t>
            </w:r>
            <w:proofErr w:type="spellEnd"/>
            <w:r w:rsidRPr="000B1380">
              <w:rPr>
                <w:sz w:val="28"/>
                <w:szCs w:val="28"/>
                <w:lang w:val="uk-UA"/>
              </w:rPr>
              <w:t>-водолазна служба» Сумської міської ради                         м. Суми               вул. Гагаріна, 11</w:t>
            </w:r>
          </w:p>
          <w:p w:rsidR="005659AA" w:rsidRPr="000B1380" w:rsidRDefault="005659AA" w:rsidP="00CE7E38">
            <w:pPr>
              <w:rPr>
                <w:sz w:val="28"/>
                <w:szCs w:val="28"/>
                <w:lang w:val="uk-UA"/>
              </w:rPr>
            </w:pPr>
          </w:p>
          <w:p w:rsidR="005659AA" w:rsidRPr="00174D9C" w:rsidRDefault="00AE5C79" w:rsidP="00CE7E38">
            <w:pPr>
              <w:rPr>
                <w:lang w:val="uk-UA"/>
              </w:rPr>
            </w:pPr>
            <w:r w:rsidRPr="000B1380">
              <w:rPr>
                <w:sz w:val="28"/>
                <w:szCs w:val="28"/>
                <w:lang w:val="uk-UA"/>
              </w:rPr>
              <w:t>*</w:t>
            </w:r>
            <w:r w:rsidR="005659AA" w:rsidRPr="000B1380">
              <w:rPr>
                <w:sz w:val="28"/>
                <w:szCs w:val="28"/>
                <w:lang w:val="uk-UA"/>
              </w:rPr>
              <w:t>(КП «Міськводоканал»</w:t>
            </w:r>
            <w:r w:rsidRPr="000B1380">
              <w:rPr>
                <w:sz w:val="28"/>
                <w:szCs w:val="28"/>
                <w:lang w:val="uk-UA"/>
              </w:rPr>
              <w:t xml:space="preserve"> Сумської міської ради, м. Суми,</w:t>
            </w:r>
            <w:r w:rsidR="00380752" w:rsidRPr="000B1380">
              <w:rPr>
                <w:sz w:val="28"/>
                <w:szCs w:val="28"/>
                <w:lang w:val="uk-UA"/>
              </w:rPr>
              <w:t xml:space="preserve">  </w:t>
            </w:r>
            <w:r w:rsidRPr="000B1380">
              <w:rPr>
                <w:sz w:val="28"/>
                <w:szCs w:val="28"/>
                <w:lang w:val="uk-UA"/>
              </w:rPr>
              <w:t xml:space="preserve"> вул. Білопільський шлях, 9)</w:t>
            </w:r>
          </w:p>
        </w:tc>
      </w:tr>
    </w:tbl>
    <w:p w:rsidR="00D52B15" w:rsidRPr="00D52B15" w:rsidRDefault="00D52B15" w:rsidP="00D52B15">
      <w:pPr>
        <w:pStyle w:val="a5"/>
        <w:ind w:left="852"/>
        <w:rPr>
          <w:szCs w:val="28"/>
        </w:rPr>
      </w:pPr>
    </w:p>
    <w:p w:rsidR="00DE4830" w:rsidRPr="00DE4830" w:rsidRDefault="00DE4830" w:rsidP="00DE4830">
      <w:pPr>
        <w:pStyle w:val="a5"/>
        <w:ind w:left="710"/>
        <w:rPr>
          <w:szCs w:val="28"/>
        </w:rPr>
      </w:pPr>
    </w:p>
    <w:p w:rsidR="00845A5E" w:rsidRDefault="00845A5E" w:rsidP="00DE4830">
      <w:pPr>
        <w:pStyle w:val="a5"/>
        <w:pBdr>
          <w:bottom w:val="single" w:sz="12" w:space="3" w:color="auto"/>
        </w:pBdr>
        <w:rPr>
          <w:b/>
          <w:szCs w:val="28"/>
          <w:lang w:val="ru-RU"/>
        </w:rPr>
      </w:pPr>
      <w:proofErr w:type="spellStart"/>
      <w:r w:rsidRPr="0027288E">
        <w:rPr>
          <w:b/>
          <w:szCs w:val="28"/>
        </w:rPr>
        <w:t>Міськ</w:t>
      </w:r>
      <w:proofErr w:type="spellEnd"/>
      <w:r>
        <w:rPr>
          <w:b/>
          <w:szCs w:val="28"/>
          <w:lang w:val="ru-RU"/>
        </w:rPr>
        <w:t>и</w:t>
      </w:r>
      <w:r w:rsidRPr="0027288E">
        <w:rPr>
          <w:b/>
          <w:szCs w:val="28"/>
        </w:rPr>
        <w:t>й</w:t>
      </w:r>
      <w:r w:rsidRPr="0027288E">
        <w:rPr>
          <w:b/>
          <w:szCs w:val="28"/>
          <w:lang w:val="ru-RU"/>
        </w:rPr>
        <w:t xml:space="preserve"> голова                                                             </w:t>
      </w:r>
      <w:r>
        <w:rPr>
          <w:b/>
          <w:szCs w:val="28"/>
          <w:lang w:val="ru-RU"/>
        </w:rPr>
        <w:t xml:space="preserve">       </w:t>
      </w:r>
      <w:r w:rsidRPr="0027288E">
        <w:rPr>
          <w:b/>
          <w:szCs w:val="28"/>
          <w:lang w:val="ru-RU"/>
        </w:rPr>
        <w:t xml:space="preserve">            О.М. Лисенко</w:t>
      </w:r>
    </w:p>
    <w:p w:rsidR="00DE4830" w:rsidRDefault="00DE4830" w:rsidP="00DE4830">
      <w:pPr>
        <w:pStyle w:val="a5"/>
        <w:pBdr>
          <w:bottom w:val="single" w:sz="12" w:space="3" w:color="auto"/>
        </w:pBdr>
        <w:rPr>
          <w:b/>
          <w:szCs w:val="28"/>
          <w:lang w:val="ru-RU"/>
        </w:rPr>
      </w:pPr>
    </w:p>
    <w:p w:rsidR="00DE4830" w:rsidRPr="0027288E" w:rsidRDefault="00DE4830" w:rsidP="00DE4830">
      <w:pPr>
        <w:pStyle w:val="a5"/>
        <w:pBdr>
          <w:bottom w:val="single" w:sz="12" w:space="3" w:color="auto"/>
        </w:pBdr>
        <w:rPr>
          <w:szCs w:val="28"/>
          <w:lang w:val="ru-RU"/>
        </w:rPr>
      </w:pPr>
    </w:p>
    <w:p w:rsidR="000A431E" w:rsidRDefault="000A431E" w:rsidP="00DE4830">
      <w:pPr>
        <w:pStyle w:val="a5"/>
        <w:pBdr>
          <w:bottom w:val="single" w:sz="12" w:space="3" w:color="auto"/>
        </w:pBdr>
        <w:rPr>
          <w:szCs w:val="28"/>
          <w:lang w:val="ru-RU"/>
        </w:rPr>
      </w:pPr>
    </w:p>
    <w:p w:rsidR="00083069" w:rsidRDefault="00083069" w:rsidP="00DE4830">
      <w:pPr>
        <w:pStyle w:val="a5"/>
        <w:pBdr>
          <w:bottom w:val="single" w:sz="12" w:space="3" w:color="auto"/>
        </w:pBdr>
        <w:rPr>
          <w:szCs w:val="28"/>
          <w:lang w:val="ru-RU"/>
        </w:rPr>
      </w:pPr>
    </w:p>
    <w:p w:rsidR="00083069" w:rsidRDefault="00083069" w:rsidP="00DE4830">
      <w:pPr>
        <w:pStyle w:val="a5"/>
        <w:pBdr>
          <w:bottom w:val="single" w:sz="12" w:space="3" w:color="auto"/>
        </w:pBdr>
        <w:rPr>
          <w:szCs w:val="28"/>
          <w:lang w:val="ru-RU"/>
        </w:rPr>
      </w:pPr>
    </w:p>
    <w:p w:rsidR="000B1380" w:rsidRDefault="000B1380" w:rsidP="00DE4830">
      <w:pPr>
        <w:pStyle w:val="a5"/>
        <w:pBdr>
          <w:bottom w:val="single" w:sz="12" w:space="3" w:color="auto"/>
        </w:pBdr>
        <w:rPr>
          <w:szCs w:val="28"/>
          <w:lang w:val="ru-RU"/>
        </w:rPr>
      </w:pPr>
    </w:p>
    <w:p w:rsidR="000B1380" w:rsidRDefault="000B1380" w:rsidP="00DE4830">
      <w:pPr>
        <w:pStyle w:val="a5"/>
        <w:pBdr>
          <w:bottom w:val="single" w:sz="12" w:space="3" w:color="auto"/>
        </w:pBdr>
        <w:rPr>
          <w:szCs w:val="28"/>
          <w:lang w:val="ru-RU"/>
        </w:rPr>
      </w:pPr>
    </w:p>
    <w:p w:rsidR="000B1380" w:rsidRDefault="000B1380" w:rsidP="00DE4830">
      <w:pPr>
        <w:pStyle w:val="a5"/>
        <w:pBdr>
          <w:bottom w:val="single" w:sz="12" w:space="3" w:color="auto"/>
        </w:pBdr>
        <w:rPr>
          <w:szCs w:val="28"/>
          <w:lang w:val="ru-RU"/>
        </w:rPr>
      </w:pPr>
    </w:p>
    <w:p w:rsidR="00845A5E" w:rsidRPr="00DE4830" w:rsidRDefault="00845A5E" w:rsidP="00DE4830">
      <w:pPr>
        <w:pStyle w:val="a5"/>
        <w:pBdr>
          <w:bottom w:val="single" w:sz="12" w:space="3" w:color="auto"/>
        </w:pBdr>
        <w:rPr>
          <w:sz w:val="27"/>
          <w:szCs w:val="27"/>
          <w:lang w:val="ru-RU"/>
        </w:rPr>
      </w:pPr>
      <w:r w:rsidRPr="00DE4830">
        <w:rPr>
          <w:sz w:val="27"/>
          <w:szCs w:val="27"/>
          <w:lang w:val="ru-RU"/>
        </w:rPr>
        <w:t>Петров 70 10 02</w:t>
      </w:r>
    </w:p>
    <w:p w:rsidR="00E763B3" w:rsidRPr="00DE4830" w:rsidRDefault="00845A5E" w:rsidP="009934BF">
      <w:pPr>
        <w:pStyle w:val="a5"/>
        <w:rPr>
          <w:sz w:val="27"/>
          <w:szCs w:val="27"/>
        </w:rPr>
      </w:pPr>
      <w:r w:rsidRPr="00DE4830">
        <w:rPr>
          <w:sz w:val="27"/>
          <w:szCs w:val="27"/>
        </w:rPr>
        <w:t xml:space="preserve">Розіслати: згідно  зі списком розсилки         </w:t>
      </w:r>
    </w:p>
    <w:sectPr w:rsidR="00E763B3" w:rsidRPr="00DE4830" w:rsidSect="00A356DA">
      <w:headerReference w:type="default" r:id="rId9"/>
      <w:pgSz w:w="11906" w:h="16838" w:code="9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83" w:rsidRDefault="00823F83" w:rsidP="00682CF8">
      <w:r>
        <w:separator/>
      </w:r>
    </w:p>
  </w:endnote>
  <w:endnote w:type="continuationSeparator" w:id="0">
    <w:p w:rsidR="00823F83" w:rsidRDefault="00823F83" w:rsidP="0068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83" w:rsidRDefault="00823F83" w:rsidP="00682CF8">
      <w:r>
        <w:separator/>
      </w:r>
    </w:p>
  </w:footnote>
  <w:footnote w:type="continuationSeparator" w:id="0">
    <w:p w:rsidR="00823F83" w:rsidRDefault="00823F83" w:rsidP="0068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508343"/>
      <w:docPartObj>
        <w:docPartGallery w:val="Page Numbers (Top of Page)"/>
        <w:docPartUnique/>
      </w:docPartObj>
    </w:sdtPr>
    <w:sdtEndPr/>
    <w:sdtContent>
      <w:p w:rsidR="00682CF8" w:rsidRDefault="00682C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7AA">
          <w:rPr>
            <w:noProof/>
          </w:rPr>
          <w:t>2</w:t>
        </w:r>
        <w:r>
          <w:fldChar w:fldCharType="end"/>
        </w:r>
      </w:p>
    </w:sdtContent>
  </w:sdt>
  <w:p w:rsidR="00682CF8" w:rsidRDefault="00682C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D77"/>
    <w:multiLevelType w:val="hybridMultilevel"/>
    <w:tmpl w:val="F31AB2F0"/>
    <w:lvl w:ilvl="0" w:tplc="1A08EDD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7A2042C"/>
    <w:multiLevelType w:val="hybridMultilevel"/>
    <w:tmpl w:val="F31AB2F0"/>
    <w:lvl w:ilvl="0" w:tplc="1A08EDD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FA0263A"/>
    <w:multiLevelType w:val="multilevel"/>
    <w:tmpl w:val="EF80C47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512C4DEF"/>
    <w:multiLevelType w:val="hybridMultilevel"/>
    <w:tmpl w:val="96885CDC"/>
    <w:lvl w:ilvl="0" w:tplc="9AD8E6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143523"/>
    <w:multiLevelType w:val="multilevel"/>
    <w:tmpl w:val="7E1C7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6AFB7D5D"/>
    <w:multiLevelType w:val="multilevel"/>
    <w:tmpl w:val="7E1C7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C4"/>
    <w:rsid w:val="00024BA7"/>
    <w:rsid w:val="00083069"/>
    <w:rsid w:val="00090109"/>
    <w:rsid w:val="000A431E"/>
    <w:rsid w:val="000B1380"/>
    <w:rsid w:val="000E3E45"/>
    <w:rsid w:val="000F03EA"/>
    <w:rsid w:val="00133D73"/>
    <w:rsid w:val="00147A40"/>
    <w:rsid w:val="001516CA"/>
    <w:rsid w:val="00173354"/>
    <w:rsid w:val="00174D9C"/>
    <w:rsid w:val="00182DDA"/>
    <w:rsid w:val="00183317"/>
    <w:rsid w:val="00186611"/>
    <w:rsid w:val="001E054D"/>
    <w:rsid w:val="0028066B"/>
    <w:rsid w:val="002837AA"/>
    <w:rsid w:val="0028579A"/>
    <w:rsid w:val="002D61E2"/>
    <w:rsid w:val="002E7BDD"/>
    <w:rsid w:val="00305C8A"/>
    <w:rsid w:val="0031476A"/>
    <w:rsid w:val="0033510D"/>
    <w:rsid w:val="003647BC"/>
    <w:rsid w:val="0036624A"/>
    <w:rsid w:val="00371BFD"/>
    <w:rsid w:val="00374757"/>
    <w:rsid w:val="00380752"/>
    <w:rsid w:val="003945CA"/>
    <w:rsid w:val="00421944"/>
    <w:rsid w:val="004533CB"/>
    <w:rsid w:val="00466331"/>
    <w:rsid w:val="004B0FA7"/>
    <w:rsid w:val="004D2AED"/>
    <w:rsid w:val="005017B8"/>
    <w:rsid w:val="00505F55"/>
    <w:rsid w:val="00515EA1"/>
    <w:rsid w:val="0051694B"/>
    <w:rsid w:val="00540881"/>
    <w:rsid w:val="005461BA"/>
    <w:rsid w:val="00563507"/>
    <w:rsid w:val="005659AA"/>
    <w:rsid w:val="00576B01"/>
    <w:rsid w:val="00586C79"/>
    <w:rsid w:val="00594E54"/>
    <w:rsid w:val="005A5700"/>
    <w:rsid w:val="005A68A6"/>
    <w:rsid w:val="005F2ED3"/>
    <w:rsid w:val="005F51BA"/>
    <w:rsid w:val="0060135C"/>
    <w:rsid w:val="0060326B"/>
    <w:rsid w:val="00604974"/>
    <w:rsid w:val="00623BF7"/>
    <w:rsid w:val="006336A6"/>
    <w:rsid w:val="0064557A"/>
    <w:rsid w:val="006674F5"/>
    <w:rsid w:val="00682CF8"/>
    <w:rsid w:val="006B20C4"/>
    <w:rsid w:val="006C2CF7"/>
    <w:rsid w:val="006F7609"/>
    <w:rsid w:val="007008BC"/>
    <w:rsid w:val="00706554"/>
    <w:rsid w:val="00711254"/>
    <w:rsid w:val="00716C5D"/>
    <w:rsid w:val="00722827"/>
    <w:rsid w:val="00734041"/>
    <w:rsid w:val="007340A4"/>
    <w:rsid w:val="00741D2F"/>
    <w:rsid w:val="007438A9"/>
    <w:rsid w:val="00744568"/>
    <w:rsid w:val="00766FA1"/>
    <w:rsid w:val="007745B9"/>
    <w:rsid w:val="007832B2"/>
    <w:rsid w:val="007D5707"/>
    <w:rsid w:val="007E7327"/>
    <w:rsid w:val="00814375"/>
    <w:rsid w:val="00823499"/>
    <w:rsid w:val="00823F83"/>
    <w:rsid w:val="00827203"/>
    <w:rsid w:val="00845A5E"/>
    <w:rsid w:val="008616C7"/>
    <w:rsid w:val="00871A21"/>
    <w:rsid w:val="00887E71"/>
    <w:rsid w:val="00892029"/>
    <w:rsid w:val="0089229B"/>
    <w:rsid w:val="0089613E"/>
    <w:rsid w:val="008A33E1"/>
    <w:rsid w:val="008A41DD"/>
    <w:rsid w:val="008E1827"/>
    <w:rsid w:val="008F0E55"/>
    <w:rsid w:val="00911B6F"/>
    <w:rsid w:val="00933288"/>
    <w:rsid w:val="00934CDC"/>
    <w:rsid w:val="00944446"/>
    <w:rsid w:val="009543DC"/>
    <w:rsid w:val="00963C6E"/>
    <w:rsid w:val="009766C4"/>
    <w:rsid w:val="009934BF"/>
    <w:rsid w:val="009C6993"/>
    <w:rsid w:val="00A356DA"/>
    <w:rsid w:val="00A3645E"/>
    <w:rsid w:val="00A40FC1"/>
    <w:rsid w:val="00A45307"/>
    <w:rsid w:val="00A45B0C"/>
    <w:rsid w:val="00A53649"/>
    <w:rsid w:val="00A5546B"/>
    <w:rsid w:val="00A82A4A"/>
    <w:rsid w:val="00A945E0"/>
    <w:rsid w:val="00A971C8"/>
    <w:rsid w:val="00AA1350"/>
    <w:rsid w:val="00AA153E"/>
    <w:rsid w:val="00AB4440"/>
    <w:rsid w:val="00AC5A6A"/>
    <w:rsid w:val="00AE3C72"/>
    <w:rsid w:val="00AE5C79"/>
    <w:rsid w:val="00B0739E"/>
    <w:rsid w:val="00B21807"/>
    <w:rsid w:val="00B2215A"/>
    <w:rsid w:val="00B27D67"/>
    <w:rsid w:val="00B46FB6"/>
    <w:rsid w:val="00B47A86"/>
    <w:rsid w:val="00B66C45"/>
    <w:rsid w:val="00B8523D"/>
    <w:rsid w:val="00B95103"/>
    <w:rsid w:val="00B978DD"/>
    <w:rsid w:val="00BA4427"/>
    <w:rsid w:val="00BD7F54"/>
    <w:rsid w:val="00BE6CC4"/>
    <w:rsid w:val="00C10D0D"/>
    <w:rsid w:val="00C115A7"/>
    <w:rsid w:val="00C1447F"/>
    <w:rsid w:val="00C4485D"/>
    <w:rsid w:val="00C71B58"/>
    <w:rsid w:val="00C72CE5"/>
    <w:rsid w:val="00C928FA"/>
    <w:rsid w:val="00CD61C2"/>
    <w:rsid w:val="00CE54E0"/>
    <w:rsid w:val="00CE7E38"/>
    <w:rsid w:val="00CF6E2C"/>
    <w:rsid w:val="00D022A5"/>
    <w:rsid w:val="00D22AC3"/>
    <w:rsid w:val="00D30626"/>
    <w:rsid w:val="00D42EE5"/>
    <w:rsid w:val="00D436FF"/>
    <w:rsid w:val="00D5022A"/>
    <w:rsid w:val="00D52B15"/>
    <w:rsid w:val="00D6006B"/>
    <w:rsid w:val="00D63BA8"/>
    <w:rsid w:val="00D83FD7"/>
    <w:rsid w:val="00D91A04"/>
    <w:rsid w:val="00D95F6F"/>
    <w:rsid w:val="00DA57A3"/>
    <w:rsid w:val="00DB0EBF"/>
    <w:rsid w:val="00DB3C72"/>
    <w:rsid w:val="00DC4734"/>
    <w:rsid w:val="00DC6218"/>
    <w:rsid w:val="00DE4830"/>
    <w:rsid w:val="00DF0CF1"/>
    <w:rsid w:val="00E45E3A"/>
    <w:rsid w:val="00E544A0"/>
    <w:rsid w:val="00E763B3"/>
    <w:rsid w:val="00E83DCD"/>
    <w:rsid w:val="00E8630C"/>
    <w:rsid w:val="00EE4931"/>
    <w:rsid w:val="00F14A27"/>
    <w:rsid w:val="00F20FBB"/>
    <w:rsid w:val="00F22DED"/>
    <w:rsid w:val="00F3444C"/>
    <w:rsid w:val="00F44990"/>
    <w:rsid w:val="00F53C61"/>
    <w:rsid w:val="00F806D7"/>
    <w:rsid w:val="00F9203F"/>
    <w:rsid w:val="00FC5554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580C"/>
  <w15:chartTrackingRefBased/>
  <w15:docId w15:val="{2A09D031-6EBF-429F-ABDC-1AA360AF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45E0"/>
    <w:pPr>
      <w:keepNext/>
      <w:jc w:val="both"/>
      <w:outlineLvl w:val="1"/>
    </w:pPr>
    <w:rPr>
      <w:bCs/>
      <w:i/>
      <w:iCs/>
      <w:lang w:val="uk-UA"/>
    </w:rPr>
  </w:style>
  <w:style w:type="paragraph" w:styleId="4">
    <w:name w:val="heading 4"/>
    <w:basedOn w:val="a"/>
    <w:next w:val="a"/>
    <w:link w:val="40"/>
    <w:qFormat/>
    <w:rsid w:val="00A945E0"/>
    <w:pPr>
      <w:keepNext/>
      <w:jc w:val="both"/>
      <w:outlineLvl w:val="3"/>
    </w:pPr>
    <w:rPr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5E0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945E0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A945E0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945E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A945E0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A945E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A945E0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A945E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7">
    <w:name w:val="Table Grid"/>
    <w:basedOn w:val="a1"/>
    <w:uiPriority w:val="39"/>
    <w:rsid w:val="00A94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45E0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3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43D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39"/>
    <w:rsid w:val="00A53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39"/>
    <w:rsid w:val="00A53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461BA"/>
    <w:pPr>
      <w:ind w:left="720"/>
      <w:contextualSpacing/>
    </w:pPr>
  </w:style>
  <w:style w:type="character" w:customStyle="1" w:styleId="docdata">
    <w:name w:val="docdata"/>
    <w:aliases w:val="docy,v5,1983,baiaagaaboqcaaadoqmaaawvawaaaaaaaaaaaaaaaaaaaaaaaaaaaaaaaaaaaaaaaaaaaaaaaaaaaaaaaaaaaaaaaaaaaaaaaaaaaaaaaaaaaaaaaaaaaaaaaaaaaaaaaaaaaaaaaaaaaaaaaaaaaaaaaaaaaaaaaaaaaaaaaaaaaaaaaaaaaaaaaaaaaaaaaaaaaaaaaaaaaaaaaaaaaaaaaaaaaaaaaaaaaaaa"/>
    <w:rsid w:val="00AA1350"/>
  </w:style>
  <w:style w:type="character" w:customStyle="1" w:styleId="bold">
    <w:name w:val="bold"/>
    <w:rsid w:val="00AA1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8945E-4635-42E3-B2C6-279B6D11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Дубінін Олександр Васильович</cp:lastModifiedBy>
  <cp:revision>20</cp:revision>
  <cp:lastPrinted>2020-04-29T04:57:00Z</cp:lastPrinted>
  <dcterms:created xsi:type="dcterms:W3CDTF">2020-04-27T06:03:00Z</dcterms:created>
  <dcterms:modified xsi:type="dcterms:W3CDTF">2020-04-29T13:23:00Z</dcterms:modified>
</cp:coreProperties>
</file>