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28"/>
        <w:tblW w:w="9645" w:type="dxa"/>
        <w:tblLayout w:type="fixed"/>
        <w:tblLook w:val="01E0" w:firstRow="1" w:lastRow="1" w:firstColumn="1" w:lastColumn="1" w:noHBand="0" w:noVBand="0"/>
      </w:tblPr>
      <w:tblGrid>
        <w:gridCol w:w="2502"/>
        <w:gridCol w:w="1727"/>
        <w:gridCol w:w="1076"/>
        <w:gridCol w:w="1792"/>
        <w:gridCol w:w="2548"/>
      </w:tblGrid>
      <w:tr w:rsidR="00B57422" w:rsidRPr="002C4588" w:rsidTr="00E63B15">
        <w:trPr>
          <w:cantSplit/>
          <w:trHeight w:val="20"/>
        </w:trPr>
        <w:tc>
          <w:tcPr>
            <w:tcW w:w="4229" w:type="dxa"/>
            <w:gridSpan w:val="2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SimSun"/>
                <w:lang w:val="uk-UA" w:eastAsia="uk-UA"/>
              </w:rPr>
            </w:pPr>
          </w:p>
        </w:tc>
        <w:tc>
          <w:tcPr>
            <w:tcW w:w="1076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2C4588">
              <w:rPr>
                <w:rFonts w:eastAsia="SimSun"/>
                <w:noProof/>
                <w:sz w:val="28"/>
                <w:szCs w:val="28"/>
              </w:rPr>
              <w:drawing>
                <wp:inline distT="0" distB="0" distL="0" distR="0" wp14:anchorId="7F4B4CC5" wp14:editId="06CD1DE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2"/>
            <w:shd w:val="clear" w:color="auto" w:fill="auto"/>
          </w:tcPr>
          <w:p w:rsidR="00B57422" w:rsidRPr="00BF636F" w:rsidRDefault="005651CE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FFFFFF" w:themeColor="background1"/>
                <w:lang w:val="uk-UA" w:eastAsia="uk-UA"/>
              </w:rPr>
            </w:pPr>
            <w:proofErr w:type="spellStart"/>
            <w:r w:rsidRPr="00BF636F">
              <w:rPr>
                <w:rFonts w:eastAsia="SimSun"/>
                <w:color w:val="FFFFFF" w:themeColor="background1"/>
                <w:lang w:val="uk-UA" w:eastAsia="uk-UA"/>
              </w:rPr>
              <w:t>Проє</w:t>
            </w:r>
            <w:r w:rsidR="00B57422" w:rsidRPr="00BF636F">
              <w:rPr>
                <w:rFonts w:eastAsia="SimSun"/>
                <w:color w:val="FFFFFF" w:themeColor="background1"/>
                <w:lang w:val="uk-UA" w:eastAsia="uk-UA"/>
              </w:rPr>
              <w:t>кт</w:t>
            </w:r>
            <w:proofErr w:type="spellEnd"/>
          </w:p>
          <w:p w:rsidR="00B57422" w:rsidRPr="00BF636F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FFFFFF" w:themeColor="background1"/>
                <w:lang w:val="uk-UA" w:eastAsia="uk-UA"/>
              </w:rPr>
            </w:pPr>
            <w:r w:rsidRPr="00BF636F">
              <w:rPr>
                <w:rFonts w:eastAsia="SimSun"/>
                <w:color w:val="FFFFFF" w:themeColor="background1"/>
                <w:lang w:val="uk-UA" w:eastAsia="uk-UA"/>
              </w:rPr>
              <w:t>оприлюднено</w:t>
            </w:r>
          </w:p>
          <w:p w:rsidR="00B57422" w:rsidRPr="002C4588" w:rsidRDefault="005651CE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SimSun"/>
                <w:lang w:val="uk-UA" w:eastAsia="uk-UA"/>
              </w:rPr>
            </w:pPr>
            <w:r w:rsidRPr="00BF636F">
              <w:rPr>
                <w:rFonts w:eastAsia="SimSun"/>
                <w:color w:val="FFFFFF" w:themeColor="background1"/>
                <w:lang w:val="uk-UA" w:eastAsia="uk-UA"/>
              </w:rPr>
              <w:t xml:space="preserve">                </w:t>
            </w:r>
            <w:r w:rsidR="00B57422" w:rsidRPr="00BF636F">
              <w:rPr>
                <w:rFonts w:eastAsia="SimSun"/>
                <w:color w:val="FFFFFF" w:themeColor="background1"/>
                <w:lang w:val="uk-UA" w:eastAsia="uk-UA"/>
              </w:rPr>
              <w:t>«___»_________ 20__ р.</w:t>
            </w:r>
          </w:p>
        </w:tc>
      </w:tr>
      <w:tr w:rsidR="00B57422" w:rsidRPr="002C4588" w:rsidTr="00E63B15">
        <w:trPr>
          <w:trHeight w:val="121"/>
        </w:trPr>
        <w:tc>
          <w:tcPr>
            <w:tcW w:w="4229" w:type="dxa"/>
            <w:gridSpan w:val="2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rFonts w:eastAsia="SimSun"/>
                <w:i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076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i/>
                <w:noProof/>
                <w:lang w:val="uk-UA" w:eastAsia="uk-UA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SimSun"/>
                <w:i/>
                <w:noProof/>
                <w:lang w:val="uk-UA" w:eastAsia="uk-UA"/>
              </w:rPr>
            </w:pPr>
          </w:p>
        </w:tc>
      </w:tr>
      <w:tr w:rsidR="00B57422" w:rsidRPr="002C4588" w:rsidTr="00E63B15">
        <w:tc>
          <w:tcPr>
            <w:tcW w:w="2502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SimSun"/>
                <w:i/>
                <w:noProof/>
                <w:lang w:val="uk-UA" w:eastAsia="uk-UA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 w:rsidRPr="002C4588">
              <w:rPr>
                <w:rFonts w:eastAsia="SimSun"/>
                <w:bCs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48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SimSun"/>
                <w:i/>
                <w:noProof/>
                <w:lang w:val="uk-UA" w:eastAsia="uk-UA"/>
              </w:rPr>
            </w:pPr>
          </w:p>
        </w:tc>
      </w:tr>
      <w:tr w:rsidR="00B57422" w:rsidRPr="002C4588" w:rsidTr="00E63B15">
        <w:tc>
          <w:tcPr>
            <w:tcW w:w="2502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SimSun"/>
                <w:i/>
                <w:noProof/>
                <w:lang w:val="en-US" w:eastAsia="uk-UA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 w:rsidRPr="002C4588">
              <w:rPr>
                <w:rFonts w:eastAsia="SimSun"/>
                <w:bCs/>
                <w:sz w:val="36"/>
                <w:szCs w:val="36"/>
                <w:lang w:val="uk-UA" w:eastAsia="uk-UA"/>
              </w:rPr>
              <w:t>Виконавчий комітет</w:t>
            </w:r>
          </w:p>
        </w:tc>
        <w:tc>
          <w:tcPr>
            <w:tcW w:w="2548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SimSun"/>
                <w:i/>
                <w:noProof/>
                <w:lang w:val="uk-UA" w:eastAsia="uk-UA"/>
              </w:rPr>
            </w:pPr>
          </w:p>
        </w:tc>
      </w:tr>
      <w:tr w:rsidR="00B57422" w:rsidRPr="002C4588" w:rsidTr="00E63B15">
        <w:tc>
          <w:tcPr>
            <w:tcW w:w="2502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rFonts w:eastAsia="SimSun"/>
                <w:i/>
                <w:noProof/>
                <w:sz w:val="22"/>
                <w:szCs w:val="22"/>
                <w:lang w:val="en-US" w:eastAsia="uk-UA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36"/>
                <w:szCs w:val="36"/>
                <w:lang w:val="uk-UA" w:eastAsia="uk-UA"/>
              </w:rPr>
            </w:pPr>
            <w:r w:rsidRPr="002C4588">
              <w:rPr>
                <w:rFonts w:eastAsia="SimSun"/>
                <w:b/>
                <w:bCs/>
                <w:sz w:val="36"/>
                <w:szCs w:val="36"/>
                <w:lang w:val="uk-UA" w:eastAsia="uk-UA"/>
              </w:rPr>
              <w:t>РІШЕННЯ</w:t>
            </w:r>
          </w:p>
        </w:tc>
        <w:tc>
          <w:tcPr>
            <w:tcW w:w="2548" w:type="dxa"/>
            <w:shd w:val="clear" w:color="auto" w:fill="auto"/>
          </w:tcPr>
          <w:p w:rsidR="00B57422" w:rsidRPr="002C4588" w:rsidRDefault="00B57422" w:rsidP="00E63B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SimSun"/>
                <w:i/>
                <w:noProof/>
                <w:lang w:val="uk-UA" w:eastAsia="uk-UA"/>
              </w:rPr>
            </w:pPr>
          </w:p>
        </w:tc>
      </w:tr>
    </w:tbl>
    <w:p w:rsidR="00B57422" w:rsidRPr="002C4588" w:rsidRDefault="00B57422" w:rsidP="00B57422">
      <w:pPr>
        <w:jc w:val="center"/>
        <w:rPr>
          <w:rFonts w:eastAsia="Batang"/>
          <w:color w:val="000000"/>
          <w:sz w:val="20"/>
          <w:lang w:val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B57422" w:rsidRPr="00D92322" w:rsidTr="00E63B15">
        <w:trPr>
          <w:trHeight w:val="2029"/>
        </w:trPr>
        <w:tc>
          <w:tcPr>
            <w:tcW w:w="4962" w:type="dxa"/>
          </w:tcPr>
          <w:p w:rsidR="00B57422" w:rsidRPr="00D92322" w:rsidRDefault="00B57422" w:rsidP="00E63B15">
            <w:pPr>
              <w:jc w:val="both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5651C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від  </w:t>
            </w:r>
            <w:r w:rsidR="00D92322">
              <w:rPr>
                <w:rFonts w:eastAsia="Batang"/>
                <w:b/>
                <w:sz w:val="28"/>
                <w:szCs w:val="28"/>
                <w:lang w:val="uk-UA"/>
              </w:rPr>
              <w:t>27.04.2020</w:t>
            </w:r>
            <w:r w:rsidRPr="00D92322">
              <w:rPr>
                <w:rFonts w:eastAsia="Batang"/>
                <w:b/>
                <w:sz w:val="28"/>
                <w:szCs w:val="28"/>
                <w:lang w:val="uk-UA"/>
              </w:rPr>
              <w:t xml:space="preserve">   № </w:t>
            </w:r>
            <w:r w:rsidR="00D92322">
              <w:rPr>
                <w:rFonts w:eastAsia="Batang"/>
                <w:b/>
                <w:sz w:val="28"/>
                <w:szCs w:val="28"/>
                <w:lang w:val="uk-UA"/>
              </w:rPr>
              <w:t>216</w:t>
            </w:r>
            <w:r w:rsidRPr="00D92322">
              <w:rPr>
                <w:rFonts w:eastAsia="Batang"/>
                <w:b/>
                <w:sz w:val="28"/>
                <w:szCs w:val="28"/>
                <w:lang w:val="uk-UA"/>
              </w:rPr>
              <w:t xml:space="preserve">  </w:t>
            </w:r>
          </w:p>
          <w:p w:rsidR="00B57422" w:rsidRPr="005651CE" w:rsidRDefault="00B57422" w:rsidP="00E63B15">
            <w:pPr>
              <w:jc w:val="both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B57422" w:rsidRPr="005651CE" w:rsidRDefault="00B57422" w:rsidP="00E63B15">
            <w:pPr>
              <w:keepNext/>
              <w:jc w:val="both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5651CE">
              <w:rPr>
                <w:b/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="000E7EDD" w:rsidRPr="005651CE">
              <w:rPr>
                <w:b/>
                <w:bCs/>
                <w:iCs/>
                <w:sz w:val="28"/>
                <w:szCs w:val="28"/>
                <w:lang w:val="uk-UA"/>
              </w:rPr>
              <w:t xml:space="preserve">подальше </w:t>
            </w:r>
            <w:r w:rsidRPr="005651CE">
              <w:rPr>
                <w:b/>
                <w:bCs/>
                <w:iCs/>
                <w:sz w:val="28"/>
                <w:szCs w:val="28"/>
                <w:lang w:val="uk-UA"/>
              </w:rPr>
              <w:t xml:space="preserve">подовження терміну експлуатації полігону для захоронення ТПВ, розташованого на землях </w:t>
            </w:r>
            <w:proofErr w:type="spellStart"/>
            <w:r w:rsidR="00CF784E">
              <w:rPr>
                <w:b/>
                <w:bCs/>
                <w:iCs/>
                <w:sz w:val="28"/>
                <w:szCs w:val="28"/>
                <w:lang w:val="uk-UA"/>
              </w:rPr>
              <w:t>Великобобрицького</w:t>
            </w:r>
            <w:proofErr w:type="spellEnd"/>
            <w:r w:rsidR="00CF784E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784E">
              <w:rPr>
                <w:b/>
                <w:bCs/>
                <w:iCs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F784E">
              <w:rPr>
                <w:b/>
                <w:bCs/>
                <w:iCs/>
                <w:sz w:val="28"/>
                <w:szCs w:val="28"/>
                <w:lang w:val="uk-UA"/>
              </w:rPr>
              <w:t xml:space="preserve"> округу </w:t>
            </w:r>
            <w:proofErr w:type="spellStart"/>
            <w:r w:rsidRPr="005651CE">
              <w:rPr>
                <w:b/>
                <w:bCs/>
                <w:iCs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5651CE">
              <w:rPr>
                <w:b/>
                <w:bCs/>
                <w:iCs/>
                <w:sz w:val="28"/>
                <w:szCs w:val="28"/>
                <w:lang w:val="uk-UA"/>
              </w:rPr>
              <w:t xml:space="preserve"> сільської ради Сумського району Сумської області</w:t>
            </w:r>
          </w:p>
        </w:tc>
      </w:tr>
    </w:tbl>
    <w:p w:rsidR="00B57422" w:rsidRPr="002C4588" w:rsidRDefault="00B57422" w:rsidP="00B57422">
      <w:pPr>
        <w:ind w:firstLine="708"/>
        <w:jc w:val="both"/>
        <w:rPr>
          <w:rFonts w:eastAsia="Batang"/>
          <w:sz w:val="28"/>
          <w:szCs w:val="28"/>
          <w:lang w:val="uk-UA"/>
        </w:rPr>
      </w:pPr>
    </w:p>
    <w:p w:rsidR="00B57422" w:rsidRPr="002C4588" w:rsidRDefault="000E7EDD" w:rsidP="001D7680">
      <w:pPr>
        <w:tabs>
          <w:tab w:val="left" w:pos="4253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 зв’язку з необхідністю проведення рекультивації полігону ТПВ, розташованого</w:t>
      </w:r>
      <w:r w:rsidRPr="000E7EDD">
        <w:rPr>
          <w:bCs/>
          <w:iCs/>
          <w:sz w:val="28"/>
          <w:szCs w:val="28"/>
          <w:lang w:val="uk-UA"/>
        </w:rPr>
        <w:t xml:space="preserve"> </w:t>
      </w:r>
      <w:r w:rsidRPr="00C37FB9">
        <w:rPr>
          <w:bCs/>
          <w:iCs/>
          <w:sz w:val="28"/>
          <w:szCs w:val="28"/>
          <w:lang w:val="uk-UA"/>
        </w:rPr>
        <w:t xml:space="preserve">на землях </w:t>
      </w:r>
      <w:proofErr w:type="spellStart"/>
      <w:r w:rsidR="00CF784E">
        <w:rPr>
          <w:bCs/>
          <w:iCs/>
          <w:sz w:val="28"/>
          <w:szCs w:val="28"/>
          <w:lang w:val="uk-UA"/>
        </w:rPr>
        <w:t>Великобобрицького</w:t>
      </w:r>
      <w:proofErr w:type="spellEnd"/>
      <w:r w:rsidR="00CF784E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F784E">
        <w:rPr>
          <w:bCs/>
          <w:iCs/>
          <w:sz w:val="28"/>
          <w:szCs w:val="28"/>
          <w:lang w:val="uk-UA"/>
        </w:rPr>
        <w:t>старостинського</w:t>
      </w:r>
      <w:proofErr w:type="spellEnd"/>
      <w:r w:rsidR="00CF784E">
        <w:rPr>
          <w:bCs/>
          <w:iCs/>
          <w:sz w:val="28"/>
          <w:szCs w:val="28"/>
          <w:lang w:val="uk-UA"/>
        </w:rPr>
        <w:t xml:space="preserve"> округу </w:t>
      </w:r>
      <w:proofErr w:type="spellStart"/>
      <w:r w:rsidRPr="00C37FB9">
        <w:rPr>
          <w:bCs/>
          <w:iCs/>
          <w:sz w:val="28"/>
          <w:szCs w:val="28"/>
          <w:lang w:val="uk-UA"/>
        </w:rPr>
        <w:t>Верхньосироватської</w:t>
      </w:r>
      <w:proofErr w:type="spellEnd"/>
      <w:r w:rsidRPr="00C37FB9">
        <w:rPr>
          <w:bCs/>
          <w:iCs/>
          <w:sz w:val="28"/>
          <w:szCs w:val="28"/>
          <w:lang w:val="uk-UA"/>
        </w:rPr>
        <w:t xml:space="preserve"> сільської ради Сумського району Сумської області</w:t>
      </w:r>
      <w:r>
        <w:rPr>
          <w:rFonts w:eastAsia="Calibri"/>
          <w:sz w:val="28"/>
          <w:szCs w:val="28"/>
          <w:lang w:val="uk-UA" w:eastAsia="en-US"/>
        </w:rPr>
        <w:t xml:space="preserve"> та додержання санітарно-екол</w:t>
      </w:r>
      <w:r w:rsidR="001D7680">
        <w:rPr>
          <w:rFonts w:eastAsia="Calibri"/>
          <w:sz w:val="28"/>
          <w:szCs w:val="28"/>
          <w:lang w:val="uk-UA" w:eastAsia="en-US"/>
        </w:rPr>
        <w:t>огічного стану для його подальшої експлуатації, а також здійснення першочергових заходів</w:t>
      </w:r>
      <w:r>
        <w:rPr>
          <w:rFonts w:eastAsia="Calibri"/>
          <w:sz w:val="28"/>
          <w:szCs w:val="28"/>
          <w:lang w:val="uk-UA" w:eastAsia="en-US"/>
        </w:rPr>
        <w:t xml:space="preserve"> зі стабілізації об’єму </w:t>
      </w:r>
      <w:proofErr w:type="spellStart"/>
      <w:r>
        <w:rPr>
          <w:rFonts w:eastAsia="Calibri"/>
          <w:sz w:val="28"/>
          <w:szCs w:val="28"/>
          <w:lang w:val="uk-UA" w:eastAsia="en-US"/>
        </w:rPr>
        <w:t>захоронених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відходів </w:t>
      </w:r>
      <w:r w:rsidR="001D7680">
        <w:rPr>
          <w:rFonts w:eastAsia="Calibri"/>
          <w:sz w:val="28"/>
          <w:szCs w:val="28"/>
          <w:lang w:val="uk-UA" w:eastAsia="en-US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>комплекс</w:t>
      </w:r>
      <w:r w:rsidR="001D7680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 заходів з по</w:t>
      </w:r>
      <w:r w:rsidR="00C91EA6">
        <w:rPr>
          <w:rFonts w:eastAsia="Calibri"/>
          <w:sz w:val="28"/>
          <w:szCs w:val="28"/>
          <w:lang w:val="uk-UA" w:eastAsia="en-US"/>
        </w:rPr>
        <w:t>вного видалення фільтрату з тіла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D1416">
        <w:rPr>
          <w:rFonts w:eastAsia="Calibri"/>
          <w:sz w:val="28"/>
          <w:szCs w:val="28"/>
          <w:lang w:val="uk-UA" w:eastAsia="en-US"/>
        </w:rPr>
        <w:t xml:space="preserve">                      </w:t>
      </w:r>
      <w:r>
        <w:rPr>
          <w:rFonts w:eastAsia="Calibri"/>
          <w:sz w:val="28"/>
          <w:szCs w:val="28"/>
          <w:lang w:val="uk-UA" w:eastAsia="en-US"/>
        </w:rPr>
        <w:t>полігону ТПВ</w:t>
      </w:r>
      <w:r w:rsidR="001D7680">
        <w:rPr>
          <w:rFonts w:eastAsia="Calibri"/>
          <w:sz w:val="28"/>
          <w:szCs w:val="28"/>
          <w:lang w:val="uk-UA" w:eastAsia="en-US"/>
        </w:rPr>
        <w:t xml:space="preserve">, з </w:t>
      </w:r>
      <w:r w:rsidR="00B57422">
        <w:rPr>
          <w:rFonts w:eastAsia="Calibri" w:cs="Calibri"/>
          <w:sz w:val="28"/>
          <w:szCs w:val="28"/>
          <w:lang w:val="uk-UA" w:eastAsia="en-US"/>
        </w:rPr>
        <w:t xml:space="preserve">метою </w:t>
      </w:r>
      <w:r w:rsidR="00B57422" w:rsidRPr="002C4588">
        <w:rPr>
          <w:rFonts w:eastAsia="Calibri" w:cs="Calibri"/>
          <w:sz w:val="28"/>
          <w:szCs w:val="28"/>
          <w:lang w:val="uk-UA" w:eastAsia="en-US"/>
        </w:rPr>
        <w:t xml:space="preserve">зменшення негативного впливу відходів на довкілля та здоров’я населення, </w:t>
      </w:r>
      <w:r w:rsidR="00937EFF">
        <w:rPr>
          <w:rFonts w:eastAsia="Calibri"/>
          <w:sz w:val="28"/>
          <w:szCs w:val="28"/>
          <w:lang w:val="uk-UA" w:eastAsia="en-US"/>
        </w:rPr>
        <w:t xml:space="preserve">керуючись статтею 21 Закону України «Про відходи», підпунктом </w:t>
      </w:r>
      <w:r w:rsidR="00B57422" w:rsidRPr="002C4588">
        <w:rPr>
          <w:rFonts w:eastAsia="Calibri"/>
          <w:sz w:val="28"/>
          <w:szCs w:val="28"/>
          <w:lang w:val="uk-UA" w:eastAsia="en-US"/>
        </w:rPr>
        <w:t xml:space="preserve">6 пункту «а» статті 30 та </w:t>
      </w:r>
      <w:r w:rsidR="00937EFF">
        <w:rPr>
          <w:rFonts w:eastAsia="Calibri"/>
          <w:sz w:val="28"/>
          <w:szCs w:val="28"/>
          <w:lang w:val="uk-UA" w:eastAsia="en-US"/>
        </w:rPr>
        <w:t>пунктом 2 частини другої</w:t>
      </w:r>
      <w:r w:rsidR="00B57422" w:rsidRPr="002C4588">
        <w:rPr>
          <w:rFonts w:eastAsia="Calibri"/>
          <w:sz w:val="28"/>
          <w:szCs w:val="28"/>
          <w:lang w:val="uk-UA" w:eastAsia="en-US"/>
        </w:rPr>
        <w:t xml:space="preserve"> статті 52 </w:t>
      </w:r>
      <w:r w:rsidR="00B57422" w:rsidRPr="002C4588">
        <w:rPr>
          <w:rFonts w:eastAsia="Calibri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57422" w:rsidRPr="002C4588">
        <w:rPr>
          <w:rFonts w:eastAsia="Calibri"/>
          <w:b/>
          <w:bCs/>
          <w:sz w:val="28"/>
          <w:szCs w:val="22"/>
          <w:lang w:val="uk-UA"/>
        </w:rPr>
        <w:t>виконавчий комітет Сумської міської ради</w:t>
      </w:r>
    </w:p>
    <w:p w:rsidR="00B57422" w:rsidRPr="002C4588" w:rsidRDefault="00B57422" w:rsidP="00B57422">
      <w:pPr>
        <w:tabs>
          <w:tab w:val="left" w:pos="4253"/>
        </w:tabs>
        <w:ind w:firstLine="709"/>
        <w:jc w:val="both"/>
        <w:rPr>
          <w:rFonts w:eastAsia="Calibri" w:cs="Calibri"/>
          <w:sz w:val="28"/>
          <w:szCs w:val="28"/>
          <w:lang w:val="uk-UA" w:eastAsia="en-US"/>
        </w:rPr>
      </w:pPr>
    </w:p>
    <w:p w:rsidR="00B57422" w:rsidRPr="002C4588" w:rsidRDefault="00B57422" w:rsidP="00B57422">
      <w:pPr>
        <w:jc w:val="center"/>
        <w:rPr>
          <w:rFonts w:eastAsia="Batang"/>
          <w:b/>
          <w:bCs/>
          <w:color w:val="000000"/>
          <w:sz w:val="28"/>
          <w:szCs w:val="28"/>
          <w:lang w:val="uk-UA"/>
        </w:rPr>
      </w:pP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>ВИРІШИВ:</w:t>
      </w:r>
    </w:p>
    <w:p w:rsidR="00B57422" w:rsidRPr="002C4588" w:rsidRDefault="00B57422" w:rsidP="00B57422">
      <w:pPr>
        <w:jc w:val="center"/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B57422" w:rsidRDefault="00B57422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2C4588">
        <w:rPr>
          <w:b/>
          <w:sz w:val="28"/>
          <w:szCs w:val="28"/>
          <w:lang w:val="uk-UA" w:eastAsia="uk-UA"/>
        </w:rPr>
        <w:t>1.</w:t>
      </w:r>
      <w:r w:rsidRPr="002C4588">
        <w:rPr>
          <w:sz w:val="28"/>
          <w:szCs w:val="28"/>
          <w:lang w:val="uk-UA" w:eastAsia="uk-UA"/>
        </w:rPr>
        <w:t> </w:t>
      </w:r>
      <w:r w:rsidR="000E7EDD">
        <w:rPr>
          <w:sz w:val="28"/>
          <w:szCs w:val="28"/>
          <w:lang w:val="uk-UA" w:eastAsia="uk-UA"/>
        </w:rPr>
        <w:t>Подовжити подальшу експлуатацію</w:t>
      </w:r>
      <w:r>
        <w:rPr>
          <w:sz w:val="28"/>
          <w:szCs w:val="28"/>
          <w:lang w:val="uk-UA" w:eastAsia="uk-UA"/>
        </w:rPr>
        <w:t xml:space="preserve"> </w:t>
      </w:r>
      <w:r w:rsidR="00226A13">
        <w:rPr>
          <w:sz w:val="28"/>
          <w:szCs w:val="28"/>
          <w:lang w:val="uk-UA" w:eastAsia="uk-UA"/>
        </w:rPr>
        <w:t xml:space="preserve">1-ї та 2-ї </w:t>
      </w:r>
      <w:r w:rsidR="006D2693">
        <w:rPr>
          <w:sz w:val="28"/>
          <w:szCs w:val="28"/>
          <w:lang w:val="uk-UA" w:eastAsia="uk-UA"/>
        </w:rPr>
        <w:t xml:space="preserve">черг </w:t>
      </w:r>
      <w:r>
        <w:rPr>
          <w:sz w:val="28"/>
          <w:szCs w:val="28"/>
          <w:lang w:val="uk-UA" w:eastAsia="uk-UA"/>
        </w:rPr>
        <w:t xml:space="preserve">полігону для захоронення ТПВ, розташованого на землях </w:t>
      </w:r>
      <w:proofErr w:type="spellStart"/>
      <w:r w:rsidR="00CF784E">
        <w:rPr>
          <w:bCs/>
          <w:iCs/>
          <w:sz w:val="28"/>
          <w:szCs w:val="28"/>
          <w:lang w:val="uk-UA"/>
        </w:rPr>
        <w:t>Великобобрицького</w:t>
      </w:r>
      <w:proofErr w:type="spellEnd"/>
      <w:r w:rsidR="00CF784E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F784E">
        <w:rPr>
          <w:bCs/>
          <w:iCs/>
          <w:sz w:val="28"/>
          <w:szCs w:val="28"/>
          <w:lang w:val="uk-UA"/>
        </w:rPr>
        <w:t>старостинського</w:t>
      </w:r>
      <w:proofErr w:type="spellEnd"/>
      <w:r w:rsidR="00CF784E">
        <w:rPr>
          <w:bCs/>
          <w:iCs/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 w:eastAsia="uk-UA"/>
        </w:rPr>
        <w:t>Верхньосироватської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Сумського району Сумської області.</w:t>
      </w:r>
    </w:p>
    <w:p w:rsidR="00A05EF4" w:rsidRDefault="00A05EF4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B57422" w:rsidRDefault="00B57422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941161">
        <w:rPr>
          <w:b/>
          <w:sz w:val="28"/>
          <w:szCs w:val="28"/>
          <w:lang w:val="uk-UA" w:eastAsia="uk-UA"/>
        </w:rPr>
        <w:t xml:space="preserve">2. </w:t>
      </w:r>
      <w:r w:rsidR="008F34EB">
        <w:rPr>
          <w:sz w:val="28"/>
          <w:szCs w:val="28"/>
          <w:lang w:val="uk-UA" w:eastAsia="uk-UA"/>
        </w:rPr>
        <w:t>Комунальному підприємству «</w:t>
      </w:r>
      <w:proofErr w:type="spellStart"/>
      <w:r w:rsidR="008F34EB">
        <w:rPr>
          <w:sz w:val="28"/>
          <w:szCs w:val="28"/>
          <w:lang w:val="uk-UA" w:eastAsia="uk-UA"/>
        </w:rPr>
        <w:t>Сумижилкомсервіс</w:t>
      </w:r>
      <w:proofErr w:type="spellEnd"/>
      <w:r w:rsidR="008F34EB">
        <w:rPr>
          <w:sz w:val="28"/>
          <w:szCs w:val="28"/>
          <w:lang w:val="uk-UA" w:eastAsia="uk-UA"/>
        </w:rPr>
        <w:t>» Сумської міської ради</w:t>
      </w:r>
      <w:r w:rsidR="00ED33D2">
        <w:rPr>
          <w:sz w:val="28"/>
          <w:szCs w:val="28"/>
          <w:lang w:val="uk-UA" w:eastAsia="uk-UA"/>
        </w:rPr>
        <w:t xml:space="preserve"> (</w:t>
      </w:r>
      <w:proofErr w:type="spellStart"/>
      <w:r w:rsidR="00ED33D2">
        <w:rPr>
          <w:sz w:val="28"/>
          <w:szCs w:val="28"/>
          <w:lang w:val="uk-UA" w:eastAsia="uk-UA"/>
        </w:rPr>
        <w:t>Здєльнік</w:t>
      </w:r>
      <w:proofErr w:type="spellEnd"/>
      <w:r w:rsidR="00ED33D2">
        <w:rPr>
          <w:sz w:val="28"/>
          <w:szCs w:val="28"/>
          <w:lang w:val="uk-UA" w:eastAsia="uk-UA"/>
        </w:rPr>
        <w:t xml:space="preserve"> Б.А.)</w:t>
      </w:r>
      <w:r>
        <w:rPr>
          <w:sz w:val="28"/>
          <w:szCs w:val="28"/>
          <w:lang w:val="uk-UA" w:eastAsia="uk-UA"/>
        </w:rPr>
        <w:t>:</w:t>
      </w:r>
    </w:p>
    <w:p w:rsidR="006721D4" w:rsidRDefault="00B57422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6D2693">
        <w:rPr>
          <w:b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 w:eastAsia="uk-UA"/>
        </w:rPr>
        <w:t xml:space="preserve"> </w:t>
      </w:r>
      <w:r w:rsidR="00AC1D25">
        <w:rPr>
          <w:sz w:val="28"/>
          <w:szCs w:val="28"/>
          <w:lang w:val="uk-UA" w:eastAsia="uk-UA"/>
        </w:rPr>
        <w:t>З</w:t>
      </w:r>
      <w:r w:rsidR="006721D4">
        <w:rPr>
          <w:sz w:val="28"/>
          <w:szCs w:val="28"/>
          <w:lang w:val="uk-UA" w:eastAsia="uk-UA"/>
        </w:rPr>
        <w:t>дійснювати постійний контроль за рівнем фільтрату у спосте</w:t>
      </w:r>
      <w:r w:rsidR="00AC1D25">
        <w:rPr>
          <w:sz w:val="28"/>
          <w:szCs w:val="28"/>
          <w:lang w:val="uk-UA" w:eastAsia="uk-UA"/>
        </w:rPr>
        <w:t xml:space="preserve">режних свердловинах на огороджувальних дамбах та </w:t>
      </w:r>
      <w:r w:rsidR="00C91EA6">
        <w:rPr>
          <w:sz w:val="28"/>
          <w:szCs w:val="28"/>
          <w:lang w:val="uk-UA" w:eastAsia="uk-UA"/>
        </w:rPr>
        <w:t xml:space="preserve">проводити </w:t>
      </w:r>
      <w:r w:rsidR="00AC1D25">
        <w:rPr>
          <w:sz w:val="28"/>
          <w:szCs w:val="28"/>
          <w:lang w:val="uk-UA" w:eastAsia="uk-UA"/>
        </w:rPr>
        <w:t>моніторинг рівня фільт</w:t>
      </w:r>
      <w:r w:rsidR="00937EFF">
        <w:rPr>
          <w:sz w:val="28"/>
          <w:szCs w:val="28"/>
          <w:lang w:val="uk-UA" w:eastAsia="uk-UA"/>
        </w:rPr>
        <w:t xml:space="preserve">рату разом з представниками </w:t>
      </w:r>
      <w:proofErr w:type="spellStart"/>
      <w:r w:rsidR="00937EFF">
        <w:rPr>
          <w:sz w:val="28"/>
          <w:szCs w:val="28"/>
          <w:lang w:val="uk-UA" w:eastAsia="uk-UA"/>
        </w:rPr>
        <w:t>проє</w:t>
      </w:r>
      <w:r w:rsidR="00AC1D25">
        <w:rPr>
          <w:sz w:val="28"/>
          <w:szCs w:val="28"/>
          <w:lang w:val="uk-UA" w:eastAsia="uk-UA"/>
        </w:rPr>
        <w:t>ктної</w:t>
      </w:r>
      <w:proofErr w:type="spellEnd"/>
      <w:r w:rsidR="00AC1D25">
        <w:rPr>
          <w:sz w:val="28"/>
          <w:szCs w:val="28"/>
          <w:lang w:val="uk-UA" w:eastAsia="uk-UA"/>
        </w:rPr>
        <w:t xml:space="preserve"> організації.</w:t>
      </w:r>
    </w:p>
    <w:p w:rsidR="00AC1D25" w:rsidRDefault="008F34EB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6D2693">
        <w:rPr>
          <w:b/>
          <w:sz w:val="28"/>
          <w:szCs w:val="28"/>
          <w:lang w:val="uk-UA" w:eastAsia="uk-UA"/>
        </w:rPr>
        <w:t>2.2.</w:t>
      </w:r>
      <w:r>
        <w:rPr>
          <w:sz w:val="28"/>
          <w:szCs w:val="28"/>
          <w:lang w:val="uk-UA" w:eastAsia="uk-UA"/>
        </w:rPr>
        <w:t xml:space="preserve"> </w:t>
      </w:r>
      <w:r w:rsidR="00ED33D2">
        <w:rPr>
          <w:sz w:val="28"/>
          <w:szCs w:val="28"/>
          <w:lang w:val="uk-UA" w:eastAsia="uk-UA"/>
        </w:rPr>
        <w:t>П</w:t>
      </w:r>
      <w:r w:rsidR="00AC1D25">
        <w:rPr>
          <w:sz w:val="28"/>
          <w:szCs w:val="28"/>
          <w:lang w:val="uk-UA" w:eastAsia="uk-UA"/>
        </w:rPr>
        <w:t>роводити відкачування фільтрату і поверхневих вод та розпилювання по тілу полігону</w:t>
      </w:r>
      <w:r w:rsidR="00ED33D2" w:rsidRPr="00ED33D2">
        <w:rPr>
          <w:sz w:val="28"/>
          <w:szCs w:val="28"/>
          <w:lang w:val="uk-UA" w:eastAsia="uk-UA"/>
        </w:rPr>
        <w:t xml:space="preserve"> </w:t>
      </w:r>
      <w:r w:rsidR="00ED33D2">
        <w:rPr>
          <w:sz w:val="28"/>
          <w:szCs w:val="28"/>
          <w:lang w:val="uk-UA" w:eastAsia="uk-UA"/>
        </w:rPr>
        <w:t xml:space="preserve"> у весняно-літній період</w:t>
      </w:r>
      <w:r w:rsidR="00AC1D25">
        <w:rPr>
          <w:sz w:val="28"/>
          <w:szCs w:val="28"/>
          <w:lang w:val="uk-UA" w:eastAsia="uk-UA"/>
        </w:rPr>
        <w:t>.</w:t>
      </w:r>
    </w:p>
    <w:p w:rsidR="00AC1D25" w:rsidRDefault="00AC1D25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6D2693">
        <w:rPr>
          <w:b/>
          <w:sz w:val="28"/>
          <w:szCs w:val="28"/>
          <w:lang w:val="uk-UA" w:eastAsia="uk-UA"/>
        </w:rPr>
        <w:lastRenderedPageBreak/>
        <w:t>2.3.</w:t>
      </w:r>
      <w:r>
        <w:rPr>
          <w:sz w:val="28"/>
          <w:szCs w:val="28"/>
          <w:lang w:val="uk-UA" w:eastAsia="uk-UA"/>
        </w:rPr>
        <w:t xml:space="preserve"> </w:t>
      </w:r>
      <w:r w:rsidR="00ED33D2">
        <w:rPr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>дійснювати заходи із застосуванням абсор</w:t>
      </w:r>
      <w:r w:rsidR="000E7EDD">
        <w:rPr>
          <w:sz w:val="28"/>
          <w:szCs w:val="28"/>
          <w:lang w:val="uk-UA" w:eastAsia="uk-UA"/>
        </w:rPr>
        <w:t>бентів</w:t>
      </w:r>
      <w:r w:rsidR="00ED33D2" w:rsidRPr="00ED33D2">
        <w:rPr>
          <w:sz w:val="28"/>
          <w:szCs w:val="28"/>
          <w:lang w:val="uk-UA" w:eastAsia="uk-UA"/>
        </w:rPr>
        <w:t xml:space="preserve"> </w:t>
      </w:r>
      <w:r w:rsidR="00ED33D2">
        <w:rPr>
          <w:sz w:val="28"/>
          <w:szCs w:val="28"/>
          <w:lang w:val="uk-UA" w:eastAsia="uk-UA"/>
        </w:rPr>
        <w:t>для зменшення фактичного об’єму фільтрату</w:t>
      </w:r>
      <w:r>
        <w:rPr>
          <w:sz w:val="28"/>
          <w:szCs w:val="28"/>
          <w:lang w:val="uk-UA" w:eastAsia="uk-UA"/>
        </w:rPr>
        <w:t>.</w:t>
      </w:r>
    </w:p>
    <w:p w:rsidR="00AC1D25" w:rsidRDefault="000E7EDD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2.4</w:t>
      </w:r>
      <w:r w:rsidR="00AC1D25" w:rsidRPr="006D2693">
        <w:rPr>
          <w:b/>
          <w:sz w:val="28"/>
          <w:szCs w:val="28"/>
          <w:lang w:val="uk-UA" w:eastAsia="uk-UA"/>
        </w:rPr>
        <w:t>.</w:t>
      </w:r>
      <w:r w:rsidR="00ED33D2">
        <w:rPr>
          <w:sz w:val="28"/>
          <w:szCs w:val="28"/>
          <w:lang w:val="uk-UA" w:eastAsia="uk-UA"/>
        </w:rPr>
        <w:t xml:space="preserve"> Проводити</w:t>
      </w:r>
      <w:r w:rsidR="00AC1D25">
        <w:rPr>
          <w:sz w:val="28"/>
          <w:szCs w:val="28"/>
          <w:lang w:val="uk-UA" w:eastAsia="uk-UA"/>
        </w:rPr>
        <w:t xml:space="preserve"> підготовку та пересипку </w:t>
      </w:r>
      <w:r w:rsidR="002E5E5D">
        <w:rPr>
          <w:sz w:val="28"/>
          <w:szCs w:val="28"/>
          <w:lang w:val="uk-UA" w:eastAsia="uk-UA"/>
        </w:rPr>
        <w:t>побутових</w:t>
      </w:r>
      <w:r w:rsidR="008F34EB">
        <w:rPr>
          <w:sz w:val="28"/>
          <w:szCs w:val="28"/>
          <w:lang w:val="uk-UA" w:eastAsia="uk-UA"/>
        </w:rPr>
        <w:t xml:space="preserve"> </w:t>
      </w:r>
      <w:r w:rsidR="00C91EA6">
        <w:rPr>
          <w:sz w:val="28"/>
          <w:szCs w:val="28"/>
          <w:lang w:val="uk-UA" w:eastAsia="uk-UA"/>
        </w:rPr>
        <w:t>відходів на тілі полігону шарами</w:t>
      </w:r>
      <w:r w:rsidR="00AC1D25">
        <w:rPr>
          <w:sz w:val="28"/>
          <w:szCs w:val="28"/>
          <w:lang w:val="uk-UA" w:eastAsia="uk-UA"/>
        </w:rPr>
        <w:t xml:space="preserve"> ґру</w:t>
      </w:r>
      <w:r w:rsidR="00276551">
        <w:rPr>
          <w:sz w:val="28"/>
          <w:szCs w:val="28"/>
          <w:lang w:val="uk-UA" w:eastAsia="uk-UA"/>
        </w:rPr>
        <w:t>нту</w:t>
      </w:r>
      <w:r w:rsidR="008F34EB">
        <w:rPr>
          <w:sz w:val="28"/>
          <w:szCs w:val="28"/>
          <w:lang w:val="uk-UA" w:eastAsia="uk-UA"/>
        </w:rPr>
        <w:t>.</w:t>
      </w:r>
    </w:p>
    <w:p w:rsidR="00276551" w:rsidRDefault="00276551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2.5</w:t>
      </w:r>
      <w:r w:rsidR="008F34EB" w:rsidRPr="006D2693">
        <w:rPr>
          <w:b/>
          <w:sz w:val="28"/>
          <w:szCs w:val="28"/>
          <w:lang w:val="uk-UA" w:eastAsia="uk-UA"/>
        </w:rPr>
        <w:t>.</w:t>
      </w:r>
      <w:r w:rsidR="008F34E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Розрівнювати побутові відходи по секторам на 1-й і 2-й чергах полігону.</w:t>
      </w:r>
    </w:p>
    <w:p w:rsidR="00B57422" w:rsidRDefault="00276551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276551">
        <w:rPr>
          <w:b/>
          <w:sz w:val="28"/>
          <w:szCs w:val="28"/>
          <w:lang w:val="uk-UA" w:eastAsia="uk-UA"/>
        </w:rPr>
        <w:t>2.6.</w:t>
      </w:r>
      <w:r>
        <w:rPr>
          <w:sz w:val="28"/>
          <w:szCs w:val="28"/>
          <w:lang w:val="uk-UA" w:eastAsia="uk-UA"/>
        </w:rPr>
        <w:t xml:space="preserve"> </w:t>
      </w:r>
      <w:r w:rsidR="008F34EB">
        <w:rPr>
          <w:sz w:val="28"/>
          <w:szCs w:val="28"/>
          <w:lang w:val="uk-UA" w:eastAsia="uk-UA"/>
        </w:rPr>
        <w:t>П</w:t>
      </w:r>
      <w:r w:rsidR="00B57422">
        <w:rPr>
          <w:sz w:val="28"/>
          <w:szCs w:val="28"/>
          <w:lang w:val="uk-UA" w:eastAsia="uk-UA"/>
        </w:rPr>
        <w:t>одальшу експлуатацію полігону здійснювати відповідно до вимог Правил експлуатації полігонів побутових відходів, затверджених наказом Міністерства з питань житлово-комунального господарства України від 01.12.2010 № 435.</w:t>
      </w:r>
    </w:p>
    <w:p w:rsidR="00A05EF4" w:rsidRPr="002C4588" w:rsidRDefault="00A05EF4" w:rsidP="00B5742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B57422" w:rsidRDefault="00276551" w:rsidP="00B57422">
      <w:pPr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3</w:t>
      </w:r>
      <w:r w:rsidR="006D2693" w:rsidRPr="006D2693">
        <w:rPr>
          <w:b/>
          <w:bCs/>
          <w:sz w:val="28"/>
          <w:szCs w:val="28"/>
          <w:lang w:val="uk-UA"/>
        </w:rPr>
        <w:t>.</w:t>
      </w:r>
      <w:r w:rsidR="006D2693">
        <w:rPr>
          <w:bCs/>
          <w:sz w:val="28"/>
          <w:szCs w:val="28"/>
          <w:lang w:val="uk-UA"/>
        </w:rPr>
        <w:t xml:space="preserve"> </w:t>
      </w:r>
      <w:r w:rsidR="004D1416" w:rsidRPr="00254FF4">
        <w:rPr>
          <w:sz w:val="28"/>
          <w:szCs w:val="28"/>
          <w:lang w:val="uk-UA" w:eastAsia="uk-UA"/>
        </w:rPr>
        <w:t>Рішення вступає в силу з моменту його оприлюднення.</w:t>
      </w:r>
      <w:r w:rsidR="004D1416">
        <w:rPr>
          <w:sz w:val="28"/>
          <w:szCs w:val="28"/>
          <w:lang w:val="uk-UA" w:eastAsia="uk-UA"/>
        </w:rPr>
        <w:t xml:space="preserve"> </w:t>
      </w:r>
    </w:p>
    <w:p w:rsidR="00A05EF4" w:rsidRPr="002C4588" w:rsidRDefault="00A05EF4" w:rsidP="00B57422">
      <w:pPr>
        <w:ind w:firstLine="708"/>
        <w:contextualSpacing/>
        <w:jc w:val="both"/>
        <w:rPr>
          <w:iCs/>
          <w:sz w:val="28"/>
          <w:szCs w:val="28"/>
          <w:lang w:val="uk-UA"/>
        </w:rPr>
      </w:pPr>
    </w:p>
    <w:p w:rsidR="00ED33D2" w:rsidRDefault="00937EFF" w:rsidP="00B57422">
      <w:pPr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="00B57422" w:rsidRPr="00254FF4">
        <w:rPr>
          <w:b/>
          <w:sz w:val="28"/>
          <w:szCs w:val="28"/>
          <w:lang w:val="uk-UA" w:eastAsia="uk-UA"/>
        </w:rPr>
        <w:t>.</w:t>
      </w:r>
      <w:r w:rsidR="00B57422" w:rsidRPr="00254FF4">
        <w:rPr>
          <w:sz w:val="28"/>
          <w:szCs w:val="28"/>
          <w:lang w:val="uk-UA" w:eastAsia="uk-UA"/>
        </w:rPr>
        <w:t xml:space="preserve"> </w:t>
      </w:r>
      <w:r w:rsidR="004D1416" w:rsidRPr="002C4588">
        <w:rPr>
          <w:bCs/>
          <w:sz w:val="28"/>
          <w:szCs w:val="28"/>
          <w:lang w:val="uk-UA"/>
        </w:rPr>
        <w:t xml:space="preserve">Департаменту </w:t>
      </w:r>
      <w:r w:rsidR="004D1416" w:rsidRPr="002C4588">
        <w:rPr>
          <w:iCs/>
          <w:sz w:val="28"/>
          <w:szCs w:val="28"/>
          <w:lang w:val="uk-UA"/>
        </w:rPr>
        <w:t xml:space="preserve">комунікацій та інформаційної політики Сумської міської ради (Кохан А.І.) забезпечити офіційне оприлюднення рішення шляхом опублікування в місцевому </w:t>
      </w:r>
      <w:r w:rsidR="004D1416" w:rsidRPr="002C4588">
        <w:rPr>
          <w:rFonts w:eastAsia="Calibri"/>
          <w:sz w:val="28"/>
          <w:szCs w:val="28"/>
          <w:lang w:val="uk-UA" w:eastAsia="en-US"/>
        </w:rPr>
        <w:t>друкованому засобі масової інформації.</w:t>
      </w:r>
    </w:p>
    <w:p w:rsidR="00A05EF4" w:rsidRPr="00254FF4" w:rsidRDefault="00A05EF4" w:rsidP="00B57422">
      <w:pPr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B57422" w:rsidRPr="002C4588" w:rsidRDefault="00937EFF" w:rsidP="00B57422">
      <w:pPr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</w:t>
      </w:r>
      <w:r w:rsidR="00B57422" w:rsidRPr="00254FF4">
        <w:rPr>
          <w:b/>
          <w:sz w:val="28"/>
          <w:szCs w:val="28"/>
          <w:lang w:val="uk-UA" w:eastAsia="uk-UA"/>
        </w:rPr>
        <w:t>.</w:t>
      </w:r>
      <w:r w:rsidR="00276551" w:rsidRPr="00254FF4">
        <w:rPr>
          <w:sz w:val="28"/>
          <w:szCs w:val="28"/>
          <w:lang w:val="uk-UA" w:eastAsia="uk-UA"/>
        </w:rPr>
        <w:t> Контроль за</w:t>
      </w:r>
      <w:r w:rsidR="00B57422" w:rsidRPr="00254FF4">
        <w:rPr>
          <w:sz w:val="28"/>
          <w:szCs w:val="28"/>
          <w:lang w:val="uk-UA" w:eastAsia="uk-UA"/>
        </w:rPr>
        <w:t xml:space="preserve"> виконання</w:t>
      </w:r>
      <w:r w:rsidR="00276551" w:rsidRPr="00254FF4">
        <w:rPr>
          <w:sz w:val="28"/>
          <w:szCs w:val="28"/>
          <w:lang w:val="uk-UA" w:eastAsia="uk-UA"/>
        </w:rPr>
        <w:t>м</w:t>
      </w:r>
      <w:r w:rsidR="00B57422" w:rsidRPr="00254FF4">
        <w:rPr>
          <w:sz w:val="28"/>
          <w:szCs w:val="28"/>
          <w:lang w:val="uk-UA" w:eastAsia="uk-UA"/>
        </w:rPr>
        <w:t xml:space="preserve"> даного рішення </w:t>
      </w:r>
      <w:r w:rsidR="00A05EF4">
        <w:rPr>
          <w:sz w:val="28"/>
          <w:szCs w:val="28"/>
          <w:lang w:val="uk-UA" w:eastAsia="uk-UA"/>
        </w:rPr>
        <w:t>залишаю за собою</w:t>
      </w:r>
      <w:r w:rsidR="00B57422" w:rsidRPr="00254FF4">
        <w:rPr>
          <w:sz w:val="28"/>
          <w:szCs w:val="28"/>
          <w:lang w:val="uk-UA" w:eastAsia="uk-UA"/>
        </w:rPr>
        <w:t>.</w:t>
      </w:r>
    </w:p>
    <w:p w:rsidR="00B57422" w:rsidRPr="002C4588" w:rsidRDefault="00B57422" w:rsidP="00B57422">
      <w:pPr>
        <w:ind w:left="709"/>
        <w:jc w:val="both"/>
        <w:rPr>
          <w:rFonts w:eastAsia="Batang"/>
          <w:bCs/>
          <w:color w:val="000000"/>
          <w:sz w:val="28"/>
          <w:szCs w:val="28"/>
          <w:lang w:val="uk-UA" w:eastAsia="uk-UA"/>
        </w:rPr>
      </w:pPr>
    </w:p>
    <w:p w:rsidR="00B57422" w:rsidRPr="002C4588" w:rsidRDefault="00B57422" w:rsidP="00B57422">
      <w:pPr>
        <w:ind w:firstLine="709"/>
        <w:jc w:val="both"/>
        <w:rPr>
          <w:sz w:val="28"/>
          <w:szCs w:val="28"/>
          <w:lang w:eastAsia="uk-UA"/>
        </w:rPr>
      </w:pPr>
    </w:p>
    <w:p w:rsidR="00B57422" w:rsidRPr="002C4588" w:rsidRDefault="00B57422" w:rsidP="00B57422">
      <w:pPr>
        <w:ind w:firstLine="709"/>
        <w:jc w:val="both"/>
        <w:rPr>
          <w:sz w:val="28"/>
          <w:szCs w:val="28"/>
          <w:lang w:eastAsia="uk-UA"/>
        </w:rPr>
      </w:pPr>
    </w:p>
    <w:p w:rsidR="00B57422" w:rsidRPr="002C4588" w:rsidRDefault="00B57422" w:rsidP="00B57422">
      <w:pPr>
        <w:ind w:firstLine="709"/>
        <w:jc w:val="both"/>
        <w:rPr>
          <w:sz w:val="28"/>
          <w:szCs w:val="28"/>
          <w:lang w:eastAsia="uk-UA"/>
        </w:rPr>
      </w:pPr>
    </w:p>
    <w:p w:rsidR="00B57422" w:rsidRPr="002C4588" w:rsidRDefault="00B57422" w:rsidP="00B57422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 w:rsidRPr="002C4588">
        <w:rPr>
          <w:rFonts w:eastAsia="Batang"/>
          <w:b/>
          <w:bCs/>
          <w:color w:val="000000"/>
          <w:sz w:val="28"/>
          <w:szCs w:val="28"/>
        </w:rPr>
        <w:t>М</w:t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 xml:space="preserve">іський голова </w:t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</w:r>
      <w:r w:rsidRPr="002C4588">
        <w:rPr>
          <w:rFonts w:eastAsia="Batang"/>
          <w:b/>
          <w:bCs/>
          <w:color w:val="000000"/>
          <w:sz w:val="28"/>
          <w:szCs w:val="28"/>
          <w:lang w:val="uk-UA"/>
        </w:rPr>
        <w:tab/>
        <w:t xml:space="preserve">         О.М. Лисенко</w:t>
      </w:r>
    </w:p>
    <w:p w:rsidR="00B57422" w:rsidRDefault="00B57422" w:rsidP="00B57422">
      <w:pPr>
        <w:rPr>
          <w:rFonts w:eastAsia="Batang"/>
          <w:color w:val="000000"/>
          <w:sz w:val="16"/>
          <w:szCs w:val="16"/>
          <w:lang w:val="uk-UA"/>
        </w:rPr>
      </w:pPr>
    </w:p>
    <w:p w:rsidR="00B57422" w:rsidRDefault="00B57422" w:rsidP="00B57422">
      <w:pPr>
        <w:rPr>
          <w:rFonts w:eastAsia="Batang"/>
          <w:color w:val="000000"/>
          <w:sz w:val="16"/>
          <w:szCs w:val="16"/>
          <w:lang w:val="uk-UA"/>
        </w:rPr>
      </w:pPr>
    </w:p>
    <w:p w:rsidR="00B57422" w:rsidRPr="002C4588" w:rsidRDefault="00276551" w:rsidP="00B57422">
      <w:pPr>
        <w:rPr>
          <w:rFonts w:eastAsia="Batang"/>
          <w:color w:val="000000"/>
          <w:lang w:val="uk-UA"/>
        </w:rPr>
      </w:pPr>
      <w:r>
        <w:rPr>
          <w:rFonts w:eastAsia="Batang"/>
          <w:color w:val="000000"/>
          <w:lang w:val="uk-UA"/>
        </w:rPr>
        <w:t>Журба О.І.</w:t>
      </w:r>
      <w:r w:rsidR="005651CE">
        <w:rPr>
          <w:rFonts w:eastAsia="Batang"/>
          <w:color w:val="000000"/>
          <w:lang w:val="uk-UA"/>
        </w:rPr>
        <w:t xml:space="preserve"> 700-590</w:t>
      </w:r>
    </w:p>
    <w:p w:rsidR="00B57422" w:rsidRPr="002C4588" w:rsidRDefault="00B57422" w:rsidP="00B57422">
      <w:pPr>
        <w:rPr>
          <w:rFonts w:ascii="Calibri" w:eastAsia="Calibri" w:hAnsi="Calibri"/>
          <w:sz w:val="22"/>
          <w:szCs w:val="22"/>
          <w:lang w:val="uk-UA" w:eastAsia="en-US"/>
        </w:rPr>
      </w:pPr>
      <w:r w:rsidRPr="002C4588">
        <w:rPr>
          <w:rFonts w:eastAsia="Batang"/>
          <w:noProof/>
          <w:color w:val="000000"/>
          <w:sz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FFDB0B" wp14:editId="4382DF1B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7E4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2340F3">
        <w:rPr>
          <w:lang w:val="uk-UA"/>
        </w:rPr>
        <w:t>Розіслати: Журба О.І., Здєльнік Б.А.</w:t>
      </w:r>
    </w:p>
    <w:p w:rsidR="00B57422" w:rsidRPr="002C4588" w:rsidRDefault="00B57422" w:rsidP="00B57422">
      <w:pPr>
        <w:ind w:left="-142"/>
        <w:jc w:val="both"/>
        <w:rPr>
          <w:rFonts w:eastAsia="Batang"/>
          <w:color w:val="000000"/>
          <w:szCs w:val="20"/>
          <w:lang w:val="uk-UA"/>
        </w:rPr>
      </w:pPr>
    </w:p>
    <w:p w:rsidR="00374D5F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Default="00D92322">
      <w:pPr>
        <w:rPr>
          <w:lang w:val="uk-UA"/>
        </w:rPr>
      </w:pPr>
    </w:p>
    <w:p w:rsidR="00D92322" w:rsidRPr="00D92322" w:rsidRDefault="00D92322" w:rsidP="00D92322">
      <w:pPr>
        <w:ind w:right="-40" w:firstLine="708"/>
        <w:jc w:val="both"/>
        <w:rPr>
          <w:rFonts w:eastAsia="Batang"/>
          <w:color w:val="000000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>Рішення Виконавчого комітету Сумської міської ради</w:t>
      </w:r>
      <w:r w:rsidRPr="00D92322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Pr="00D92322">
        <w:rPr>
          <w:rFonts w:eastAsia="Batang"/>
          <w:i/>
          <w:color w:val="000000"/>
          <w:sz w:val="28"/>
          <w:szCs w:val="28"/>
          <w:lang w:val="uk-UA"/>
        </w:rPr>
        <w:t>«</w:t>
      </w:r>
      <w:r w:rsidRPr="00D92322">
        <w:rPr>
          <w:bCs/>
          <w:i/>
          <w:iCs/>
          <w:sz w:val="28"/>
          <w:szCs w:val="28"/>
          <w:lang w:val="uk-UA"/>
        </w:rPr>
        <w:t xml:space="preserve">Про подальше подовження терміну експлуатації полігону для захоронення ТПВ, розташованого на землях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Великобобрицького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старостинського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округу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Верхньосироватської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сільської ради Сумського району Сумської області</w:t>
      </w:r>
      <w:r w:rsidRPr="00D92322">
        <w:rPr>
          <w:i/>
          <w:sz w:val="28"/>
          <w:szCs w:val="28"/>
          <w:lang w:val="uk-UA"/>
        </w:rPr>
        <w:t>»</w:t>
      </w:r>
      <w:r w:rsidRPr="00D92322">
        <w:rPr>
          <w:sz w:val="28"/>
          <w:szCs w:val="28"/>
          <w:lang w:val="uk-UA"/>
        </w:rPr>
        <w:t xml:space="preserve"> </w:t>
      </w:r>
      <w:r w:rsidRPr="00D92322">
        <w:rPr>
          <w:rFonts w:eastAsia="Batang"/>
          <w:color w:val="000000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>Проект рішення Виконавчого комітету Сумської міської ради</w:t>
      </w:r>
      <w:r>
        <w:rPr>
          <w:rFonts w:eastAsia="Batang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D92322">
        <w:rPr>
          <w:rFonts w:eastAsia="Batang"/>
          <w:i/>
          <w:color w:val="000000"/>
          <w:sz w:val="28"/>
          <w:szCs w:val="28"/>
          <w:lang w:val="uk-UA"/>
        </w:rPr>
        <w:t>«</w:t>
      </w:r>
      <w:r w:rsidRPr="00D92322">
        <w:rPr>
          <w:bCs/>
          <w:i/>
          <w:iCs/>
          <w:sz w:val="28"/>
          <w:szCs w:val="28"/>
          <w:lang w:val="uk-UA"/>
        </w:rPr>
        <w:t xml:space="preserve">Про подальше подовження терміну експлуатації полігону для захоронення ТПВ, розташованого на землях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Великобобрицького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старостинського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округу </w:t>
      </w:r>
      <w:proofErr w:type="spellStart"/>
      <w:r w:rsidRPr="00D92322">
        <w:rPr>
          <w:bCs/>
          <w:i/>
          <w:iCs/>
          <w:sz w:val="28"/>
          <w:szCs w:val="28"/>
          <w:lang w:val="uk-UA"/>
        </w:rPr>
        <w:t>Верхньосироватської</w:t>
      </w:r>
      <w:proofErr w:type="spellEnd"/>
      <w:r w:rsidRPr="00D92322">
        <w:rPr>
          <w:bCs/>
          <w:i/>
          <w:iCs/>
          <w:sz w:val="28"/>
          <w:szCs w:val="28"/>
          <w:lang w:val="uk-UA"/>
        </w:rPr>
        <w:t xml:space="preserve"> сільської ради Сумського району Сумської області</w:t>
      </w:r>
      <w:r w:rsidRPr="00D92322">
        <w:rPr>
          <w:i/>
          <w:sz w:val="28"/>
          <w:szCs w:val="28"/>
          <w:lang w:val="uk-UA"/>
        </w:rPr>
        <w:t>»</w:t>
      </w:r>
      <w:r w:rsidRPr="00D92322">
        <w:rPr>
          <w:sz w:val="28"/>
          <w:szCs w:val="28"/>
          <w:lang w:val="uk-UA"/>
        </w:rPr>
        <w:t xml:space="preserve"> </w:t>
      </w:r>
      <w:r w:rsidRPr="00D92322">
        <w:rPr>
          <w:rFonts w:eastAsia="Batang"/>
          <w:color w:val="000000"/>
          <w:sz w:val="28"/>
          <w:szCs w:val="28"/>
          <w:lang w:val="uk-UA"/>
        </w:rPr>
        <w:t xml:space="preserve"> був завізований :</w:t>
      </w:r>
    </w:p>
    <w:p w:rsidR="00D92322" w:rsidRPr="00D92322" w:rsidRDefault="00D92322" w:rsidP="00D92322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rPr>
          <w:rFonts w:eastAsia="Batang"/>
          <w:color w:val="000000"/>
          <w:lang w:val="uk-UA"/>
        </w:rPr>
      </w:pPr>
    </w:p>
    <w:p w:rsidR="00D92322" w:rsidRPr="00D92322" w:rsidRDefault="00D92322" w:rsidP="00D92322">
      <w:pPr>
        <w:tabs>
          <w:tab w:val="left" w:pos="7797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>Директор Департаменту інфраструктури</w:t>
      </w:r>
    </w:p>
    <w:p w:rsidR="00D92322" w:rsidRPr="00D92322" w:rsidRDefault="00D92322" w:rsidP="00D92322">
      <w:pPr>
        <w:tabs>
          <w:tab w:val="left" w:pos="7371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 xml:space="preserve">міста Сумської міської ради </w:t>
      </w:r>
      <w:r w:rsidRPr="00D92322">
        <w:rPr>
          <w:rFonts w:eastAsia="Batang"/>
          <w:color w:val="000000"/>
          <w:sz w:val="28"/>
          <w:szCs w:val="28"/>
          <w:lang w:val="uk-UA"/>
        </w:rPr>
        <w:tab/>
        <w:t>О.І. Журба</w:t>
      </w:r>
    </w:p>
    <w:p w:rsidR="00D92322" w:rsidRPr="00D92322" w:rsidRDefault="00D92322" w:rsidP="00D92322">
      <w:pPr>
        <w:widowControl w:val="0"/>
        <w:tabs>
          <w:tab w:val="left" w:pos="7655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</w:p>
    <w:p w:rsidR="00D92322" w:rsidRPr="00D92322" w:rsidRDefault="00D92322" w:rsidP="00D92322">
      <w:pPr>
        <w:widowControl w:val="0"/>
        <w:tabs>
          <w:tab w:val="left" w:pos="7655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  <w:r w:rsidRPr="00D92322">
        <w:rPr>
          <w:rFonts w:eastAsia="SimSun"/>
          <w:kern w:val="2"/>
          <w:sz w:val="28"/>
          <w:szCs w:val="28"/>
          <w:lang w:val="uk-UA" w:eastAsia="zh-CN" w:bidi="hi-IN"/>
        </w:rPr>
        <w:t>Начальник відділу юридичного та кадрового</w:t>
      </w:r>
    </w:p>
    <w:p w:rsidR="00D92322" w:rsidRPr="00D92322" w:rsidRDefault="00D92322" w:rsidP="00D92322">
      <w:pPr>
        <w:widowControl w:val="0"/>
        <w:tabs>
          <w:tab w:val="left" w:pos="7655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  <w:r w:rsidRPr="00D92322">
        <w:rPr>
          <w:rFonts w:eastAsia="SimSun"/>
          <w:kern w:val="2"/>
          <w:sz w:val="28"/>
          <w:szCs w:val="28"/>
          <w:lang w:val="uk-UA" w:eastAsia="zh-CN" w:bidi="hi-IN"/>
        </w:rPr>
        <w:t>забезпечення Департаменту інфраструктури</w:t>
      </w:r>
    </w:p>
    <w:p w:rsidR="00D92322" w:rsidRPr="00D92322" w:rsidRDefault="00D92322" w:rsidP="00D92322">
      <w:pPr>
        <w:widowControl w:val="0"/>
        <w:tabs>
          <w:tab w:val="left" w:pos="7371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  <w:r w:rsidRPr="00D92322">
        <w:rPr>
          <w:rFonts w:eastAsia="SimSun"/>
          <w:kern w:val="2"/>
          <w:sz w:val="28"/>
          <w:szCs w:val="28"/>
          <w:lang w:val="uk-UA" w:eastAsia="zh-CN" w:bidi="hi-IN"/>
        </w:rPr>
        <w:t>міста Сумської міської ради</w:t>
      </w:r>
      <w:r w:rsidRPr="00D92322">
        <w:rPr>
          <w:rFonts w:eastAsia="SimSun"/>
          <w:kern w:val="2"/>
          <w:sz w:val="28"/>
          <w:szCs w:val="28"/>
          <w:lang w:val="uk-UA" w:eastAsia="zh-CN" w:bidi="hi-IN"/>
        </w:rPr>
        <w:tab/>
        <w:t>Ю.М. Мельник</w:t>
      </w:r>
    </w:p>
    <w:p w:rsidR="00D92322" w:rsidRPr="00D92322" w:rsidRDefault="00D92322" w:rsidP="00D92322">
      <w:pPr>
        <w:widowControl w:val="0"/>
        <w:tabs>
          <w:tab w:val="left" w:pos="7230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</w:p>
    <w:p w:rsidR="00D92322" w:rsidRPr="00D92322" w:rsidRDefault="00D92322" w:rsidP="00D92322">
      <w:pPr>
        <w:tabs>
          <w:tab w:val="left" w:pos="7655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 xml:space="preserve">Начальник Правового управління </w:t>
      </w:r>
    </w:p>
    <w:p w:rsidR="00D92322" w:rsidRPr="00D92322" w:rsidRDefault="00D92322" w:rsidP="00D92322">
      <w:pPr>
        <w:tabs>
          <w:tab w:val="left" w:pos="7371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 xml:space="preserve">Сумської міської ради </w:t>
      </w:r>
      <w:r w:rsidRPr="00D92322">
        <w:rPr>
          <w:rFonts w:eastAsia="Batang"/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D92322">
        <w:rPr>
          <w:rFonts w:eastAsia="Batang"/>
          <w:color w:val="000000"/>
          <w:sz w:val="28"/>
          <w:szCs w:val="28"/>
          <w:lang w:val="uk-UA"/>
        </w:rPr>
        <w:t>Чайченко</w:t>
      </w:r>
      <w:proofErr w:type="spellEnd"/>
    </w:p>
    <w:p w:rsidR="00D92322" w:rsidRPr="00D92322" w:rsidRDefault="00D92322" w:rsidP="00D92322">
      <w:pPr>
        <w:widowControl w:val="0"/>
        <w:tabs>
          <w:tab w:val="left" w:pos="7655"/>
        </w:tabs>
        <w:suppressAutoHyphens/>
        <w:ind w:right="-40"/>
        <w:rPr>
          <w:rFonts w:eastAsia="SimSun"/>
          <w:kern w:val="2"/>
          <w:sz w:val="28"/>
          <w:szCs w:val="28"/>
          <w:lang w:val="uk-UA" w:eastAsia="zh-CN" w:bidi="hi-IN"/>
        </w:rPr>
      </w:pPr>
    </w:p>
    <w:p w:rsidR="00D92322" w:rsidRPr="00D92322" w:rsidRDefault="00D92322" w:rsidP="00D92322">
      <w:pPr>
        <w:tabs>
          <w:tab w:val="left" w:pos="7655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>Начальник відділу протокольної роботи</w:t>
      </w:r>
    </w:p>
    <w:p w:rsidR="00D92322" w:rsidRPr="00D92322" w:rsidRDefault="00D92322" w:rsidP="00D92322">
      <w:pPr>
        <w:tabs>
          <w:tab w:val="left" w:pos="7371"/>
        </w:tabs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 xml:space="preserve">та контролю Сумської міської ради </w:t>
      </w:r>
      <w:r w:rsidRPr="00D92322">
        <w:rPr>
          <w:rFonts w:eastAsia="Batang"/>
          <w:color w:val="000000"/>
          <w:sz w:val="28"/>
          <w:szCs w:val="28"/>
          <w:lang w:val="uk-UA"/>
        </w:rPr>
        <w:tab/>
        <w:t xml:space="preserve">Л.В. </w:t>
      </w:r>
      <w:proofErr w:type="spellStart"/>
      <w:r w:rsidRPr="00D92322">
        <w:rPr>
          <w:rFonts w:eastAsia="Batang"/>
          <w:color w:val="000000"/>
          <w:sz w:val="28"/>
          <w:szCs w:val="28"/>
          <w:lang w:val="uk-UA"/>
        </w:rPr>
        <w:t>Моша</w:t>
      </w:r>
      <w:proofErr w:type="spellEnd"/>
    </w:p>
    <w:p w:rsidR="00D92322" w:rsidRPr="00D92322" w:rsidRDefault="00D92322" w:rsidP="00D92322">
      <w:pPr>
        <w:tabs>
          <w:tab w:val="left" w:pos="7230"/>
        </w:tabs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tabs>
          <w:tab w:val="left" w:pos="7655"/>
        </w:tabs>
        <w:ind w:right="-40"/>
        <w:rPr>
          <w:rFonts w:eastAsia="Batang"/>
          <w:color w:val="000000"/>
          <w:sz w:val="28"/>
          <w:szCs w:val="28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>Заступник міського голови,</w:t>
      </w:r>
    </w:p>
    <w:p w:rsidR="00D92322" w:rsidRPr="00D92322" w:rsidRDefault="00D92322" w:rsidP="00D92322">
      <w:pPr>
        <w:tabs>
          <w:tab w:val="left" w:pos="7371"/>
        </w:tabs>
        <w:ind w:right="-40"/>
        <w:rPr>
          <w:rFonts w:eastAsia="Batang"/>
          <w:color w:val="000000"/>
          <w:sz w:val="28"/>
          <w:szCs w:val="28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>керуючий справами Виконавчого комітету</w:t>
      </w:r>
      <w:r w:rsidRPr="00D92322">
        <w:rPr>
          <w:rFonts w:eastAsia="Batang"/>
          <w:color w:val="000000"/>
          <w:sz w:val="28"/>
          <w:szCs w:val="28"/>
          <w:lang w:val="uk-UA"/>
        </w:rPr>
        <w:tab/>
        <w:t>С.Я. Пак</w:t>
      </w:r>
    </w:p>
    <w:p w:rsidR="00D92322" w:rsidRPr="00D92322" w:rsidRDefault="00D92322" w:rsidP="00D92322">
      <w:pPr>
        <w:tabs>
          <w:tab w:val="left" w:pos="7655"/>
        </w:tabs>
        <w:ind w:right="-40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ind w:right="-40"/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322" w:rsidRPr="00D92322" w:rsidRDefault="00D92322" w:rsidP="00D92322">
      <w:pPr>
        <w:jc w:val="both"/>
        <w:rPr>
          <w:sz w:val="20"/>
          <w:szCs w:val="20"/>
          <w:lang w:val="uk-UA"/>
        </w:rPr>
      </w:pP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</w:r>
      <w:r w:rsidRPr="00D92322">
        <w:rPr>
          <w:rFonts w:eastAsia="Batang"/>
          <w:color w:val="000000"/>
          <w:sz w:val="28"/>
          <w:szCs w:val="28"/>
          <w:lang w:val="uk-UA"/>
        </w:rPr>
        <w:tab/>
        <w:t>_____________ О.І. Журба</w:t>
      </w:r>
    </w:p>
    <w:p w:rsidR="00D92322" w:rsidRPr="002340F3" w:rsidRDefault="00D92322">
      <w:pPr>
        <w:rPr>
          <w:lang w:val="uk-UA"/>
        </w:rPr>
      </w:pPr>
    </w:p>
    <w:sectPr w:rsidR="00D92322" w:rsidRPr="0023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2"/>
    <w:rsid w:val="000E7EDD"/>
    <w:rsid w:val="00146214"/>
    <w:rsid w:val="00197D87"/>
    <w:rsid w:val="001D7680"/>
    <w:rsid w:val="00226A13"/>
    <w:rsid w:val="002340F3"/>
    <w:rsid w:val="00254FF4"/>
    <w:rsid w:val="00256DC4"/>
    <w:rsid w:val="00276551"/>
    <w:rsid w:val="002E5E5D"/>
    <w:rsid w:val="00377358"/>
    <w:rsid w:val="0049441B"/>
    <w:rsid w:val="004D1416"/>
    <w:rsid w:val="005651CE"/>
    <w:rsid w:val="005C26DE"/>
    <w:rsid w:val="00671629"/>
    <w:rsid w:val="006721D4"/>
    <w:rsid w:val="006D2693"/>
    <w:rsid w:val="0077048A"/>
    <w:rsid w:val="0088001C"/>
    <w:rsid w:val="008F34EB"/>
    <w:rsid w:val="00937EFF"/>
    <w:rsid w:val="00A05EF4"/>
    <w:rsid w:val="00A569A7"/>
    <w:rsid w:val="00AC1D25"/>
    <w:rsid w:val="00B57422"/>
    <w:rsid w:val="00B6041C"/>
    <w:rsid w:val="00BF636F"/>
    <w:rsid w:val="00C37FB9"/>
    <w:rsid w:val="00C91EA6"/>
    <w:rsid w:val="00CF784E"/>
    <w:rsid w:val="00D92322"/>
    <w:rsid w:val="00DD2A3B"/>
    <w:rsid w:val="00E03422"/>
    <w:rsid w:val="00E1578F"/>
    <w:rsid w:val="00E357A8"/>
    <w:rsid w:val="00ED33D2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97A5"/>
  <w15:chartTrackingRefBased/>
  <w15:docId w15:val="{BB0FFA1B-6795-4775-B79A-7C7101F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D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25</cp:revision>
  <cp:lastPrinted>2020-03-10T14:08:00Z</cp:lastPrinted>
  <dcterms:created xsi:type="dcterms:W3CDTF">2020-02-17T09:45:00Z</dcterms:created>
  <dcterms:modified xsi:type="dcterms:W3CDTF">2020-04-27T13:26:00Z</dcterms:modified>
</cp:coreProperties>
</file>